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C63B6" w14:textId="77777777" w:rsidR="005D673F" w:rsidRDefault="005D673F" w:rsidP="005D673F">
      <w:pPr>
        <w:spacing w:after="240" w:line="276" w:lineRule="auto"/>
        <w:rPr>
          <w:rFonts w:ascii="Cambria" w:eastAsia="DengXian" w:hAnsi="Cambria" w:cs="Times New Roman"/>
          <w:sz w:val="24"/>
          <w:szCs w:val="24"/>
          <w:lang w:eastAsia="zh-CN"/>
        </w:rPr>
      </w:pPr>
      <w:r w:rsidRPr="005D673F">
        <w:rPr>
          <w:rFonts w:ascii="Cambria" w:hAnsi="Cambria" w:cs="Times New Roman"/>
          <w:b/>
          <w:i/>
          <w:sz w:val="28"/>
          <w:szCs w:val="28"/>
        </w:rPr>
        <w:t>Readiness Level of E-Learning Application of Mathematics Education Department, Tarbiyah and Teacher Training School, UIN Alauddin Makassar</w:t>
      </w:r>
      <w:r w:rsidRPr="005D673F">
        <w:rPr>
          <w:rFonts w:ascii="Cambria" w:hAnsi="Cambria" w:cs="Times New Roman"/>
          <w:sz w:val="24"/>
          <w:szCs w:val="24"/>
        </w:rPr>
        <w:t xml:space="preserve"> </w:t>
      </w:r>
    </w:p>
    <w:p w14:paraId="3AA3BC7A" w14:textId="77777777" w:rsidR="005D673F" w:rsidRDefault="005D673F" w:rsidP="005D673F">
      <w:pPr>
        <w:spacing w:after="0" w:line="240" w:lineRule="auto"/>
        <w:rPr>
          <w:rFonts w:ascii="Cambria" w:eastAsia="DengXian" w:hAnsi="Cambria" w:cs="Times New Roman"/>
          <w:sz w:val="24"/>
          <w:szCs w:val="24"/>
          <w:lang w:eastAsia="zh-CN"/>
        </w:rPr>
      </w:pPr>
    </w:p>
    <w:p w14:paraId="74DA728B" w14:textId="5613D0E5" w:rsidR="002B3748" w:rsidRPr="00666BC7" w:rsidRDefault="005D673F" w:rsidP="005D673F">
      <w:pPr>
        <w:spacing w:after="0" w:line="240" w:lineRule="auto"/>
        <w:rPr>
          <w:rFonts w:ascii="Cambria" w:hAnsi="Cambria" w:cs="Times New Roman"/>
          <w:b/>
          <w:i/>
          <w:iCs/>
          <w:sz w:val="28"/>
          <w:szCs w:val="24"/>
          <w:lang w:val="en-US"/>
        </w:rPr>
      </w:pPr>
      <w:r w:rsidRPr="005D673F">
        <w:rPr>
          <w:rFonts w:ascii="Cambria" w:hAnsi="Cambria" w:cs="Times New Roman"/>
          <w:sz w:val="24"/>
          <w:szCs w:val="24"/>
        </w:rPr>
        <w:t>Nur Yuliany</w:t>
      </w:r>
      <w:r w:rsidR="002B3748" w:rsidRPr="00F52392">
        <w:rPr>
          <w:rFonts w:ascii="Cambria" w:hAnsi="Cambria" w:cs="Times New Roman"/>
          <w:sz w:val="24"/>
          <w:vertAlign w:val="superscript"/>
          <w:lang w:val="en-US"/>
        </w:rPr>
        <w:t>1)*</w:t>
      </w:r>
      <w:r w:rsidR="00666BC7">
        <w:rPr>
          <w:rFonts w:ascii="Cambria" w:hAnsi="Cambria" w:cs="Times New Roman"/>
          <w:sz w:val="24"/>
          <w:lang w:val="en-US"/>
        </w:rPr>
        <w:t xml:space="preserve">, Andi </w:t>
      </w:r>
      <w:proofErr w:type="spellStart"/>
      <w:r w:rsidR="00666BC7">
        <w:rPr>
          <w:rFonts w:ascii="Cambria" w:hAnsi="Cambria" w:cs="Times New Roman"/>
          <w:sz w:val="24"/>
          <w:lang w:val="en-US"/>
        </w:rPr>
        <w:t>Kusumayanti</w:t>
      </w:r>
      <w:proofErr w:type="spellEnd"/>
    </w:p>
    <w:p w14:paraId="0287EFBC" w14:textId="39087159" w:rsidR="005D673F" w:rsidRPr="005D673F" w:rsidRDefault="005D673F" w:rsidP="005D673F">
      <w:pPr>
        <w:spacing w:after="0" w:line="240" w:lineRule="exact"/>
        <w:rPr>
          <w:rFonts w:ascii="Cambria" w:hAnsi="Cambria" w:cstheme="majorBidi"/>
          <w:lang w:val="en-US"/>
        </w:rPr>
      </w:pPr>
      <w:r w:rsidRPr="005D673F">
        <w:rPr>
          <w:rFonts w:ascii="Cambria" w:hAnsi="Cambria" w:cs="Times New Roman"/>
          <w:lang w:eastAsia="zh-CN"/>
        </w:rPr>
        <w:t>Fakultas Tarbiyah dan Keguruan UIN Alauddin Makassar</w:t>
      </w:r>
      <w:r w:rsidRPr="00AE7315">
        <w:rPr>
          <w:rFonts w:ascii="Cambria" w:hAnsi="Cambria" w:cs="Times New Roman"/>
          <w:iCs/>
          <w:vertAlign w:val="superscript"/>
          <w:lang w:val="en-US"/>
        </w:rPr>
        <w:t>1),</w:t>
      </w:r>
    </w:p>
    <w:p w14:paraId="3404C222" w14:textId="77777777" w:rsidR="005D673F" w:rsidRPr="005D673F" w:rsidRDefault="00C91E31" w:rsidP="005D673F">
      <w:pPr>
        <w:spacing w:after="0" w:line="240" w:lineRule="exact"/>
        <w:rPr>
          <w:rFonts w:ascii="Cambria" w:eastAsiaTheme="minorEastAsia" w:hAnsi="Cambria" w:cstheme="majorBidi"/>
          <w:bCs/>
          <w:lang w:val="en-US" w:eastAsia="zh-CN"/>
        </w:rPr>
      </w:pPr>
      <w:hyperlink r:id="rId9" w:history="1">
        <w:r w:rsidR="005D673F" w:rsidRPr="005D673F">
          <w:rPr>
            <w:rStyle w:val="Hyperlink"/>
            <w:rFonts w:ascii="Cambria" w:hAnsi="Cambria" w:cs="Times New Roman"/>
            <w:i/>
            <w:lang w:eastAsia="zh-CN"/>
          </w:rPr>
          <w:t>nur.yuliany@uin-alauddin.ac.id</w:t>
        </w:r>
        <w:r w:rsidR="005D673F" w:rsidRPr="005D673F">
          <w:rPr>
            <w:rStyle w:val="Hyperlink"/>
            <w:rFonts w:ascii="Cambria" w:hAnsi="Cambria" w:cs="Times New Roman"/>
            <w:i/>
            <w:vertAlign w:val="superscript"/>
            <w:lang w:val="en-US" w:eastAsia="zh-CN"/>
          </w:rPr>
          <w:t>1</w:t>
        </w:r>
      </w:hyperlink>
      <w:r w:rsidR="005D673F" w:rsidRPr="005D673F">
        <w:rPr>
          <w:rFonts w:ascii="Cambria" w:hAnsi="Cambria" w:cs="Times New Roman"/>
          <w:vertAlign w:val="superscript"/>
          <w:lang w:val="en-US"/>
        </w:rPr>
        <w:t>)</w:t>
      </w:r>
      <w:r w:rsidR="005D673F" w:rsidRPr="005D673F">
        <w:rPr>
          <w:rFonts w:ascii="Cambria" w:eastAsiaTheme="minorEastAsia" w:hAnsi="Cambria" w:cstheme="majorBidi"/>
          <w:bCs/>
          <w:color w:val="000000" w:themeColor="text1"/>
          <w:vertAlign w:val="superscript"/>
          <w:lang w:val="en-US" w:eastAsia="zh-CN"/>
        </w:rPr>
        <w:t xml:space="preserve"> </w:t>
      </w:r>
    </w:p>
    <w:p w14:paraId="36880648" w14:textId="13F130E3" w:rsidR="003E52BE" w:rsidRPr="00AE7315" w:rsidRDefault="003E52BE" w:rsidP="00F95212">
      <w:pPr>
        <w:spacing w:after="240"/>
        <w:rPr>
          <w:rFonts w:ascii="Cambria" w:hAnsi="Cambria" w:cs="Times New Roman"/>
          <w:b/>
          <w:i/>
          <w:iCs/>
          <w:sz w:val="32"/>
          <w:szCs w:val="32"/>
          <w:lang w:val="en-US"/>
        </w:rPr>
      </w:pPr>
    </w:p>
    <w:tbl>
      <w:tblPr>
        <w:tblStyle w:val="TableGrid"/>
        <w:tblpPr w:leftFromText="180" w:rightFromText="180" w:vertAnchor="text" w:tblpY="1"/>
        <w:tblOverlap w:val="never"/>
        <w:tblW w:w="66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3E52BE" w:rsidRPr="00AE7315" w14:paraId="2635B1F3" w14:textId="77777777" w:rsidTr="002B3748">
        <w:trPr>
          <w:trHeight w:val="124"/>
        </w:trPr>
        <w:tc>
          <w:tcPr>
            <w:tcW w:w="6663" w:type="dxa"/>
            <w:tcBorders>
              <w:top w:val="single" w:sz="12" w:space="0" w:color="auto"/>
              <w:bottom w:val="single" w:sz="4" w:space="0" w:color="auto"/>
            </w:tcBorders>
            <w:shd w:val="clear" w:color="auto" w:fill="D9E2F3" w:themeFill="accent1" w:themeFillTint="33"/>
          </w:tcPr>
          <w:p w14:paraId="007867E0" w14:textId="59D256A8" w:rsidR="003E52BE" w:rsidRPr="00AE7315" w:rsidRDefault="003E52BE" w:rsidP="002B3748">
            <w:pPr>
              <w:jc w:val="center"/>
              <w:rPr>
                <w:rFonts w:ascii="Cambria" w:hAnsi="Cambria" w:cstheme="majorBidi"/>
                <w:b/>
                <w:bCs/>
                <w:lang w:val="en-US"/>
              </w:rPr>
            </w:pPr>
            <w:r w:rsidRPr="00AE7315">
              <w:rPr>
                <w:rFonts w:ascii="Cambria" w:hAnsi="Cambria" w:cstheme="majorBidi"/>
                <w:b/>
                <w:bCs/>
                <w:lang w:val="en-US"/>
              </w:rPr>
              <w:t>ABSTRA</w:t>
            </w:r>
            <w:r w:rsidR="00C4256A" w:rsidRPr="00AE7315">
              <w:rPr>
                <w:rFonts w:ascii="Cambria" w:hAnsi="Cambria" w:cstheme="majorBidi"/>
                <w:b/>
                <w:bCs/>
                <w:lang w:val="en-US"/>
              </w:rPr>
              <w:t>CT</w:t>
            </w:r>
          </w:p>
        </w:tc>
      </w:tr>
      <w:tr w:rsidR="00F52392" w:rsidRPr="00AE7315" w14:paraId="7E293179" w14:textId="77777777" w:rsidTr="00F52392">
        <w:trPr>
          <w:trHeight w:val="1400"/>
        </w:trPr>
        <w:tc>
          <w:tcPr>
            <w:tcW w:w="6663" w:type="dxa"/>
            <w:tcBorders>
              <w:top w:val="single" w:sz="12" w:space="0" w:color="auto"/>
              <w:bottom w:val="single" w:sz="12" w:space="0" w:color="auto"/>
            </w:tcBorders>
            <w:shd w:val="clear" w:color="auto" w:fill="D9E2F3" w:themeFill="accent1" w:themeFillTint="33"/>
          </w:tcPr>
          <w:p w14:paraId="74F88C3F" w14:textId="0D571370" w:rsidR="00F52392" w:rsidRPr="00AE7315" w:rsidRDefault="00EF0D05" w:rsidP="00F52392">
            <w:pPr>
              <w:spacing w:line="276" w:lineRule="auto"/>
              <w:jc w:val="both"/>
              <w:rPr>
                <w:rFonts w:ascii="Cambria" w:hAnsi="Cambria" w:cs="Times New Roman"/>
                <w:i/>
                <w:iCs/>
                <w:lang w:val="en-US"/>
              </w:rPr>
            </w:pPr>
            <w:r w:rsidRPr="00EF0D05">
              <w:rPr>
                <w:rFonts w:ascii="Cambria" w:hAnsi="Cambria" w:cs="Times New Roman"/>
                <w:lang w:val="fi-FI"/>
              </w:rPr>
              <w:t>This study aims to determine the level of readiness for implementing e-learning in the Mathematics Education Department and identify what factors are still weak in the application of e-learning in the Mathematics Education Department. This research is a descriptive study with a quantitative approach. The research model in this study used a questionnaire instrument, namely the ELR Aydin and Tasci models to measure the readiness of implementing e-learning. The variable in this research is the level of readiness to implement e-learning which is seen from several factors, namely (1) technological factors (2) innovation factors (3) human factors (4) self-development factors. The level of readiness in this study is the level or condition achieved by the Mathematics Education Department in the application of e-learning. The data analysis used the Aydin and Tasci ELR model, the scores used on the scoring sheet were 5, 4, 3, 2, and 1 for each question to calculate the total score, then the final average was calculated. The results obtained, the level of readiness for implementing e-learning in the Mathematics Education Department obtained an average score of 4.29, which means that they are ready to implement e-learning but require a little improvement. The level of technology factor readiness obtained an average score of 4.3 which means that it is ready to implement e-learning. The level of readiness for the innovation factor obtained an average score of 4.24, which means that it is ready to implement e-learning but requires a little improvement. The level of readiness in the human factor obtains an average score of 4.29, which means that it is ready to implement e-learning but requires a little improvement. The level of readiness for self-development factors obtained an average score of 4.27, which means that they are ready to implement e-learning but need a little improvement.</w:t>
            </w:r>
          </w:p>
        </w:tc>
      </w:tr>
      <w:tr w:rsidR="00F52392" w:rsidRPr="00E152E6" w14:paraId="3D235E32" w14:textId="77777777" w:rsidTr="002B3748">
        <w:trPr>
          <w:trHeight w:val="311"/>
        </w:trPr>
        <w:tc>
          <w:tcPr>
            <w:tcW w:w="6663" w:type="dxa"/>
            <w:tcBorders>
              <w:top w:val="single" w:sz="4" w:space="0" w:color="auto"/>
              <w:bottom w:val="single" w:sz="12" w:space="0" w:color="auto"/>
            </w:tcBorders>
            <w:shd w:val="clear" w:color="auto" w:fill="D9E2F3" w:themeFill="accent1" w:themeFillTint="33"/>
          </w:tcPr>
          <w:p w14:paraId="553DC109" w14:textId="69C83782" w:rsidR="00F52392" w:rsidRPr="00EF0D05" w:rsidRDefault="00F52392" w:rsidP="00F52392">
            <w:pPr>
              <w:rPr>
                <w:rFonts w:ascii="Cambria" w:hAnsi="Cambria" w:cs="Times New Roman"/>
                <w:lang w:val="en-US"/>
              </w:rPr>
            </w:pPr>
            <w:r w:rsidRPr="00EF0D05">
              <w:rPr>
                <w:rFonts w:ascii="Cambria" w:hAnsi="Cambria" w:cs="Times New Roman"/>
                <w:b/>
                <w:i/>
                <w:iCs/>
                <w:lang w:val="id-ID"/>
              </w:rPr>
              <w:t>K</w:t>
            </w:r>
            <w:proofErr w:type="spellStart"/>
            <w:r w:rsidRPr="00EF0D05">
              <w:rPr>
                <w:rFonts w:ascii="Cambria" w:hAnsi="Cambria" w:cs="Times New Roman"/>
                <w:b/>
                <w:i/>
                <w:iCs/>
                <w:lang w:val="en-US"/>
              </w:rPr>
              <w:t>eywords</w:t>
            </w:r>
            <w:proofErr w:type="spellEnd"/>
            <w:r w:rsidRPr="00EF0D05">
              <w:rPr>
                <w:rFonts w:ascii="Cambria" w:hAnsi="Cambria" w:cs="Times New Roman"/>
                <w:b/>
                <w:i/>
                <w:iCs/>
                <w:lang w:val="id-ID"/>
              </w:rPr>
              <w:t>:</w:t>
            </w:r>
            <w:r w:rsidRPr="00EF0D05">
              <w:rPr>
                <w:rFonts w:ascii="Cambria" w:hAnsi="Cambria" w:cs="Times New Roman"/>
                <w:b/>
                <w:i/>
                <w:iCs/>
                <w:lang w:val="en-US"/>
              </w:rPr>
              <w:t xml:space="preserve"> </w:t>
            </w:r>
            <w:r w:rsidRPr="00EF0D05">
              <w:rPr>
                <w:rFonts w:ascii="Cambria" w:hAnsi="Cambria" w:cs="Times New Roman"/>
                <w:i/>
                <w:iCs/>
                <w:lang w:val="en-US"/>
              </w:rPr>
              <w:t xml:space="preserve"> </w:t>
            </w:r>
            <w:r w:rsidR="00EF0D05" w:rsidRPr="00EF0D05">
              <w:rPr>
                <w:rFonts w:ascii="Cambria" w:hAnsi="Cambria" w:cs="Times New Roman"/>
                <w:i/>
                <w:lang w:val="en-US"/>
              </w:rPr>
              <w:t xml:space="preserve"> E-Learning</w:t>
            </w:r>
            <w:r w:rsidR="00EF0D05" w:rsidRPr="00EF0D05">
              <w:rPr>
                <w:rFonts w:ascii="Cambria" w:hAnsi="Cambria" w:cs="Times New Roman"/>
                <w:lang w:val="en-US"/>
              </w:rPr>
              <w:t xml:space="preserve">, </w:t>
            </w:r>
            <w:r w:rsidR="00EF0D05" w:rsidRPr="00EF0D05">
              <w:rPr>
                <w:rFonts w:ascii="Cambria" w:hAnsi="Cambria" w:cs="Times New Roman"/>
                <w:i/>
                <w:lang w:val="en-US"/>
              </w:rPr>
              <w:t xml:space="preserve"> Readiness</w:t>
            </w:r>
            <w:r w:rsidR="00EF0D05" w:rsidRPr="00EF0D05">
              <w:rPr>
                <w:rFonts w:ascii="Cambria" w:hAnsi="Cambria" w:cs="Times New Roman"/>
                <w:lang w:val="en-US"/>
              </w:rPr>
              <w:t xml:space="preserve">, </w:t>
            </w:r>
            <w:r w:rsidR="00EF0D05" w:rsidRPr="00EF0D05">
              <w:rPr>
                <w:rFonts w:ascii="Cambria" w:hAnsi="Cambria" w:cs="Times New Roman"/>
                <w:i/>
                <w:lang w:val="en-US"/>
              </w:rPr>
              <w:t>E-Learning Readiness</w:t>
            </w:r>
          </w:p>
        </w:tc>
      </w:tr>
    </w:tbl>
    <w:p w14:paraId="0E878263" w14:textId="77777777" w:rsidR="002B3748" w:rsidRPr="00AE7315" w:rsidRDefault="002B3748" w:rsidP="002B3748">
      <w:pPr>
        <w:spacing w:after="0"/>
        <w:rPr>
          <w:rFonts w:ascii="Cambria" w:hAnsi="Cambria" w:cs="Times New Roman"/>
          <w:b/>
          <w:lang w:val="en-US" w:eastAsia="zh-CN"/>
        </w:rPr>
      </w:pPr>
      <w:r w:rsidRPr="00AE7315">
        <w:rPr>
          <w:rFonts w:ascii="Cambria" w:hAnsi="Cambria" w:cs="Times New Roman"/>
          <w:b/>
          <w:lang w:val="en-US" w:eastAsia="zh-CN"/>
        </w:rPr>
        <w:t>ARTICLE INFO</w:t>
      </w:r>
    </w:p>
    <w:p w14:paraId="7FA1CA41" w14:textId="77777777" w:rsidR="002B3748" w:rsidRPr="00AE7315" w:rsidRDefault="002B3748" w:rsidP="002B3748">
      <w:pPr>
        <w:spacing w:after="0"/>
        <w:rPr>
          <w:rFonts w:ascii="Cambria" w:hAnsi="Cambria" w:cs="Times New Roman"/>
          <w:bCs/>
          <w:lang w:val="en-US" w:eastAsia="zh-CN"/>
        </w:rPr>
      </w:pPr>
      <w:r w:rsidRPr="00AE7315">
        <w:rPr>
          <w:rFonts w:ascii="Cambria" w:hAnsi="Cambria" w:cs="Times New Roman"/>
          <w:bCs/>
          <w:lang w:val="en-US" w:eastAsia="zh-CN"/>
        </w:rPr>
        <w:t>Article history</w:t>
      </w:r>
    </w:p>
    <w:p w14:paraId="7CD92BF3" w14:textId="6AA0FAC0" w:rsidR="002B3748" w:rsidRPr="00AE7315" w:rsidRDefault="00BF5FAB" w:rsidP="002B3748">
      <w:pPr>
        <w:tabs>
          <w:tab w:val="left" w:pos="8080"/>
        </w:tabs>
        <w:spacing w:after="0"/>
        <w:rPr>
          <w:rFonts w:ascii="Cambria" w:hAnsi="Cambria" w:cs="Times New Roman"/>
          <w:bCs/>
          <w:i/>
          <w:iCs/>
          <w:lang w:val="en-US" w:eastAsia="zh-CN"/>
        </w:rPr>
      </w:pPr>
      <w:proofErr w:type="gramStart"/>
      <w:r w:rsidRPr="00AE7315">
        <w:rPr>
          <w:rFonts w:ascii="Cambria" w:hAnsi="Cambria" w:cs="Times New Roman"/>
          <w:bCs/>
          <w:i/>
          <w:iCs/>
          <w:lang w:val="en-US" w:eastAsia="zh-CN"/>
        </w:rPr>
        <w:t>Received</w:t>
      </w:r>
      <w:r w:rsidR="00A16D69" w:rsidRPr="00AE7315">
        <w:rPr>
          <w:rFonts w:ascii="Cambria" w:hAnsi="Cambria" w:cs="Times New Roman"/>
          <w:bCs/>
          <w:i/>
          <w:iCs/>
          <w:lang w:val="en-US" w:eastAsia="zh-CN"/>
        </w:rPr>
        <w:t xml:space="preserve">  </w:t>
      </w:r>
      <w:r w:rsidRPr="00AE7315">
        <w:rPr>
          <w:rFonts w:ascii="Cambria" w:hAnsi="Cambria" w:cs="Times New Roman"/>
          <w:bCs/>
          <w:i/>
          <w:iCs/>
          <w:lang w:val="en-US" w:eastAsia="zh-CN"/>
        </w:rPr>
        <w:t>:</w:t>
      </w:r>
      <w:proofErr w:type="gramEnd"/>
      <w:r w:rsidRPr="00AE7315">
        <w:rPr>
          <w:rFonts w:ascii="Cambria" w:hAnsi="Cambria" w:cs="Times New Roman"/>
          <w:bCs/>
          <w:i/>
          <w:iCs/>
          <w:lang w:val="en-US" w:eastAsia="zh-CN"/>
        </w:rPr>
        <w:t xml:space="preserve"> </w:t>
      </w:r>
      <w:proofErr w:type="spellStart"/>
      <w:r w:rsidR="00A16D69" w:rsidRPr="00AE7315">
        <w:rPr>
          <w:rFonts w:ascii="Cambria" w:hAnsi="Cambria" w:cs="Times New Roman"/>
          <w:bCs/>
          <w:i/>
          <w:iCs/>
          <w:lang w:val="en-US" w:eastAsia="zh-CN"/>
        </w:rPr>
        <w:t>yyyy</w:t>
      </w:r>
      <w:proofErr w:type="spellEnd"/>
      <w:r w:rsidRPr="00AE7315">
        <w:rPr>
          <w:rFonts w:ascii="Cambria" w:hAnsi="Cambria" w:cs="Times New Roman"/>
          <w:bCs/>
          <w:i/>
          <w:iCs/>
          <w:lang w:val="en-US" w:eastAsia="zh-CN"/>
        </w:rPr>
        <w:t>-</w:t>
      </w:r>
      <w:r w:rsidR="00A16D69" w:rsidRPr="00AE7315">
        <w:rPr>
          <w:rFonts w:ascii="Cambria" w:hAnsi="Cambria" w:cs="Times New Roman"/>
          <w:bCs/>
          <w:i/>
          <w:iCs/>
          <w:lang w:val="en-US" w:eastAsia="zh-CN"/>
        </w:rPr>
        <w:t>mm</w:t>
      </w:r>
      <w:r w:rsidRPr="00AE7315">
        <w:rPr>
          <w:rFonts w:ascii="Cambria" w:hAnsi="Cambria" w:cs="Times New Roman"/>
          <w:bCs/>
          <w:i/>
          <w:iCs/>
          <w:lang w:val="en-US" w:eastAsia="zh-CN"/>
        </w:rPr>
        <w:t>-</w:t>
      </w:r>
      <w:r w:rsidR="00A16D69" w:rsidRPr="00AE7315">
        <w:rPr>
          <w:rFonts w:ascii="Cambria" w:hAnsi="Cambria" w:cs="Times New Roman"/>
          <w:bCs/>
          <w:i/>
          <w:iCs/>
          <w:lang w:val="en-US" w:eastAsia="zh-CN"/>
        </w:rPr>
        <w:t>dd</w:t>
      </w:r>
    </w:p>
    <w:p w14:paraId="327811B9" w14:textId="757A29C2" w:rsidR="002B3748" w:rsidRPr="00AE7315" w:rsidRDefault="002B3748" w:rsidP="002B3748">
      <w:pPr>
        <w:spacing w:after="0"/>
        <w:rPr>
          <w:rFonts w:ascii="Cambria" w:hAnsi="Cambria" w:cs="Times New Roman"/>
          <w:bCs/>
          <w:i/>
          <w:iCs/>
          <w:lang w:val="en-US" w:eastAsia="zh-CN"/>
        </w:rPr>
      </w:pPr>
      <w:r w:rsidRPr="00AE7315">
        <w:rPr>
          <w:rFonts w:ascii="Cambria" w:hAnsi="Cambria" w:cs="Times New Roman"/>
          <w:bCs/>
          <w:i/>
          <w:iCs/>
          <w:lang w:val="en-US" w:eastAsia="zh-CN"/>
        </w:rPr>
        <w:t>Revised</w:t>
      </w:r>
      <w:r w:rsidR="00A16D69" w:rsidRPr="00AE7315">
        <w:rPr>
          <w:rFonts w:ascii="Cambria" w:hAnsi="Cambria" w:cs="Times New Roman"/>
          <w:bCs/>
          <w:i/>
          <w:iCs/>
          <w:lang w:val="en-US" w:eastAsia="zh-CN"/>
        </w:rPr>
        <w:t xml:space="preserve"> </w:t>
      </w:r>
      <w:proofErr w:type="gramStart"/>
      <w:r w:rsidR="00A16D69" w:rsidRPr="00AE7315">
        <w:rPr>
          <w:rFonts w:ascii="Cambria" w:hAnsi="Cambria" w:cs="Times New Roman"/>
          <w:bCs/>
          <w:i/>
          <w:iCs/>
          <w:lang w:val="en-US" w:eastAsia="zh-CN"/>
        </w:rPr>
        <w:t xml:space="preserve">  </w:t>
      </w:r>
      <w:r w:rsidRPr="00AE7315">
        <w:rPr>
          <w:rFonts w:ascii="Cambria" w:hAnsi="Cambria" w:cs="Times New Roman"/>
          <w:bCs/>
          <w:i/>
          <w:iCs/>
          <w:lang w:val="en-US" w:eastAsia="zh-CN"/>
        </w:rPr>
        <w:t>:</w:t>
      </w:r>
      <w:proofErr w:type="gramEnd"/>
      <w:r w:rsidR="00BF5FAB" w:rsidRPr="00AE7315">
        <w:rPr>
          <w:rFonts w:ascii="Cambria" w:hAnsi="Cambria" w:cs="Times New Roman"/>
          <w:bCs/>
          <w:i/>
          <w:iCs/>
          <w:lang w:val="en-US" w:eastAsia="zh-CN"/>
        </w:rPr>
        <w:t xml:space="preserve"> </w:t>
      </w:r>
      <w:proofErr w:type="spellStart"/>
      <w:r w:rsidR="00A16D69" w:rsidRPr="00AE7315">
        <w:rPr>
          <w:rFonts w:ascii="Cambria" w:hAnsi="Cambria" w:cs="Times New Roman"/>
          <w:bCs/>
          <w:i/>
          <w:iCs/>
          <w:lang w:val="en-US" w:eastAsia="zh-CN"/>
        </w:rPr>
        <w:t>yyyy</w:t>
      </w:r>
      <w:proofErr w:type="spellEnd"/>
      <w:r w:rsidR="00BF5FAB" w:rsidRPr="00AE7315">
        <w:rPr>
          <w:rFonts w:ascii="Cambria" w:hAnsi="Cambria" w:cs="Times New Roman"/>
          <w:bCs/>
          <w:i/>
          <w:iCs/>
          <w:lang w:val="en-US" w:eastAsia="zh-CN"/>
        </w:rPr>
        <w:t>-</w:t>
      </w:r>
      <w:r w:rsidR="00A16D69" w:rsidRPr="00AE7315">
        <w:rPr>
          <w:rFonts w:ascii="Cambria" w:hAnsi="Cambria" w:cs="Times New Roman"/>
          <w:bCs/>
          <w:i/>
          <w:iCs/>
          <w:lang w:val="en-US" w:eastAsia="zh-CN"/>
        </w:rPr>
        <w:t>mm</w:t>
      </w:r>
      <w:r w:rsidR="00BF5FAB" w:rsidRPr="00AE7315">
        <w:rPr>
          <w:rFonts w:ascii="Cambria" w:hAnsi="Cambria" w:cs="Times New Roman"/>
          <w:bCs/>
          <w:i/>
          <w:iCs/>
          <w:lang w:val="en-US" w:eastAsia="zh-CN"/>
        </w:rPr>
        <w:t>-</w:t>
      </w:r>
      <w:r w:rsidR="00A16D69" w:rsidRPr="00AE7315">
        <w:rPr>
          <w:rFonts w:ascii="Cambria" w:hAnsi="Cambria" w:cs="Times New Roman"/>
          <w:bCs/>
          <w:i/>
          <w:iCs/>
          <w:lang w:val="en-US" w:eastAsia="zh-CN"/>
        </w:rPr>
        <w:t>dd</w:t>
      </w:r>
    </w:p>
    <w:p w14:paraId="2C710F66" w14:textId="5A9B3C11" w:rsidR="00A121CA" w:rsidRPr="00AE7315" w:rsidRDefault="002B3748" w:rsidP="002B3748">
      <w:pPr>
        <w:spacing w:after="0"/>
        <w:rPr>
          <w:rFonts w:ascii="Cambria" w:hAnsi="Cambria" w:cs="Times New Roman"/>
          <w:b/>
          <w:i/>
          <w:iCs/>
          <w:lang w:val="en-US" w:eastAsia="zh-CN"/>
        </w:rPr>
      </w:pPr>
      <w:r w:rsidRPr="00AE7315">
        <w:rPr>
          <w:rFonts w:ascii="Cambria" w:hAnsi="Cambria" w:cs="Times New Roman"/>
          <w:bCs/>
          <w:i/>
          <w:iCs/>
          <w:lang w:val="en-US" w:eastAsia="zh-CN"/>
        </w:rPr>
        <w:t>Accepted:</w:t>
      </w:r>
      <w:r w:rsidR="00BF5FAB" w:rsidRPr="00AE7315">
        <w:rPr>
          <w:rFonts w:ascii="Cambria" w:hAnsi="Cambria" w:cs="Times New Roman"/>
          <w:bCs/>
          <w:i/>
          <w:iCs/>
          <w:lang w:val="en-US" w:eastAsia="zh-CN"/>
        </w:rPr>
        <w:t xml:space="preserve"> </w:t>
      </w:r>
      <w:proofErr w:type="spellStart"/>
      <w:r w:rsidR="00A16D69" w:rsidRPr="00AE7315">
        <w:rPr>
          <w:rFonts w:ascii="Cambria" w:hAnsi="Cambria" w:cs="Times New Roman"/>
          <w:bCs/>
          <w:i/>
          <w:iCs/>
          <w:lang w:val="en-US" w:eastAsia="zh-CN"/>
        </w:rPr>
        <w:t>yyyy</w:t>
      </w:r>
      <w:proofErr w:type="spellEnd"/>
      <w:r w:rsidR="00BF5FAB" w:rsidRPr="00AE7315">
        <w:rPr>
          <w:rFonts w:ascii="Cambria" w:hAnsi="Cambria" w:cs="Times New Roman"/>
          <w:bCs/>
          <w:i/>
          <w:iCs/>
          <w:lang w:val="en-US" w:eastAsia="zh-CN"/>
        </w:rPr>
        <w:t>-</w:t>
      </w:r>
      <w:r w:rsidR="00A16D69" w:rsidRPr="00AE7315">
        <w:rPr>
          <w:rFonts w:ascii="Cambria" w:hAnsi="Cambria" w:cs="Times New Roman"/>
          <w:bCs/>
          <w:i/>
          <w:iCs/>
          <w:lang w:val="en-US" w:eastAsia="zh-CN"/>
        </w:rPr>
        <w:t>mm</w:t>
      </w:r>
      <w:r w:rsidR="00BF5FAB" w:rsidRPr="00AE7315">
        <w:rPr>
          <w:rFonts w:ascii="Cambria" w:hAnsi="Cambria" w:cs="Times New Roman"/>
          <w:bCs/>
          <w:i/>
          <w:iCs/>
          <w:lang w:val="en-US" w:eastAsia="zh-CN"/>
        </w:rPr>
        <w:t>-</w:t>
      </w:r>
      <w:r w:rsidR="00A16D69" w:rsidRPr="00AE7315">
        <w:rPr>
          <w:rFonts w:ascii="Cambria" w:hAnsi="Cambria" w:cs="Times New Roman"/>
          <w:bCs/>
          <w:i/>
          <w:iCs/>
          <w:lang w:val="en-US" w:eastAsia="zh-CN"/>
        </w:rPr>
        <w:t>dd</w:t>
      </w:r>
    </w:p>
    <w:p w14:paraId="2BBE2332" w14:textId="38590723" w:rsidR="002B3748" w:rsidRPr="00AE7315" w:rsidRDefault="002B3748" w:rsidP="002B3748">
      <w:pPr>
        <w:spacing w:after="0"/>
        <w:rPr>
          <w:rFonts w:ascii="Cambria" w:hAnsi="Cambria" w:cs="Times New Roman"/>
          <w:b/>
          <w:i/>
          <w:iCs/>
          <w:sz w:val="24"/>
          <w:szCs w:val="24"/>
          <w:lang w:val="en-US" w:eastAsia="zh-CN"/>
        </w:rPr>
      </w:pPr>
    </w:p>
    <w:p w14:paraId="4A73989D" w14:textId="4FB2A324" w:rsidR="002B3748" w:rsidRPr="00AE7315" w:rsidRDefault="002B3748" w:rsidP="002B3748">
      <w:pPr>
        <w:spacing w:after="0"/>
        <w:rPr>
          <w:rFonts w:ascii="Cambria" w:hAnsi="Cambria" w:cs="Times New Roman"/>
          <w:b/>
          <w:i/>
          <w:iCs/>
          <w:sz w:val="24"/>
          <w:szCs w:val="24"/>
          <w:lang w:val="en-US" w:eastAsia="zh-CN"/>
        </w:rPr>
      </w:pPr>
    </w:p>
    <w:p w14:paraId="13296955" w14:textId="36BA9FC5" w:rsidR="002B3748" w:rsidRPr="00AE7315" w:rsidRDefault="002B3748" w:rsidP="002B3748">
      <w:pPr>
        <w:spacing w:after="0"/>
        <w:rPr>
          <w:rFonts w:ascii="Cambria" w:hAnsi="Cambria" w:cs="Times New Roman"/>
          <w:b/>
          <w:i/>
          <w:iCs/>
          <w:sz w:val="24"/>
          <w:szCs w:val="24"/>
          <w:lang w:val="en-US" w:eastAsia="zh-CN"/>
        </w:rPr>
      </w:pPr>
    </w:p>
    <w:p w14:paraId="309023C1" w14:textId="24B87F21" w:rsidR="002B3748" w:rsidRPr="00AE7315" w:rsidRDefault="002B3748" w:rsidP="002B3748">
      <w:pPr>
        <w:spacing w:after="0"/>
        <w:rPr>
          <w:rFonts w:ascii="Cambria" w:hAnsi="Cambria" w:cs="Times New Roman"/>
          <w:b/>
          <w:i/>
          <w:iCs/>
          <w:sz w:val="24"/>
          <w:szCs w:val="24"/>
          <w:lang w:val="en-US" w:eastAsia="zh-CN"/>
        </w:rPr>
      </w:pPr>
    </w:p>
    <w:p w14:paraId="54F1CA90" w14:textId="5AF4CB48" w:rsidR="002B3748" w:rsidRPr="00AE7315" w:rsidRDefault="002B3748" w:rsidP="002B3748">
      <w:pPr>
        <w:spacing w:after="0"/>
        <w:rPr>
          <w:rFonts w:ascii="Cambria" w:hAnsi="Cambria" w:cs="Times New Roman"/>
          <w:b/>
          <w:i/>
          <w:iCs/>
          <w:sz w:val="24"/>
          <w:szCs w:val="24"/>
          <w:lang w:val="en-US" w:eastAsia="zh-CN"/>
        </w:rPr>
      </w:pPr>
    </w:p>
    <w:p w14:paraId="7C27623E" w14:textId="0DF0E39B" w:rsidR="002B3748" w:rsidRPr="00AE7315" w:rsidRDefault="002B3748" w:rsidP="002B3748">
      <w:pPr>
        <w:spacing w:after="0"/>
        <w:rPr>
          <w:rFonts w:ascii="Cambria" w:hAnsi="Cambria" w:cs="Times New Roman"/>
          <w:b/>
          <w:i/>
          <w:iCs/>
          <w:sz w:val="24"/>
          <w:szCs w:val="24"/>
          <w:lang w:val="en-US" w:eastAsia="zh-CN"/>
        </w:rPr>
      </w:pPr>
    </w:p>
    <w:p w14:paraId="6D58672E" w14:textId="737B408D" w:rsidR="002B3748" w:rsidRPr="00AE7315" w:rsidRDefault="002B3748" w:rsidP="002B3748">
      <w:pPr>
        <w:spacing w:after="0"/>
        <w:rPr>
          <w:rFonts w:ascii="Cambria" w:hAnsi="Cambria" w:cs="Times New Roman"/>
          <w:b/>
          <w:i/>
          <w:iCs/>
          <w:sz w:val="24"/>
          <w:szCs w:val="24"/>
          <w:lang w:val="en-US" w:eastAsia="zh-CN"/>
        </w:rPr>
      </w:pPr>
    </w:p>
    <w:p w14:paraId="5A685057" w14:textId="6EDF01D4" w:rsidR="002B3748" w:rsidRPr="00AE7315" w:rsidRDefault="002B3748" w:rsidP="002B3748">
      <w:pPr>
        <w:spacing w:after="0"/>
        <w:rPr>
          <w:rFonts w:ascii="Cambria" w:hAnsi="Cambria" w:cs="Times New Roman"/>
          <w:b/>
          <w:i/>
          <w:iCs/>
          <w:sz w:val="24"/>
          <w:szCs w:val="24"/>
          <w:lang w:val="en-US" w:eastAsia="zh-CN"/>
        </w:rPr>
      </w:pPr>
    </w:p>
    <w:p w14:paraId="7C561541" w14:textId="0D7A468B" w:rsidR="002B3748" w:rsidRPr="00AE7315" w:rsidRDefault="002B3748" w:rsidP="002B3748">
      <w:pPr>
        <w:spacing w:after="0"/>
        <w:rPr>
          <w:rFonts w:ascii="Cambria" w:hAnsi="Cambria" w:cs="Times New Roman"/>
          <w:b/>
          <w:i/>
          <w:iCs/>
          <w:sz w:val="24"/>
          <w:szCs w:val="24"/>
          <w:lang w:val="en-US" w:eastAsia="zh-CN"/>
        </w:rPr>
      </w:pPr>
    </w:p>
    <w:p w14:paraId="26F0F393" w14:textId="04BD2745" w:rsidR="002B3748" w:rsidRPr="00AE7315" w:rsidRDefault="002B3748" w:rsidP="002B3748">
      <w:pPr>
        <w:spacing w:after="0"/>
        <w:rPr>
          <w:rFonts w:ascii="Cambria" w:hAnsi="Cambria" w:cs="Times New Roman"/>
          <w:b/>
          <w:i/>
          <w:iCs/>
          <w:sz w:val="24"/>
          <w:szCs w:val="24"/>
          <w:lang w:val="en-US" w:eastAsia="zh-CN"/>
        </w:rPr>
      </w:pPr>
    </w:p>
    <w:p w14:paraId="679845E0" w14:textId="57BD8AF9" w:rsidR="002B3748" w:rsidRPr="00904FC6" w:rsidRDefault="002B3748" w:rsidP="002B3748">
      <w:pPr>
        <w:spacing w:after="0"/>
        <w:rPr>
          <w:rFonts w:ascii="Cambria" w:hAnsi="Cambria" w:cs="Times New Roman"/>
          <w:b/>
          <w:i/>
          <w:iCs/>
          <w:lang w:val="en-US" w:eastAsia="zh-CN"/>
        </w:rPr>
      </w:pPr>
    </w:p>
    <w:p w14:paraId="1D89622D" w14:textId="3A882B85" w:rsidR="002B3748" w:rsidRPr="00904FC6" w:rsidRDefault="002B3748" w:rsidP="002B3748">
      <w:pPr>
        <w:spacing w:after="0"/>
        <w:rPr>
          <w:rFonts w:ascii="Cambria" w:hAnsi="Cambria" w:cs="Times New Roman"/>
          <w:b/>
          <w:i/>
          <w:iCs/>
          <w:lang w:val="en-US" w:eastAsia="zh-CN"/>
        </w:rPr>
      </w:pPr>
    </w:p>
    <w:p w14:paraId="14FA589F" w14:textId="6326944A" w:rsidR="002B3748" w:rsidRPr="00904FC6" w:rsidRDefault="002B3748" w:rsidP="002B3748">
      <w:pPr>
        <w:spacing w:after="0"/>
        <w:rPr>
          <w:rFonts w:ascii="Cambria" w:hAnsi="Cambria" w:cs="Times New Roman"/>
          <w:b/>
          <w:i/>
          <w:iCs/>
          <w:lang w:val="en-US" w:eastAsia="zh-CN"/>
        </w:rPr>
      </w:pPr>
    </w:p>
    <w:p w14:paraId="5A13D47D" w14:textId="45CBB80B" w:rsidR="002B3748" w:rsidRPr="00904FC6" w:rsidRDefault="002B3748" w:rsidP="002B3748">
      <w:pPr>
        <w:spacing w:after="0"/>
        <w:rPr>
          <w:rFonts w:ascii="Cambria" w:hAnsi="Cambria" w:cs="Times New Roman"/>
          <w:b/>
          <w:i/>
          <w:iCs/>
          <w:lang w:val="en-US" w:eastAsia="zh-CN"/>
        </w:rPr>
      </w:pPr>
    </w:p>
    <w:p w14:paraId="336068C5" w14:textId="14A02130" w:rsidR="002B3748" w:rsidRPr="00904FC6" w:rsidRDefault="002B3748" w:rsidP="002B3748">
      <w:pPr>
        <w:spacing w:after="0"/>
        <w:rPr>
          <w:rFonts w:ascii="Cambria" w:hAnsi="Cambria" w:cs="Times New Roman"/>
          <w:b/>
          <w:i/>
          <w:iCs/>
          <w:lang w:val="en-US" w:eastAsia="zh-CN"/>
        </w:rPr>
      </w:pPr>
    </w:p>
    <w:p w14:paraId="5E25FD30" w14:textId="726EF09A" w:rsidR="002B3748" w:rsidRPr="00904FC6" w:rsidRDefault="002B3748" w:rsidP="002B3748">
      <w:pPr>
        <w:spacing w:after="0"/>
        <w:rPr>
          <w:rFonts w:ascii="Cambria" w:hAnsi="Cambria" w:cs="Times New Roman"/>
          <w:b/>
          <w:i/>
          <w:iCs/>
          <w:lang w:val="en-US" w:eastAsia="zh-CN"/>
        </w:rPr>
      </w:pPr>
    </w:p>
    <w:p w14:paraId="25113FCE" w14:textId="21C97F0E" w:rsidR="002B3748" w:rsidRPr="00904FC6" w:rsidRDefault="002B3748" w:rsidP="002B3748">
      <w:pPr>
        <w:spacing w:after="0"/>
        <w:rPr>
          <w:rFonts w:ascii="Cambria" w:hAnsi="Cambria" w:cs="Times New Roman"/>
          <w:b/>
          <w:i/>
          <w:iCs/>
          <w:lang w:val="en-US" w:eastAsia="zh-CN"/>
        </w:rPr>
      </w:pPr>
    </w:p>
    <w:p w14:paraId="4A1BFEEC" w14:textId="2F0F7E79" w:rsidR="002B3748" w:rsidRPr="00904FC6" w:rsidRDefault="002B3748" w:rsidP="002B3748">
      <w:pPr>
        <w:spacing w:after="0"/>
        <w:rPr>
          <w:rFonts w:ascii="Cambria" w:hAnsi="Cambria" w:cs="Times New Roman"/>
          <w:b/>
          <w:i/>
          <w:iCs/>
          <w:lang w:val="en-US" w:eastAsia="zh-CN"/>
        </w:rPr>
      </w:pPr>
    </w:p>
    <w:p w14:paraId="0073C087" w14:textId="73ADA2FA" w:rsidR="002B3748" w:rsidRPr="006A6F2B" w:rsidRDefault="002B3748" w:rsidP="002B3748">
      <w:pPr>
        <w:spacing w:after="0"/>
        <w:rPr>
          <w:rFonts w:ascii="Cambria" w:hAnsi="Cambria" w:cs="Times New Roman"/>
          <w:b/>
          <w:i/>
          <w:iCs/>
          <w:lang w:val="en-US" w:eastAsia="zh-CN"/>
        </w:rPr>
      </w:pPr>
    </w:p>
    <w:p w14:paraId="4CAF0C96" w14:textId="77777777" w:rsidR="00904FC6" w:rsidRDefault="00904FC6" w:rsidP="002B3748">
      <w:pPr>
        <w:spacing w:after="0" w:line="240" w:lineRule="auto"/>
        <w:jc w:val="both"/>
        <w:rPr>
          <w:rFonts w:ascii="Cambria" w:hAnsi="Cambria" w:cs="Times New Roman"/>
          <w:b/>
          <w:i/>
          <w:iCs/>
          <w:lang w:val="en-US" w:eastAsia="zh-CN"/>
        </w:rPr>
      </w:pPr>
    </w:p>
    <w:p w14:paraId="010A8183" w14:textId="3DE83A08" w:rsidR="004C1B00" w:rsidRPr="00F95212" w:rsidRDefault="004C1B00" w:rsidP="002B3748">
      <w:pPr>
        <w:spacing w:after="0" w:line="240" w:lineRule="auto"/>
        <w:jc w:val="both"/>
        <w:rPr>
          <w:rFonts w:ascii="Cambria" w:hAnsi="Cambria" w:cs="Times New Roman"/>
          <w:bCs/>
          <w:sz w:val="20"/>
          <w:szCs w:val="20"/>
          <w:lang w:val="en-US"/>
        </w:rPr>
      </w:pPr>
    </w:p>
    <w:p w14:paraId="207B184A" w14:textId="12C6F0CC" w:rsidR="00E152E6" w:rsidRPr="006A6F2B" w:rsidRDefault="004C1B00" w:rsidP="00E152E6">
      <w:pPr>
        <w:rPr>
          <w:rFonts w:ascii="Cambria" w:hAnsi="Cambria" w:cs="Times New Roman"/>
          <w:bCs/>
          <w:sz w:val="24"/>
          <w:lang w:val="en-US"/>
        </w:rPr>
      </w:pPr>
      <w:r w:rsidRPr="006A6F2B">
        <w:rPr>
          <w:rFonts w:ascii="Cambria" w:hAnsi="Cambria" w:cs="Times New Roman"/>
          <w:bCs/>
          <w:sz w:val="24"/>
          <w:lang w:val="en-US"/>
        </w:rPr>
        <w:br w:type="page"/>
      </w:r>
    </w:p>
    <w:p w14:paraId="30E400C0" w14:textId="35FD8C1C" w:rsidR="005D673F" w:rsidRPr="005D673F" w:rsidRDefault="005D673F" w:rsidP="005D673F">
      <w:pPr>
        <w:spacing w:after="240" w:line="276" w:lineRule="auto"/>
        <w:jc w:val="both"/>
        <w:rPr>
          <w:rFonts w:ascii="Cambria" w:hAnsi="Cambria" w:cs="Times New Roman"/>
          <w:b/>
          <w:iCs/>
          <w:sz w:val="28"/>
          <w:lang w:val="en-US"/>
        </w:rPr>
      </w:pPr>
      <w:r w:rsidRPr="005D673F">
        <w:rPr>
          <w:rFonts w:ascii="Cambria" w:hAnsi="Cambria" w:cs="Times New Roman"/>
          <w:b/>
          <w:sz w:val="28"/>
          <w:szCs w:val="28"/>
        </w:rPr>
        <w:lastRenderedPageBreak/>
        <w:t>T</w:t>
      </w:r>
      <w:proofErr w:type="spellStart"/>
      <w:r w:rsidRPr="005D673F">
        <w:rPr>
          <w:rFonts w:ascii="Cambria" w:hAnsi="Cambria" w:cs="Times New Roman"/>
          <w:b/>
          <w:sz w:val="28"/>
          <w:szCs w:val="28"/>
          <w:lang w:val="en-US"/>
        </w:rPr>
        <w:t>ingkat</w:t>
      </w:r>
      <w:proofErr w:type="spellEnd"/>
      <w:r w:rsidRPr="005D673F">
        <w:rPr>
          <w:rFonts w:ascii="Cambria" w:hAnsi="Cambria" w:cs="Times New Roman"/>
          <w:b/>
          <w:sz w:val="28"/>
          <w:szCs w:val="28"/>
          <w:lang w:val="en-US"/>
        </w:rPr>
        <w:t xml:space="preserve"> </w:t>
      </w:r>
      <w:proofErr w:type="spellStart"/>
      <w:r w:rsidRPr="005D673F">
        <w:rPr>
          <w:rFonts w:ascii="Cambria" w:hAnsi="Cambria" w:cs="Times New Roman"/>
          <w:b/>
          <w:sz w:val="28"/>
          <w:szCs w:val="28"/>
          <w:lang w:val="en-US"/>
        </w:rPr>
        <w:t>Kesiapan</w:t>
      </w:r>
      <w:proofErr w:type="spellEnd"/>
      <w:r w:rsidRPr="005D673F">
        <w:rPr>
          <w:rFonts w:ascii="Cambria" w:hAnsi="Cambria" w:cs="Times New Roman"/>
          <w:b/>
          <w:sz w:val="28"/>
          <w:szCs w:val="28"/>
          <w:lang w:val="en-US"/>
        </w:rPr>
        <w:t xml:space="preserve"> </w:t>
      </w:r>
      <w:proofErr w:type="spellStart"/>
      <w:r w:rsidRPr="005D673F">
        <w:rPr>
          <w:rFonts w:ascii="Cambria" w:hAnsi="Cambria" w:cs="Times New Roman"/>
          <w:b/>
          <w:sz w:val="28"/>
          <w:szCs w:val="28"/>
          <w:lang w:val="en-US"/>
        </w:rPr>
        <w:t>Penerapan</w:t>
      </w:r>
      <w:proofErr w:type="spellEnd"/>
      <w:r w:rsidRPr="005D673F">
        <w:rPr>
          <w:rFonts w:ascii="Cambria" w:hAnsi="Cambria" w:cs="Times New Roman"/>
          <w:b/>
          <w:sz w:val="28"/>
          <w:szCs w:val="28"/>
          <w:lang w:val="en-US"/>
        </w:rPr>
        <w:t xml:space="preserve"> E-Learning </w:t>
      </w:r>
      <w:proofErr w:type="spellStart"/>
      <w:r w:rsidRPr="005D673F">
        <w:rPr>
          <w:rFonts w:ascii="Cambria" w:hAnsi="Cambria" w:cs="Times New Roman"/>
          <w:b/>
          <w:sz w:val="28"/>
          <w:szCs w:val="28"/>
          <w:lang w:val="en-US"/>
        </w:rPr>
        <w:t>Jurusan</w:t>
      </w:r>
      <w:proofErr w:type="spellEnd"/>
      <w:r w:rsidRPr="005D673F">
        <w:rPr>
          <w:rFonts w:ascii="Cambria" w:hAnsi="Cambria" w:cs="Times New Roman"/>
          <w:b/>
          <w:sz w:val="28"/>
          <w:szCs w:val="28"/>
          <w:lang w:val="en-US"/>
        </w:rPr>
        <w:t xml:space="preserve"> Pendidikan </w:t>
      </w:r>
      <w:proofErr w:type="spellStart"/>
      <w:r w:rsidRPr="005D673F">
        <w:rPr>
          <w:rFonts w:ascii="Cambria" w:hAnsi="Cambria" w:cs="Times New Roman"/>
          <w:b/>
          <w:sz w:val="28"/>
          <w:szCs w:val="28"/>
          <w:lang w:val="en-US"/>
        </w:rPr>
        <w:t>Matematika</w:t>
      </w:r>
      <w:proofErr w:type="spellEnd"/>
      <w:r w:rsidRPr="005D673F">
        <w:rPr>
          <w:rFonts w:ascii="Cambria" w:hAnsi="Cambria" w:cs="Times New Roman"/>
          <w:b/>
          <w:sz w:val="28"/>
          <w:szCs w:val="28"/>
          <w:lang w:val="en-US"/>
        </w:rPr>
        <w:t xml:space="preserve"> </w:t>
      </w:r>
      <w:proofErr w:type="spellStart"/>
      <w:r w:rsidRPr="005D673F">
        <w:rPr>
          <w:rFonts w:ascii="Cambria" w:hAnsi="Cambria" w:cs="Times New Roman"/>
          <w:b/>
          <w:sz w:val="28"/>
          <w:szCs w:val="28"/>
          <w:lang w:val="en-US"/>
        </w:rPr>
        <w:t>Fakultas</w:t>
      </w:r>
      <w:proofErr w:type="spellEnd"/>
      <w:r w:rsidRPr="005D673F">
        <w:rPr>
          <w:rFonts w:ascii="Cambria" w:hAnsi="Cambria" w:cs="Times New Roman"/>
          <w:b/>
          <w:sz w:val="28"/>
          <w:szCs w:val="28"/>
          <w:lang w:val="en-US"/>
        </w:rPr>
        <w:t xml:space="preserve"> </w:t>
      </w:r>
      <w:proofErr w:type="spellStart"/>
      <w:r w:rsidRPr="005D673F">
        <w:rPr>
          <w:rFonts w:ascii="Cambria" w:hAnsi="Cambria" w:cs="Times New Roman"/>
          <w:b/>
          <w:sz w:val="28"/>
          <w:szCs w:val="28"/>
          <w:lang w:val="en-US"/>
        </w:rPr>
        <w:t>Tarbiyah</w:t>
      </w:r>
      <w:proofErr w:type="spellEnd"/>
      <w:r w:rsidRPr="005D673F">
        <w:rPr>
          <w:rFonts w:ascii="Cambria" w:hAnsi="Cambria" w:cs="Times New Roman"/>
          <w:b/>
          <w:sz w:val="28"/>
          <w:szCs w:val="28"/>
          <w:lang w:val="en-US"/>
        </w:rPr>
        <w:t xml:space="preserve"> dan </w:t>
      </w:r>
      <w:proofErr w:type="spellStart"/>
      <w:r w:rsidRPr="005D673F">
        <w:rPr>
          <w:rFonts w:ascii="Cambria" w:hAnsi="Cambria" w:cs="Times New Roman"/>
          <w:b/>
          <w:sz w:val="28"/>
          <w:szCs w:val="28"/>
          <w:lang w:val="en-US"/>
        </w:rPr>
        <w:t>Keguruan</w:t>
      </w:r>
      <w:proofErr w:type="spellEnd"/>
      <w:r w:rsidRPr="005D673F">
        <w:rPr>
          <w:rFonts w:ascii="Cambria" w:hAnsi="Cambria" w:cs="Times New Roman"/>
          <w:b/>
          <w:sz w:val="28"/>
          <w:szCs w:val="28"/>
          <w:lang w:val="en-US"/>
        </w:rPr>
        <w:t xml:space="preserve"> UIN </w:t>
      </w:r>
      <w:proofErr w:type="spellStart"/>
      <w:r w:rsidRPr="005D673F">
        <w:rPr>
          <w:rFonts w:ascii="Cambria" w:hAnsi="Cambria" w:cs="Times New Roman"/>
          <w:b/>
          <w:sz w:val="28"/>
          <w:szCs w:val="28"/>
          <w:lang w:val="en-US"/>
        </w:rPr>
        <w:t>Alauddin</w:t>
      </w:r>
      <w:proofErr w:type="spellEnd"/>
      <w:r w:rsidRPr="005D673F">
        <w:rPr>
          <w:rFonts w:ascii="Cambria" w:hAnsi="Cambria" w:cs="Times New Roman"/>
          <w:b/>
          <w:sz w:val="28"/>
          <w:szCs w:val="28"/>
          <w:lang w:val="en-US"/>
        </w:rPr>
        <w:t xml:space="preserve"> Makassar</w:t>
      </w:r>
      <w:r w:rsidRPr="005D673F">
        <w:rPr>
          <w:rFonts w:ascii="Cambria" w:hAnsi="Cambria" w:cs="Times New Roman"/>
          <w:b/>
          <w:bCs/>
          <w:sz w:val="28"/>
          <w:szCs w:val="28"/>
        </w:rPr>
        <w:t xml:space="preserve"> </w:t>
      </w:r>
    </w:p>
    <w:tbl>
      <w:tblPr>
        <w:tblStyle w:val="TableGrid"/>
        <w:tblpPr w:leftFromText="180" w:rightFromText="180" w:vertAnchor="text" w:tblpY="1"/>
        <w:tblOverlap w:val="nev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C1B00" w:rsidRPr="00AE7315" w14:paraId="14DF1E61" w14:textId="77777777" w:rsidTr="004C1B00">
        <w:trPr>
          <w:trHeight w:val="135"/>
        </w:trPr>
        <w:tc>
          <w:tcPr>
            <w:tcW w:w="5000" w:type="pct"/>
            <w:tcBorders>
              <w:top w:val="single" w:sz="12" w:space="0" w:color="auto"/>
              <w:bottom w:val="single" w:sz="4" w:space="0" w:color="auto"/>
            </w:tcBorders>
            <w:shd w:val="clear" w:color="auto" w:fill="D9E2F3" w:themeFill="accent1" w:themeFillTint="33"/>
          </w:tcPr>
          <w:p w14:paraId="7C34E917" w14:textId="77777777" w:rsidR="004C1B00" w:rsidRPr="00AE7315" w:rsidRDefault="004C1B00" w:rsidP="00DB3CCF">
            <w:pPr>
              <w:jc w:val="center"/>
              <w:rPr>
                <w:rFonts w:ascii="Cambria" w:hAnsi="Cambria" w:cstheme="majorBidi"/>
                <w:b/>
                <w:bCs/>
                <w:lang w:val="en-US"/>
              </w:rPr>
            </w:pPr>
            <w:r w:rsidRPr="00AE7315">
              <w:rPr>
                <w:rFonts w:ascii="Cambria" w:hAnsi="Cambria" w:cstheme="majorBidi"/>
                <w:b/>
                <w:bCs/>
                <w:lang w:val="en-US"/>
              </w:rPr>
              <w:t>ABSTRAK</w:t>
            </w:r>
          </w:p>
        </w:tc>
      </w:tr>
      <w:tr w:rsidR="004C1B00" w:rsidRPr="00AE7315" w14:paraId="70164280" w14:textId="77777777" w:rsidTr="00A6419E">
        <w:trPr>
          <w:trHeight w:val="1119"/>
        </w:trPr>
        <w:tc>
          <w:tcPr>
            <w:tcW w:w="5000" w:type="pct"/>
            <w:tcBorders>
              <w:top w:val="single" w:sz="12" w:space="0" w:color="auto"/>
              <w:bottom w:val="single" w:sz="12" w:space="0" w:color="auto"/>
            </w:tcBorders>
            <w:shd w:val="clear" w:color="auto" w:fill="D9E2F3" w:themeFill="accent1" w:themeFillTint="33"/>
          </w:tcPr>
          <w:p w14:paraId="307ABFA1" w14:textId="23EDEF5B" w:rsidR="004C1B00" w:rsidRPr="00EF0D05" w:rsidRDefault="00EF0D05" w:rsidP="00AE7315">
            <w:pPr>
              <w:spacing w:line="276" w:lineRule="auto"/>
              <w:jc w:val="both"/>
              <w:rPr>
                <w:rFonts w:ascii="Cambria" w:hAnsi="Cambria" w:cs="Times New Roman"/>
                <w:lang w:val="en-US"/>
              </w:rPr>
            </w:pPr>
            <w:r w:rsidRPr="00EF0D05">
              <w:rPr>
                <w:rFonts w:ascii="Cambria" w:hAnsi="Cambria" w:cs="Times New Roman"/>
                <w:iCs/>
              </w:rPr>
              <w:t xml:space="preserve">Penelitian ini bertujuan untuk mengetahui tingkat kesiapan penerapan </w:t>
            </w:r>
            <w:r w:rsidRPr="00EF0D05">
              <w:rPr>
                <w:rFonts w:ascii="Cambria" w:hAnsi="Cambria" w:cs="Times New Roman"/>
                <w:i/>
                <w:iCs/>
              </w:rPr>
              <w:t>e-learning</w:t>
            </w:r>
            <w:r w:rsidRPr="00EF0D05">
              <w:rPr>
                <w:rFonts w:ascii="Cambria" w:hAnsi="Cambria" w:cs="Times New Roman"/>
                <w:iCs/>
              </w:rPr>
              <w:t xml:space="preserve"> di Jurusan Pendidikan Matematika dan mengidentifikasi faktor-faktor apa saja yang masih lemah dalam penerapan </w:t>
            </w:r>
            <w:r w:rsidRPr="00EF0D05">
              <w:rPr>
                <w:rFonts w:ascii="Cambria" w:hAnsi="Cambria" w:cs="Times New Roman"/>
                <w:i/>
                <w:iCs/>
              </w:rPr>
              <w:t>e-learning</w:t>
            </w:r>
            <w:r w:rsidRPr="00EF0D05">
              <w:rPr>
                <w:rFonts w:ascii="Cambria" w:hAnsi="Cambria" w:cs="Times New Roman"/>
                <w:iCs/>
              </w:rPr>
              <w:t xml:space="preserve"> di Jurusan Pendidikan Matematika. Penelitian ini merupakan penelitian deskriptif dengan pendekatan kuantitatif. Model penelitian dalam penelitian ini menggunakan instrumen angket yaitu model ELR Aydin dan Tasci untuk mengukur kesiapan penerapan </w:t>
            </w:r>
            <w:r w:rsidRPr="00EF0D05">
              <w:rPr>
                <w:rFonts w:ascii="Cambria" w:hAnsi="Cambria" w:cs="Times New Roman"/>
                <w:i/>
                <w:iCs/>
              </w:rPr>
              <w:t>e-learning</w:t>
            </w:r>
            <w:r w:rsidRPr="00EF0D05">
              <w:rPr>
                <w:rFonts w:ascii="Cambria" w:hAnsi="Cambria" w:cs="Times New Roman"/>
                <w:iCs/>
              </w:rPr>
              <w:t>.</w:t>
            </w:r>
            <w:r w:rsidRPr="00EF0D05">
              <w:rPr>
                <w:rFonts w:ascii="Cambria" w:hAnsi="Cambria" w:cs="Times New Roman"/>
                <w:iCs/>
                <w:lang w:val="en-US"/>
              </w:rPr>
              <w:t xml:space="preserve"> </w:t>
            </w:r>
            <w:r w:rsidRPr="00EF0D05">
              <w:rPr>
                <w:rFonts w:ascii="Cambria" w:hAnsi="Cambria" w:cs="Times New Roman"/>
                <w:iCs/>
              </w:rPr>
              <w:t xml:space="preserve">Variabel dalam penelitian ini adalah tingkat kesiapan penerapan </w:t>
            </w:r>
            <w:r w:rsidRPr="00EF0D05">
              <w:rPr>
                <w:rFonts w:ascii="Cambria" w:hAnsi="Cambria" w:cs="Times New Roman"/>
                <w:i/>
                <w:iCs/>
              </w:rPr>
              <w:t>e-learning</w:t>
            </w:r>
            <w:r w:rsidRPr="00EF0D05">
              <w:rPr>
                <w:rFonts w:ascii="Cambria" w:hAnsi="Cambria" w:cs="Times New Roman"/>
                <w:iCs/>
              </w:rPr>
              <w:t xml:space="preserve"> yang dilihat dari beberapa faktor yaitu (1) faktor teknologi (2) faktor inovasi (3) faktor manusia (4) faktor pengembangan diri. Tingkat kesiapan dalam penelitian ini merupakan tingkat atau keadaan yang dicapai oleh Jurusan Pendidikan Matematika dalam penerapan </w:t>
            </w:r>
            <w:r w:rsidRPr="00EF0D05">
              <w:rPr>
                <w:rFonts w:ascii="Cambria" w:hAnsi="Cambria" w:cs="Times New Roman"/>
                <w:i/>
                <w:iCs/>
              </w:rPr>
              <w:t>e-learning</w:t>
            </w:r>
            <w:r w:rsidRPr="00EF0D05">
              <w:rPr>
                <w:rFonts w:ascii="Cambria" w:hAnsi="Cambria" w:cs="Times New Roman"/>
                <w:iCs/>
              </w:rPr>
              <w:t>. Analisis data menggunakan model ELR Aydin dan Tasci, skor yang digunakan pada lembar penilaian adalah 5, 4, 3, 2, dan 1 untuk setiap soal untuk menghitung skor total, kemudian dihitung rata-rata akhir.</w:t>
            </w:r>
            <w:r w:rsidRPr="00EF0D05">
              <w:rPr>
                <w:rFonts w:ascii="Cambria" w:hAnsi="Cambria" w:cs="Times New Roman"/>
                <w:iCs/>
                <w:lang w:val="en-US"/>
              </w:rPr>
              <w:t xml:space="preserve"> </w:t>
            </w:r>
            <w:r w:rsidRPr="00EF0D05">
              <w:rPr>
                <w:rFonts w:ascii="Cambria" w:hAnsi="Cambria" w:cs="Times New Roman"/>
                <w:iCs/>
              </w:rPr>
              <w:t xml:space="preserve">Hasil yang diperoleh, tingkat kesiapan penerapan </w:t>
            </w:r>
            <w:r w:rsidRPr="00EF0D05">
              <w:rPr>
                <w:rFonts w:ascii="Cambria" w:hAnsi="Cambria" w:cs="Times New Roman"/>
                <w:i/>
                <w:iCs/>
              </w:rPr>
              <w:t>e-learning</w:t>
            </w:r>
            <w:r w:rsidRPr="00EF0D05">
              <w:rPr>
                <w:rFonts w:ascii="Cambria" w:hAnsi="Cambria" w:cs="Times New Roman"/>
                <w:iCs/>
              </w:rPr>
              <w:t xml:space="preserve"> di Jurusan Pendidikan Matematika diperoleh skor rata-rata 4,29 yang berarti siap dalam menerapkan </w:t>
            </w:r>
            <w:r w:rsidRPr="00EF0D05">
              <w:rPr>
                <w:rFonts w:ascii="Cambria" w:hAnsi="Cambria" w:cs="Times New Roman"/>
                <w:i/>
                <w:iCs/>
              </w:rPr>
              <w:t>e-learning</w:t>
            </w:r>
            <w:r w:rsidRPr="00EF0D05">
              <w:rPr>
                <w:rFonts w:ascii="Cambria" w:hAnsi="Cambria" w:cs="Times New Roman"/>
                <w:iCs/>
              </w:rPr>
              <w:t xml:space="preserve"> namun memerlukan sedikit peningkatan. Tingkat kesiapan faktor teknologi memperoleh skor rata-rata 4,3 yang berarti sudah siap dalam menerapkan </w:t>
            </w:r>
            <w:r w:rsidRPr="00EF0D05">
              <w:rPr>
                <w:rFonts w:ascii="Cambria" w:hAnsi="Cambria" w:cs="Times New Roman"/>
                <w:i/>
                <w:iCs/>
              </w:rPr>
              <w:t>e-learning</w:t>
            </w:r>
            <w:r w:rsidRPr="00EF0D05">
              <w:rPr>
                <w:rFonts w:ascii="Cambria" w:hAnsi="Cambria" w:cs="Times New Roman"/>
                <w:iCs/>
              </w:rPr>
              <w:t xml:space="preserve">. Tingkat kesiapan faktor inovasi memperoleh skor rata-rata 4,24 yang artinya sudah siap dalam menerapkan </w:t>
            </w:r>
            <w:r w:rsidRPr="00EF0D05">
              <w:rPr>
                <w:rFonts w:ascii="Cambria" w:hAnsi="Cambria" w:cs="Times New Roman"/>
                <w:i/>
                <w:iCs/>
              </w:rPr>
              <w:t>e-learning</w:t>
            </w:r>
            <w:r w:rsidRPr="00EF0D05">
              <w:rPr>
                <w:rFonts w:ascii="Cambria" w:hAnsi="Cambria" w:cs="Times New Roman"/>
                <w:iCs/>
              </w:rPr>
              <w:t xml:space="preserve"> namun membutuhkan sedikit peningkatan. Tingkat kesiapan pada faktor manusia memperoleh skor rata-rata 4,29 yang berarti sudah siap dalam menerapkan </w:t>
            </w:r>
            <w:r w:rsidRPr="00EF0D05">
              <w:rPr>
                <w:rFonts w:ascii="Cambria" w:hAnsi="Cambria" w:cs="Times New Roman"/>
                <w:i/>
                <w:iCs/>
              </w:rPr>
              <w:t>e-learning</w:t>
            </w:r>
            <w:r w:rsidRPr="00EF0D05">
              <w:rPr>
                <w:rFonts w:ascii="Cambria" w:hAnsi="Cambria" w:cs="Times New Roman"/>
                <w:iCs/>
              </w:rPr>
              <w:t xml:space="preserve"> namun membutuhkan sedikit peningkatan. Tingkat kesiapan pada faktor pengembangan diri diperoleh skor rata-rata 4,27 yang berarti sudah siap dalam menerapkan </w:t>
            </w:r>
            <w:r w:rsidRPr="00EF0D05">
              <w:rPr>
                <w:rFonts w:ascii="Cambria" w:hAnsi="Cambria" w:cs="Times New Roman"/>
                <w:i/>
                <w:iCs/>
              </w:rPr>
              <w:t>e-learning</w:t>
            </w:r>
            <w:r w:rsidRPr="00EF0D05">
              <w:rPr>
                <w:rFonts w:ascii="Cambria" w:hAnsi="Cambria" w:cs="Times New Roman"/>
                <w:iCs/>
              </w:rPr>
              <w:t xml:space="preserve"> namun membutuhkan sedikit peningkatan.</w:t>
            </w:r>
          </w:p>
        </w:tc>
      </w:tr>
      <w:tr w:rsidR="004C1B00" w:rsidRPr="00AE7315" w14:paraId="697EC2F8" w14:textId="77777777" w:rsidTr="004C1B00">
        <w:trPr>
          <w:trHeight w:val="338"/>
        </w:trPr>
        <w:tc>
          <w:tcPr>
            <w:tcW w:w="5000" w:type="pct"/>
            <w:tcBorders>
              <w:top w:val="single" w:sz="4" w:space="0" w:color="auto"/>
              <w:bottom w:val="single" w:sz="12" w:space="0" w:color="auto"/>
            </w:tcBorders>
            <w:shd w:val="clear" w:color="auto" w:fill="D9E2F3" w:themeFill="accent1" w:themeFillTint="33"/>
          </w:tcPr>
          <w:p w14:paraId="21021F7D" w14:textId="3BBA0F5D" w:rsidR="004C1B00" w:rsidRPr="00AE7315" w:rsidRDefault="004C1B00" w:rsidP="00DC361B">
            <w:pPr>
              <w:ind w:left="1176" w:hanging="1134"/>
              <w:jc w:val="both"/>
              <w:rPr>
                <w:rFonts w:ascii="Cambria" w:hAnsi="Cambria" w:cs="Times New Roman"/>
                <w:lang w:val="en-US"/>
              </w:rPr>
            </w:pPr>
            <w:r w:rsidRPr="00AE7315">
              <w:rPr>
                <w:rFonts w:ascii="Cambria" w:hAnsi="Cambria" w:cs="Times New Roman"/>
                <w:b/>
                <w:lang w:val="id-ID"/>
              </w:rPr>
              <w:t>K</w:t>
            </w:r>
            <w:proofErr w:type="spellStart"/>
            <w:r w:rsidRPr="00AE7315">
              <w:rPr>
                <w:rFonts w:ascii="Cambria" w:hAnsi="Cambria" w:cs="Times New Roman"/>
                <w:b/>
                <w:lang w:val="en-US"/>
              </w:rPr>
              <w:t>ata</w:t>
            </w:r>
            <w:proofErr w:type="spellEnd"/>
            <w:r w:rsidRPr="00AE7315">
              <w:rPr>
                <w:rFonts w:ascii="Cambria" w:hAnsi="Cambria" w:cs="Times New Roman"/>
                <w:b/>
                <w:lang w:val="en-US"/>
              </w:rPr>
              <w:t xml:space="preserve"> </w:t>
            </w:r>
            <w:proofErr w:type="spellStart"/>
            <w:r w:rsidRPr="00AE7315">
              <w:rPr>
                <w:rFonts w:ascii="Cambria" w:hAnsi="Cambria" w:cs="Times New Roman"/>
                <w:b/>
                <w:lang w:val="en-US"/>
              </w:rPr>
              <w:t>Kunci</w:t>
            </w:r>
            <w:proofErr w:type="spellEnd"/>
            <w:r w:rsidRPr="00AE7315">
              <w:rPr>
                <w:rFonts w:ascii="Cambria" w:hAnsi="Cambria" w:cs="Times New Roman"/>
                <w:b/>
                <w:lang w:val="id-ID"/>
              </w:rPr>
              <w:t>:</w:t>
            </w:r>
            <w:r w:rsidRPr="00AE7315">
              <w:rPr>
                <w:rFonts w:ascii="Cambria" w:hAnsi="Cambria" w:cs="Times New Roman"/>
                <w:b/>
                <w:lang w:val="en-US"/>
              </w:rPr>
              <w:t xml:space="preserve"> </w:t>
            </w:r>
            <w:r w:rsidR="00EF0D05" w:rsidRPr="00DD7B21">
              <w:rPr>
                <w:rFonts w:ascii="Times New Roman" w:hAnsi="Times New Roman" w:cs="Times New Roman"/>
                <w:i/>
                <w:sz w:val="20"/>
                <w:szCs w:val="20"/>
                <w:lang w:val="en-US"/>
              </w:rPr>
              <w:t xml:space="preserve"> </w:t>
            </w:r>
            <w:r w:rsidR="00EF0D05" w:rsidRPr="00EF0D05">
              <w:rPr>
                <w:rFonts w:ascii="Cambria" w:hAnsi="Cambria" w:cs="Times New Roman"/>
                <w:i/>
                <w:lang w:val="en-US"/>
              </w:rPr>
              <w:t xml:space="preserve">E-Learning, </w:t>
            </w:r>
            <w:proofErr w:type="spellStart"/>
            <w:r w:rsidR="00EF0D05" w:rsidRPr="00EF0D05">
              <w:rPr>
                <w:rFonts w:ascii="Cambria" w:hAnsi="Cambria" w:cs="Times New Roman"/>
                <w:i/>
                <w:lang w:val="en-US"/>
              </w:rPr>
              <w:t>Kesiapan</w:t>
            </w:r>
            <w:proofErr w:type="spellEnd"/>
            <w:r w:rsidR="00EF0D05" w:rsidRPr="00EF0D05">
              <w:rPr>
                <w:rFonts w:ascii="Cambria" w:hAnsi="Cambria" w:cs="Times New Roman"/>
                <w:i/>
                <w:lang w:val="en-US"/>
              </w:rPr>
              <w:t>, E-Learning Readiness</w:t>
            </w:r>
          </w:p>
        </w:tc>
      </w:tr>
    </w:tbl>
    <w:p w14:paraId="18A6EED4" w14:textId="11071169" w:rsidR="004C1B00" w:rsidRPr="00AE7315" w:rsidRDefault="004C1B00" w:rsidP="004C1B00">
      <w:pPr>
        <w:spacing w:after="0"/>
        <w:rPr>
          <w:rFonts w:ascii="Cambria" w:hAnsi="Cambria" w:cs="Times New Roman"/>
          <w:b/>
          <w:sz w:val="24"/>
          <w:szCs w:val="24"/>
          <w:lang w:val="en-US" w:eastAsia="zh-CN"/>
        </w:rPr>
      </w:pPr>
    </w:p>
    <w:p w14:paraId="240F49AD" w14:textId="28BC377E" w:rsidR="00A6419E" w:rsidRPr="00AE7315" w:rsidRDefault="004560B9" w:rsidP="00A6419E">
      <w:pPr>
        <w:pStyle w:val="ListParagraph"/>
        <w:numPr>
          <w:ilvl w:val="0"/>
          <w:numId w:val="6"/>
        </w:numPr>
        <w:spacing w:before="120" w:after="120" w:line="276" w:lineRule="auto"/>
        <w:ind w:left="284" w:hanging="284"/>
        <w:rPr>
          <w:rFonts w:ascii="Cambria" w:hAnsi="Cambria" w:cs="Times New Roman"/>
          <w:b/>
          <w:sz w:val="24"/>
          <w:szCs w:val="24"/>
          <w:lang w:val="id-ID"/>
        </w:rPr>
      </w:pPr>
      <w:r w:rsidRPr="00AE7315">
        <w:rPr>
          <w:rFonts w:ascii="Cambria" w:hAnsi="Cambria" w:cs="Times New Roman"/>
          <w:b/>
          <w:sz w:val="24"/>
          <w:szCs w:val="24"/>
          <w:lang w:val="id-ID"/>
        </w:rPr>
        <w:t>Pendahuluan</w:t>
      </w:r>
      <w:r w:rsidR="007276B9" w:rsidRPr="00AE7315">
        <w:rPr>
          <w:rFonts w:ascii="Cambria" w:hAnsi="Cambria" w:cs="Times New Roman"/>
          <w:b/>
          <w:sz w:val="24"/>
          <w:szCs w:val="24"/>
          <w:lang w:val="id-ID"/>
        </w:rPr>
        <w:t xml:space="preserve"> </w:t>
      </w:r>
    </w:p>
    <w:p w14:paraId="194FF9CB" w14:textId="2936BFE6" w:rsidR="00EF0D05" w:rsidRDefault="00EF0D05" w:rsidP="00EF0D05">
      <w:pPr>
        <w:pStyle w:val="JRPMBody"/>
        <w:spacing w:after="120" w:line="276" w:lineRule="auto"/>
        <w:ind w:firstLine="709"/>
        <w:rPr>
          <w:rFonts w:ascii="Cambria" w:hAnsi="Cambria"/>
          <w:sz w:val="24"/>
          <w:lang w:val="en-US"/>
        </w:rPr>
      </w:pPr>
      <w:proofErr w:type="spellStart"/>
      <w:r w:rsidRPr="00EF0D05">
        <w:rPr>
          <w:rFonts w:ascii="Cambria" w:hAnsi="Cambria"/>
          <w:sz w:val="24"/>
          <w:lang w:val="en-US"/>
        </w:rPr>
        <w:t>Pembelajaran</w:t>
      </w:r>
      <w:proofErr w:type="spellEnd"/>
      <w:r w:rsidRPr="00EF0D05">
        <w:rPr>
          <w:rFonts w:ascii="Cambria" w:hAnsi="Cambria"/>
          <w:sz w:val="24"/>
          <w:lang w:val="en-US"/>
        </w:rPr>
        <w:t xml:space="preserve"> </w:t>
      </w:r>
      <w:proofErr w:type="spellStart"/>
      <w:r w:rsidRPr="00EF0D05">
        <w:rPr>
          <w:rFonts w:ascii="Cambria" w:hAnsi="Cambria"/>
          <w:sz w:val="24"/>
          <w:lang w:val="en-US"/>
        </w:rPr>
        <w:t>berbasis</w:t>
      </w:r>
      <w:proofErr w:type="spellEnd"/>
      <w:r w:rsidRPr="00EF0D05">
        <w:rPr>
          <w:rFonts w:ascii="Cambria" w:hAnsi="Cambria"/>
          <w:sz w:val="24"/>
          <w:lang w:val="en-US"/>
        </w:rPr>
        <w:t xml:space="preserve"> k</w:t>
      </w:r>
      <w:proofErr w:type="spellStart"/>
      <w:r w:rsidRPr="00EF0D05">
        <w:rPr>
          <w:rFonts w:ascii="Cambria" w:hAnsi="Cambria"/>
          <w:sz w:val="24"/>
        </w:rPr>
        <w:t>onsep</w:t>
      </w:r>
      <w:proofErr w:type="spellEnd"/>
      <w:r w:rsidRPr="00EF0D05">
        <w:rPr>
          <w:rFonts w:ascii="Cambria" w:hAnsi="Cambria"/>
          <w:sz w:val="24"/>
        </w:rPr>
        <w:t xml:space="preserve"> teknologi informasi memberikan pengaruh </w:t>
      </w:r>
      <w:proofErr w:type="spellStart"/>
      <w:r w:rsidRPr="00EF0D05">
        <w:rPr>
          <w:rFonts w:ascii="Cambria" w:hAnsi="Cambria"/>
          <w:sz w:val="24"/>
          <w:lang w:val="en-US"/>
        </w:rPr>
        <w:t>dimana</w:t>
      </w:r>
      <w:proofErr w:type="spellEnd"/>
      <w:r w:rsidRPr="00EF0D05">
        <w:rPr>
          <w:rFonts w:ascii="Cambria" w:hAnsi="Cambria"/>
          <w:sz w:val="24"/>
          <w:lang w:val="en-US"/>
        </w:rPr>
        <w:t xml:space="preserve"> </w:t>
      </w:r>
      <w:r w:rsidRPr="00EF0D05">
        <w:rPr>
          <w:rFonts w:ascii="Cambria" w:hAnsi="Cambria"/>
          <w:sz w:val="24"/>
        </w:rPr>
        <w:t>terjadinya proses transformasi pendidikan konvensional ke dalam bentuk digital</w:t>
      </w:r>
      <w:proofErr w:type="spellStart"/>
      <w:r w:rsidRPr="00EF0D05">
        <w:rPr>
          <w:rFonts w:ascii="Cambria" w:hAnsi="Cambria"/>
          <w:sz w:val="24"/>
          <w:lang w:val="en-US"/>
        </w:rPr>
        <w:t>isasi</w:t>
      </w:r>
      <w:proofErr w:type="spellEnd"/>
      <w:r w:rsidRPr="00EF0D05">
        <w:rPr>
          <w:rFonts w:ascii="Cambria" w:hAnsi="Cambria"/>
          <w:sz w:val="24"/>
        </w:rPr>
        <w:t xml:space="preserve">, baik </w:t>
      </w:r>
      <w:proofErr w:type="spellStart"/>
      <w:r w:rsidRPr="00EF0D05">
        <w:rPr>
          <w:rFonts w:ascii="Cambria" w:hAnsi="Cambria"/>
          <w:sz w:val="24"/>
          <w:lang w:val="en-US"/>
        </w:rPr>
        <w:t>itu</w:t>
      </w:r>
      <w:proofErr w:type="spellEnd"/>
      <w:r w:rsidRPr="00EF0D05">
        <w:rPr>
          <w:rFonts w:ascii="Cambria" w:hAnsi="Cambria"/>
          <w:sz w:val="24"/>
          <w:lang w:val="en-US"/>
        </w:rPr>
        <w:t xml:space="preserve"> </w:t>
      </w:r>
      <w:r w:rsidRPr="00EF0D05">
        <w:rPr>
          <w:rFonts w:ascii="Cambria" w:hAnsi="Cambria"/>
          <w:sz w:val="24"/>
        </w:rPr>
        <w:t xml:space="preserve">secara konten maupun sistem. </w:t>
      </w:r>
      <w:proofErr w:type="spellStart"/>
      <w:r w:rsidRPr="00EF0D05">
        <w:rPr>
          <w:rFonts w:ascii="Cambria" w:hAnsi="Cambria"/>
          <w:sz w:val="24"/>
          <w:lang w:val="en-US"/>
        </w:rPr>
        <w:t>Hamalik</w:t>
      </w:r>
      <w:proofErr w:type="spellEnd"/>
      <w:r w:rsidRPr="00EF0D05">
        <w:rPr>
          <w:rFonts w:ascii="Cambria" w:hAnsi="Cambria"/>
          <w:sz w:val="24"/>
          <w:lang w:val="en-US"/>
        </w:rPr>
        <w:t xml:space="preserve"> </w:t>
      </w:r>
      <w:proofErr w:type="spellStart"/>
      <w:r w:rsidRPr="00EF0D05">
        <w:rPr>
          <w:rFonts w:ascii="Cambria" w:hAnsi="Cambria"/>
          <w:sz w:val="24"/>
          <w:lang w:val="en-US"/>
        </w:rPr>
        <w:t>dalam</w:t>
      </w:r>
      <w:proofErr w:type="spellEnd"/>
      <w:r w:rsidRPr="00EF0D05">
        <w:rPr>
          <w:rFonts w:ascii="Cambria" w:hAnsi="Cambria"/>
          <w:sz w:val="24"/>
          <w:lang w:val="en-US"/>
        </w:rPr>
        <w:t xml:space="preserve"> </w:t>
      </w:r>
      <w:r w:rsidRPr="00EF0D05">
        <w:rPr>
          <w:rFonts w:ascii="Cambria" w:hAnsi="Cambria"/>
          <w:sz w:val="24"/>
          <w:lang w:val="en-US"/>
        </w:rPr>
        <w:fldChar w:fldCharType="begin" w:fldLock="1"/>
      </w:r>
      <w:r w:rsidR="006E2C9E">
        <w:rPr>
          <w:rFonts w:ascii="Cambria" w:hAnsi="Cambria"/>
          <w:sz w:val="24"/>
          <w:lang w:val="en-US"/>
        </w:rPr>
        <w:instrText>ADDIN CSL_CITATION {"citationItems":[{"id":"ITEM-1","itemData":{"DOI":"10.21067/jbpd.v2i1.2200","author":[{"dropping-particle":"","family":"Hadi","given":"Fida Rahmantika","non-dropping-particle":"","parse-names":false,"suffix":""},{"dropping-particle":"","family":"Rulviana","given":"Vivi","non-dropping-particle":"","parse-names":false,"suffix":""}],"container-title":"Jurnal Bidang Pendidikan Dasar (JBPD)","id":"ITEM-1","issue":"1","issued":{"date-parts":[["2018"]]},"page":"63-68","title":"Analisis Proses Pembelajaran E-Learning Berbasis Edmodo pada Mata Kuliah Geometri","type":"article-journal","volume":"2"},"uris":["http://www.mendeley.com/documents/?uuid=443d0f55-1d8e-4260-a2b2-6f961bebdc67","http://www.mendeley.com/documents/?uuid=2b65ec3f-c7b6-4601-86d5-154352609542"]}],"mendeley":{"formattedCitation":"(Hadi &amp; Rulviana, 2018)","manualFormatting":"Hadi &amp; Rulviana (2018)","plainTextFormattedCitation":"(Hadi &amp; Rulviana, 2018)","previouslyFormattedCitation":"(Hadi and Rulviana 2018)"},"properties":{"noteIndex":0},"schema":"https://github.com/citation-style-language/schema/raw/master/csl-citation.json"}</w:instrText>
      </w:r>
      <w:r w:rsidRPr="00EF0D05">
        <w:rPr>
          <w:rFonts w:ascii="Cambria" w:hAnsi="Cambria"/>
          <w:sz w:val="24"/>
          <w:lang w:val="en-US"/>
        </w:rPr>
        <w:fldChar w:fldCharType="separate"/>
      </w:r>
      <w:r w:rsidRPr="00EF0D05">
        <w:rPr>
          <w:rFonts w:ascii="Cambria" w:hAnsi="Cambria"/>
          <w:noProof/>
          <w:sz w:val="24"/>
          <w:lang w:val="en-US"/>
        </w:rPr>
        <w:t>Hadi &amp; Rulviana (2018)</w:t>
      </w:r>
      <w:r w:rsidRPr="00EF0D05">
        <w:rPr>
          <w:rFonts w:ascii="Cambria" w:hAnsi="Cambria"/>
          <w:sz w:val="24"/>
          <w:lang w:val="en-US"/>
        </w:rPr>
        <w:fldChar w:fldCharType="end"/>
      </w:r>
      <w:r w:rsidRPr="00EF0D05">
        <w:rPr>
          <w:rFonts w:ascii="Cambria" w:hAnsi="Cambria"/>
          <w:color w:val="FF0000"/>
          <w:sz w:val="24"/>
          <w:lang w:val="en-US"/>
        </w:rPr>
        <w:t xml:space="preserve"> </w:t>
      </w:r>
      <w:proofErr w:type="spellStart"/>
      <w:r w:rsidRPr="00EF0D05">
        <w:rPr>
          <w:rFonts w:ascii="Cambria" w:hAnsi="Cambria"/>
          <w:color w:val="000000" w:themeColor="text1"/>
          <w:sz w:val="24"/>
          <w:lang w:val="en-US"/>
        </w:rPr>
        <w:t>menjelaskan</w:t>
      </w:r>
      <w:proofErr w:type="spellEnd"/>
      <w:r w:rsidRPr="00EF0D05">
        <w:rPr>
          <w:rFonts w:ascii="Cambria" w:hAnsi="Cambria"/>
          <w:color w:val="000000" w:themeColor="text1"/>
          <w:sz w:val="24"/>
          <w:lang w:val="en-US"/>
        </w:rPr>
        <w:t xml:space="preserve"> </w:t>
      </w:r>
      <w:proofErr w:type="spellStart"/>
      <w:r w:rsidRPr="00EF0D05">
        <w:rPr>
          <w:rFonts w:ascii="Cambria" w:hAnsi="Cambria"/>
          <w:color w:val="000000" w:themeColor="text1"/>
          <w:sz w:val="24"/>
          <w:lang w:val="en-US"/>
        </w:rPr>
        <w:t>bahwa</w:t>
      </w:r>
      <w:proofErr w:type="spellEnd"/>
      <w:r w:rsidRPr="00EF0D05">
        <w:rPr>
          <w:rFonts w:ascii="Cambria" w:hAnsi="Cambria"/>
          <w:color w:val="000000" w:themeColor="text1"/>
          <w:sz w:val="24"/>
          <w:lang w:val="en-US"/>
        </w:rPr>
        <w:t xml:space="preserve"> </w:t>
      </w:r>
      <w:proofErr w:type="spellStart"/>
      <w:r w:rsidRPr="00EF0D05">
        <w:rPr>
          <w:rFonts w:ascii="Cambria" w:hAnsi="Cambria"/>
          <w:sz w:val="24"/>
          <w:lang w:val="en-US"/>
        </w:rPr>
        <w:t>teknologi</w:t>
      </w:r>
      <w:proofErr w:type="spellEnd"/>
      <w:r w:rsidRPr="00EF0D05">
        <w:rPr>
          <w:rFonts w:ascii="Cambria" w:hAnsi="Cambria"/>
          <w:sz w:val="24"/>
          <w:lang w:val="en-US"/>
        </w:rPr>
        <w:t xml:space="preserve"> </w:t>
      </w:r>
      <w:proofErr w:type="spellStart"/>
      <w:r w:rsidRPr="00EF0D05">
        <w:rPr>
          <w:rFonts w:ascii="Cambria" w:hAnsi="Cambria"/>
          <w:sz w:val="24"/>
          <w:lang w:val="en-US"/>
        </w:rPr>
        <w:t>merupakan</w:t>
      </w:r>
      <w:proofErr w:type="spellEnd"/>
      <w:r w:rsidRPr="00EF0D05">
        <w:rPr>
          <w:rFonts w:ascii="Cambria" w:hAnsi="Cambria"/>
          <w:sz w:val="24"/>
          <w:lang w:val="en-US"/>
        </w:rPr>
        <w:t xml:space="preserve"> </w:t>
      </w:r>
      <w:proofErr w:type="spellStart"/>
      <w:r w:rsidRPr="00EF0D05">
        <w:rPr>
          <w:rFonts w:ascii="Cambria" w:hAnsi="Cambria"/>
          <w:sz w:val="24"/>
          <w:lang w:val="en-US"/>
        </w:rPr>
        <w:t>pembawa</w:t>
      </w:r>
      <w:proofErr w:type="spellEnd"/>
      <w:r w:rsidRPr="00EF0D05">
        <w:rPr>
          <w:rFonts w:ascii="Cambria" w:hAnsi="Cambria"/>
          <w:sz w:val="24"/>
          <w:lang w:val="en-US"/>
        </w:rPr>
        <w:t xml:space="preserve"> </w:t>
      </w:r>
      <w:proofErr w:type="spellStart"/>
      <w:r w:rsidRPr="00EF0D05">
        <w:rPr>
          <w:rFonts w:ascii="Cambria" w:hAnsi="Cambria"/>
          <w:sz w:val="24"/>
          <w:lang w:val="en-US"/>
        </w:rPr>
        <w:t>pesan</w:t>
      </w:r>
      <w:proofErr w:type="spellEnd"/>
      <w:r w:rsidRPr="00EF0D05">
        <w:rPr>
          <w:rFonts w:ascii="Cambria" w:hAnsi="Cambria"/>
          <w:sz w:val="24"/>
          <w:lang w:val="en-US"/>
        </w:rPr>
        <w:t xml:space="preserve"> yang </w:t>
      </w:r>
      <w:proofErr w:type="spellStart"/>
      <w:r w:rsidRPr="00EF0D05">
        <w:rPr>
          <w:rFonts w:ascii="Cambria" w:hAnsi="Cambria"/>
          <w:sz w:val="24"/>
          <w:lang w:val="en-US"/>
        </w:rPr>
        <w:t>dapat</w:t>
      </w:r>
      <w:proofErr w:type="spellEnd"/>
      <w:r w:rsidRPr="00EF0D05">
        <w:rPr>
          <w:rFonts w:ascii="Cambria" w:hAnsi="Cambria"/>
          <w:sz w:val="24"/>
          <w:lang w:val="en-US"/>
        </w:rPr>
        <w:t xml:space="preserve"> </w:t>
      </w:r>
      <w:proofErr w:type="spellStart"/>
      <w:r w:rsidRPr="00EF0D05">
        <w:rPr>
          <w:rFonts w:ascii="Cambria" w:hAnsi="Cambria"/>
          <w:sz w:val="24"/>
          <w:lang w:val="en-US"/>
        </w:rPr>
        <w:t>dimanfaatkan</w:t>
      </w:r>
      <w:proofErr w:type="spellEnd"/>
      <w:r w:rsidRPr="00EF0D05">
        <w:rPr>
          <w:rFonts w:ascii="Cambria" w:hAnsi="Cambria"/>
          <w:sz w:val="24"/>
          <w:lang w:val="en-US"/>
        </w:rPr>
        <w:t xml:space="preserve"> </w:t>
      </w:r>
      <w:proofErr w:type="spellStart"/>
      <w:r w:rsidRPr="00EF0D05">
        <w:rPr>
          <w:rFonts w:ascii="Cambria" w:hAnsi="Cambria"/>
          <w:sz w:val="24"/>
          <w:lang w:val="en-US"/>
        </w:rPr>
        <w:t>untuk</w:t>
      </w:r>
      <w:proofErr w:type="spellEnd"/>
      <w:r w:rsidRPr="00EF0D05">
        <w:rPr>
          <w:rFonts w:ascii="Cambria" w:hAnsi="Cambria"/>
          <w:sz w:val="24"/>
          <w:lang w:val="en-US"/>
        </w:rPr>
        <w:t xml:space="preserve"> </w:t>
      </w:r>
      <w:proofErr w:type="spellStart"/>
      <w:r w:rsidRPr="00EF0D05">
        <w:rPr>
          <w:rFonts w:ascii="Cambria" w:hAnsi="Cambria"/>
          <w:sz w:val="24"/>
          <w:lang w:val="en-US"/>
        </w:rPr>
        <w:t>keperluan</w:t>
      </w:r>
      <w:proofErr w:type="spellEnd"/>
      <w:r w:rsidRPr="00EF0D05">
        <w:rPr>
          <w:rFonts w:ascii="Cambria" w:hAnsi="Cambria"/>
          <w:sz w:val="24"/>
          <w:lang w:val="en-US"/>
        </w:rPr>
        <w:t xml:space="preserve"> </w:t>
      </w:r>
      <w:proofErr w:type="spellStart"/>
      <w:r w:rsidRPr="00EF0D05">
        <w:rPr>
          <w:rFonts w:ascii="Cambria" w:hAnsi="Cambria"/>
          <w:sz w:val="24"/>
          <w:lang w:val="en-US"/>
        </w:rPr>
        <w:t>pembelajaran</w:t>
      </w:r>
      <w:proofErr w:type="spellEnd"/>
      <w:r w:rsidRPr="00EF0D05">
        <w:rPr>
          <w:rFonts w:ascii="Cambria" w:hAnsi="Cambria"/>
          <w:sz w:val="24"/>
          <w:lang w:val="en-US"/>
        </w:rPr>
        <w:t xml:space="preserve">. </w:t>
      </w:r>
      <w:r w:rsidRPr="00EF0D05">
        <w:rPr>
          <w:rFonts w:ascii="Cambria" w:hAnsi="Cambria"/>
          <w:sz w:val="24"/>
        </w:rPr>
        <w:t xml:space="preserve">Teknologi </w:t>
      </w:r>
      <w:r w:rsidRPr="00EF0D05">
        <w:rPr>
          <w:rFonts w:ascii="Cambria" w:hAnsi="Cambria"/>
          <w:sz w:val="24"/>
          <w:lang w:val="en-US"/>
        </w:rPr>
        <w:t xml:space="preserve">juga </w:t>
      </w:r>
      <w:proofErr w:type="spellStart"/>
      <w:r w:rsidRPr="00EF0D05">
        <w:rPr>
          <w:rFonts w:ascii="Cambria" w:hAnsi="Cambria"/>
          <w:sz w:val="24"/>
          <w:lang w:val="en-US"/>
        </w:rPr>
        <w:t>dapat</w:t>
      </w:r>
      <w:proofErr w:type="spellEnd"/>
      <w:r w:rsidRPr="00EF0D05">
        <w:rPr>
          <w:rFonts w:ascii="Cambria" w:hAnsi="Cambria"/>
          <w:sz w:val="24"/>
          <w:lang w:val="en-US"/>
        </w:rPr>
        <w:t xml:space="preserve"> </w:t>
      </w:r>
      <w:proofErr w:type="spellStart"/>
      <w:r w:rsidRPr="00EF0D05">
        <w:rPr>
          <w:rFonts w:ascii="Cambria" w:hAnsi="Cambria"/>
          <w:sz w:val="24"/>
          <w:lang w:val="en-US"/>
        </w:rPr>
        <w:t>diartikan</w:t>
      </w:r>
      <w:proofErr w:type="spellEnd"/>
      <w:r w:rsidRPr="00EF0D05">
        <w:rPr>
          <w:rFonts w:ascii="Cambria" w:hAnsi="Cambria"/>
          <w:sz w:val="24"/>
          <w:lang w:val="en-US"/>
        </w:rPr>
        <w:t xml:space="preserve"> </w:t>
      </w:r>
      <w:proofErr w:type="spellStart"/>
      <w:r w:rsidRPr="00EF0D05">
        <w:rPr>
          <w:rFonts w:ascii="Cambria" w:hAnsi="Cambria"/>
          <w:sz w:val="24"/>
          <w:lang w:val="en-US"/>
        </w:rPr>
        <w:t>sebagai</w:t>
      </w:r>
      <w:proofErr w:type="spellEnd"/>
      <w:r w:rsidRPr="00EF0D05">
        <w:rPr>
          <w:rFonts w:ascii="Cambria" w:hAnsi="Cambria"/>
          <w:sz w:val="24"/>
        </w:rPr>
        <w:t xml:space="preserve"> pengembangan suatu produk, kedisiplinan, prosedur-prosedur, alat-alat dan teknik-teknik yang </w:t>
      </w:r>
      <w:proofErr w:type="spellStart"/>
      <w:r w:rsidRPr="00EF0D05">
        <w:rPr>
          <w:rFonts w:ascii="Cambria" w:hAnsi="Cambria"/>
          <w:sz w:val="24"/>
        </w:rPr>
        <w:t>disatukan</w:t>
      </w:r>
      <w:proofErr w:type="spellEnd"/>
      <w:r w:rsidRPr="00EF0D05">
        <w:rPr>
          <w:rFonts w:ascii="Cambria" w:hAnsi="Cambria"/>
          <w:sz w:val="24"/>
        </w:rPr>
        <w:t xml:space="preserve"> membentuk suatu inovasi. Teknologi adalah proses yang meningkatkan nilai tambah, produk yang digunakan atau dihasilkan untuk memudahkan dan meningkatkan kinerja, struktur atau sistem </w:t>
      </w:r>
      <w:proofErr w:type="spellStart"/>
      <w:r w:rsidRPr="00EF0D05">
        <w:rPr>
          <w:rFonts w:ascii="Cambria" w:hAnsi="Cambria"/>
          <w:sz w:val="24"/>
        </w:rPr>
        <w:t>dimana</w:t>
      </w:r>
      <w:proofErr w:type="spellEnd"/>
      <w:r w:rsidRPr="00EF0D05">
        <w:rPr>
          <w:rFonts w:ascii="Cambria" w:hAnsi="Cambria"/>
          <w:sz w:val="24"/>
        </w:rPr>
        <w:t xml:space="preserve"> proses  dan produk itu digunakan </w:t>
      </w:r>
      <w:r w:rsidRPr="00EF0D05">
        <w:rPr>
          <w:rStyle w:val="FootnoteReference"/>
          <w:rFonts w:ascii="Cambria" w:hAnsi="Cambria"/>
          <w:sz w:val="24"/>
        </w:rPr>
        <w:fldChar w:fldCharType="begin" w:fldLock="1"/>
      </w:r>
      <w:r w:rsidR="006E2C9E">
        <w:rPr>
          <w:rFonts w:ascii="Cambria" w:hAnsi="Cambria"/>
          <w:sz w:val="24"/>
        </w:rPr>
        <w:instrText>ADDIN CSL_CITATION {"citationItems":[{"id":"ITEM-1","itemData":{"author":[{"dropping-particle":"","family":"Abdulhak, Ishak &amp; Deny","given":"Darmawan","non-dropping-particle":"","parse-names":false,"suffix":""}],"id":"ITEM-1","issued":{"date-parts":[["2013"]]},"publisher":"Remaja Rosdakarya","publisher-place":"Bandung","title":"Teknologi Pendidikan","type":"book"},"uris":["http://www.mendeley.com/documents/?uuid=4a792382-3fee-48ac-bd50-5efb4528985c","http://www.mendeley.com/documents/?uuid=93771697-4e53-4fea-9fc1-1f952e5df7af"]}],"mendeley":{"formattedCitation":"(Abdulhak, Ishak &amp; Deny, 2013)","manualFormatting":"(Abdulhak, Ishak, &amp; Deny, 2013)","plainTextFormattedCitation":"(Abdulhak, Ishak &amp; Deny, 2013)","previouslyFormattedCitation":"(Abdulhak, Ishak &amp; Deny 2013)"},"properties":{"noteIndex":0},"schema":"https://github.com/citation-style-language/schema/raw/master/csl-citation.json"}</w:instrText>
      </w:r>
      <w:r w:rsidRPr="00EF0D05">
        <w:rPr>
          <w:rStyle w:val="FootnoteReference"/>
          <w:rFonts w:ascii="Cambria" w:hAnsi="Cambria"/>
          <w:sz w:val="24"/>
        </w:rPr>
        <w:fldChar w:fldCharType="separate"/>
      </w:r>
      <w:r w:rsidRPr="00EF0D05">
        <w:rPr>
          <w:rFonts w:ascii="Cambria" w:hAnsi="Cambria"/>
          <w:noProof/>
          <w:sz w:val="24"/>
        </w:rPr>
        <w:t>(Abdulhak, Ishak</w:t>
      </w:r>
      <w:r w:rsidRPr="00666BC7">
        <w:rPr>
          <w:rFonts w:ascii="Cambria" w:hAnsi="Cambria"/>
          <w:noProof/>
          <w:sz w:val="24"/>
        </w:rPr>
        <w:t>,</w:t>
      </w:r>
      <w:r w:rsidRPr="00EF0D05">
        <w:rPr>
          <w:rFonts w:ascii="Cambria" w:hAnsi="Cambria"/>
          <w:noProof/>
          <w:sz w:val="24"/>
        </w:rPr>
        <w:t xml:space="preserve"> &amp; Deny, 2013)</w:t>
      </w:r>
      <w:r w:rsidRPr="00EF0D05">
        <w:rPr>
          <w:rStyle w:val="FootnoteReference"/>
          <w:rFonts w:ascii="Cambria" w:hAnsi="Cambria"/>
          <w:sz w:val="24"/>
        </w:rPr>
        <w:fldChar w:fldCharType="end"/>
      </w:r>
      <w:r w:rsidRPr="00EF0D05">
        <w:rPr>
          <w:rFonts w:ascii="Cambria" w:hAnsi="Cambria"/>
          <w:sz w:val="24"/>
        </w:rPr>
        <w:t>.</w:t>
      </w:r>
      <w:r w:rsidRPr="00666BC7">
        <w:rPr>
          <w:rFonts w:ascii="Cambria" w:hAnsi="Cambria"/>
          <w:sz w:val="24"/>
        </w:rPr>
        <w:t xml:space="preserve"> Sehingga t</w:t>
      </w:r>
      <w:r w:rsidRPr="00EF0D05">
        <w:rPr>
          <w:rFonts w:ascii="Cambria" w:hAnsi="Cambria"/>
          <w:sz w:val="24"/>
        </w:rPr>
        <w:t xml:space="preserve">eknologi dalam pembelajaran </w:t>
      </w:r>
      <w:r w:rsidRPr="00666BC7">
        <w:rPr>
          <w:rFonts w:ascii="Cambria" w:hAnsi="Cambria"/>
          <w:sz w:val="24"/>
        </w:rPr>
        <w:t>didefinisikan</w:t>
      </w:r>
      <w:r w:rsidRPr="00EF0D05">
        <w:rPr>
          <w:rFonts w:ascii="Cambria" w:hAnsi="Cambria"/>
          <w:sz w:val="24"/>
        </w:rPr>
        <w:t xml:space="preserve"> sarana yang digunakan untuk melakukan perbaikan atau penyempurnaan kegiatan pembelajaran sehingga mahasiswa lebih kritis dalam menghadapi masalah serta bertujuan pada terjadinya peningkatan hasil kegiatan belajar mahasiswa </w:t>
      </w:r>
      <w:r w:rsidRPr="00EF0D05">
        <w:rPr>
          <w:rStyle w:val="FootnoteReference"/>
          <w:rFonts w:ascii="Cambria" w:hAnsi="Cambria"/>
          <w:sz w:val="24"/>
        </w:rPr>
        <w:fldChar w:fldCharType="begin" w:fldLock="1"/>
      </w:r>
      <w:r w:rsidR="006E2C9E">
        <w:rPr>
          <w:rFonts w:ascii="Cambria" w:hAnsi="Cambria"/>
          <w:sz w:val="24"/>
        </w:rPr>
        <w:instrText>ADDIN CSL_CITATION {"citationItems":[{"id":"ITEM-1","itemData":{"author":[{"dropping-particle":"","family":"Istiningsih","given":"","non-dropping-particle":"","parse-names":false,"suffix":""}],"id":"ITEM-1","issued":{"date-parts":[["2012"]]},"publisher":"Skripta","publisher-place":"Yogyakarta","title":"Pemanfaatan TIK dalam Pembelajaran","type":"book"},"uris":["http://www.mendeley.com/documents/?uuid=b0c2e2a9-499f-4983-afcc-5102b0a2ae19","http://www.mendeley.com/documents/?uuid=3b64d895-815d-4f0f-8f30-df63a0d26a99"]}],"mendeley":{"formattedCitation":"(Istiningsih, 2012)","plainTextFormattedCitation":"(Istiningsih, 2012)","previouslyFormattedCitation":"(Istiningsih 2012)"},"properties":{"noteIndex":0},"schema":"https://github.com/citation-style-language/schema/raw/master/csl-citation.json"}</w:instrText>
      </w:r>
      <w:r w:rsidRPr="00EF0D05">
        <w:rPr>
          <w:rStyle w:val="FootnoteReference"/>
          <w:rFonts w:ascii="Cambria" w:hAnsi="Cambria"/>
          <w:sz w:val="24"/>
        </w:rPr>
        <w:fldChar w:fldCharType="separate"/>
      </w:r>
      <w:r w:rsidR="006E2C9E" w:rsidRPr="006E2C9E">
        <w:rPr>
          <w:rFonts w:ascii="Cambria" w:hAnsi="Cambria"/>
          <w:noProof/>
          <w:sz w:val="24"/>
        </w:rPr>
        <w:t>(Istiningsih, 2012)</w:t>
      </w:r>
      <w:r w:rsidRPr="00EF0D05">
        <w:rPr>
          <w:rStyle w:val="FootnoteReference"/>
          <w:rFonts w:ascii="Cambria" w:hAnsi="Cambria"/>
          <w:sz w:val="24"/>
        </w:rPr>
        <w:fldChar w:fldCharType="end"/>
      </w:r>
      <w:r w:rsidRPr="00EF0D05">
        <w:rPr>
          <w:rFonts w:ascii="Cambria" w:hAnsi="Cambria"/>
          <w:sz w:val="24"/>
        </w:rPr>
        <w:t>.</w:t>
      </w:r>
      <w:r w:rsidRPr="00666BC7">
        <w:rPr>
          <w:rFonts w:ascii="Cambria" w:hAnsi="Cambria"/>
          <w:sz w:val="24"/>
        </w:rPr>
        <w:t xml:space="preserve"> </w:t>
      </w:r>
      <w:r w:rsidRPr="00EF0D05">
        <w:rPr>
          <w:rFonts w:ascii="Cambria" w:hAnsi="Cambria"/>
          <w:sz w:val="24"/>
        </w:rPr>
        <w:t xml:space="preserve">Semua bentuk teknologi pada dasarnya memiliki tujuan mempermudah kegiatan manusia, </w:t>
      </w:r>
      <w:r w:rsidRPr="00EF0D05">
        <w:rPr>
          <w:rFonts w:ascii="Cambria" w:hAnsi="Cambria"/>
          <w:sz w:val="24"/>
        </w:rPr>
        <w:lastRenderedPageBreak/>
        <w:t>memperingan usaha manusia, meningkatkan hasil, dan menghemat tenaga serta sumber daya yang ada.</w:t>
      </w:r>
    </w:p>
    <w:p w14:paraId="6D677810" w14:textId="77777777" w:rsidR="00EF0D05" w:rsidRDefault="00EF0D05" w:rsidP="00EF0D05">
      <w:pPr>
        <w:pStyle w:val="JRPMBody"/>
        <w:spacing w:after="120" w:line="276" w:lineRule="auto"/>
        <w:ind w:firstLine="709"/>
        <w:rPr>
          <w:rFonts w:ascii="Cambria" w:hAnsi="Cambria"/>
          <w:sz w:val="24"/>
          <w:lang w:val="en-US"/>
        </w:rPr>
      </w:pPr>
      <w:r w:rsidRPr="00EF0D05">
        <w:rPr>
          <w:rFonts w:ascii="Cambria" w:hAnsi="Cambria"/>
          <w:sz w:val="24"/>
        </w:rPr>
        <w:t xml:space="preserve">Pemanfaatan teknologi informasi </w:t>
      </w:r>
      <w:r w:rsidRPr="00EF0D05">
        <w:rPr>
          <w:rFonts w:ascii="Cambria" w:hAnsi="Cambria"/>
          <w:sz w:val="24"/>
          <w:lang w:val="en-US"/>
        </w:rPr>
        <w:t xml:space="preserve">di </w:t>
      </w:r>
      <w:r w:rsidRPr="00EF0D05">
        <w:rPr>
          <w:rFonts w:ascii="Cambria" w:hAnsi="Cambria"/>
          <w:sz w:val="24"/>
        </w:rPr>
        <w:t xml:space="preserve">dalam dunia pendidikan </w:t>
      </w:r>
      <w:proofErr w:type="spellStart"/>
      <w:r w:rsidRPr="00EF0D05">
        <w:rPr>
          <w:rFonts w:ascii="Cambria" w:hAnsi="Cambria"/>
          <w:sz w:val="24"/>
          <w:lang w:val="en-US"/>
        </w:rPr>
        <w:t>akan</w:t>
      </w:r>
      <w:proofErr w:type="spellEnd"/>
      <w:r w:rsidRPr="00EF0D05">
        <w:rPr>
          <w:rFonts w:ascii="Cambria" w:hAnsi="Cambria"/>
          <w:sz w:val="24"/>
          <w:lang w:val="en-US"/>
        </w:rPr>
        <w:t xml:space="preserve"> </w:t>
      </w:r>
      <w:r w:rsidRPr="00EF0D05">
        <w:rPr>
          <w:rFonts w:ascii="Cambria" w:hAnsi="Cambria"/>
          <w:sz w:val="24"/>
        </w:rPr>
        <w:t xml:space="preserve">memberi kelebihan tersendiri dari segi </w:t>
      </w:r>
      <w:proofErr w:type="spellStart"/>
      <w:r w:rsidRPr="00EF0D05">
        <w:rPr>
          <w:rFonts w:ascii="Cambria" w:hAnsi="Cambria"/>
          <w:sz w:val="24"/>
        </w:rPr>
        <w:t>efektifitas</w:t>
      </w:r>
      <w:proofErr w:type="spellEnd"/>
      <w:r w:rsidRPr="00EF0D05">
        <w:rPr>
          <w:rFonts w:ascii="Cambria" w:hAnsi="Cambria"/>
          <w:sz w:val="24"/>
        </w:rPr>
        <w:t xml:space="preserve"> dan fleksibilitas </w:t>
      </w:r>
      <w:proofErr w:type="spellStart"/>
      <w:r w:rsidRPr="00EF0D05">
        <w:rPr>
          <w:rFonts w:ascii="Cambria" w:hAnsi="Cambria"/>
          <w:sz w:val="24"/>
          <w:lang w:val="en-US"/>
        </w:rPr>
        <w:t>dalam</w:t>
      </w:r>
      <w:proofErr w:type="spellEnd"/>
      <w:r w:rsidRPr="00EF0D05">
        <w:rPr>
          <w:rFonts w:ascii="Cambria" w:hAnsi="Cambria"/>
          <w:sz w:val="24"/>
          <w:lang w:val="en-US"/>
        </w:rPr>
        <w:t xml:space="preserve"> </w:t>
      </w:r>
      <w:r w:rsidRPr="00EF0D05">
        <w:rPr>
          <w:rFonts w:ascii="Cambria" w:hAnsi="Cambria"/>
          <w:sz w:val="24"/>
        </w:rPr>
        <w:t xml:space="preserve">pembelajaran. Arti </w:t>
      </w:r>
      <w:proofErr w:type="spellStart"/>
      <w:r w:rsidRPr="00EF0D05">
        <w:rPr>
          <w:rFonts w:ascii="Cambria" w:hAnsi="Cambria"/>
          <w:sz w:val="24"/>
        </w:rPr>
        <w:t>efektifitas</w:t>
      </w:r>
      <w:proofErr w:type="spellEnd"/>
      <w:r w:rsidRPr="00EF0D05">
        <w:rPr>
          <w:rFonts w:ascii="Cambria" w:hAnsi="Cambria"/>
          <w:sz w:val="24"/>
        </w:rPr>
        <w:t xml:space="preserve"> </w:t>
      </w:r>
      <w:r w:rsidRPr="00666BC7">
        <w:rPr>
          <w:rFonts w:ascii="Cambria" w:hAnsi="Cambria"/>
          <w:sz w:val="24"/>
        </w:rPr>
        <w:t xml:space="preserve">itu sendiri yaitu </w:t>
      </w:r>
      <w:r w:rsidRPr="00EF0D05">
        <w:rPr>
          <w:rFonts w:ascii="Cambria" w:hAnsi="Cambria"/>
          <w:sz w:val="24"/>
        </w:rPr>
        <w:t xml:space="preserve">pembelajaran menjadi lebih efektif atau lebih efisien dengan banyaknya sumber belajar yang dapat dicari sendiri mahasiswa, sedangkan </w:t>
      </w:r>
      <w:proofErr w:type="spellStart"/>
      <w:r w:rsidRPr="00EF0D05">
        <w:rPr>
          <w:rFonts w:ascii="Cambria" w:hAnsi="Cambria"/>
          <w:sz w:val="24"/>
        </w:rPr>
        <w:t>flesksib</w:t>
      </w:r>
      <w:r w:rsidRPr="00666BC7">
        <w:rPr>
          <w:rFonts w:ascii="Cambria" w:hAnsi="Cambria"/>
          <w:sz w:val="24"/>
        </w:rPr>
        <w:t>il</w:t>
      </w:r>
      <w:r w:rsidRPr="00EF0D05">
        <w:rPr>
          <w:rFonts w:ascii="Cambria" w:hAnsi="Cambria"/>
          <w:sz w:val="24"/>
        </w:rPr>
        <w:t>itas</w:t>
      </w:r>
      <w:proofErr w:type="spellEnd"/>
      <w:r w:rsidRPr="00EF0D05">
        <w:rPr>
          <w:rFonts w:ascii="Cambria" w:hAnsi="Cambria"/>
          <w:sz w:val="24"/>
        </w:rPr>
        <w:t xml:space="preserve"> </w:t>
      </w:r>
      <w:r w:rsidRPr="00666BC7">
        <w:rPr>
          <w:rFonts w:ascii="Cambria" w:hAnsi="Cambria"/>
          <w:sz w:val="24"/>
        </w:rPr>
        <w:t xml:space="preserve">ialah </w:t>
      </w:r>
      <w:r w:rsidRPr="00EF0D05">
        <w:rPr>
          <w:rFonts w:ascii="Cambria" w:hAnsi="Cambria"/>
          <w:sz w:val="24"/>
        </w:rPr>
        <w:t xml:space="preserve">pembelajaran </w:t>
      </w:r>
      <w:r w:rsidRPr="00666BC7">
        <w:rPr>
          <w:rFonts w:ascii="Cambria" w:hAnsi="Cambria"/>
          <w:sz w:val="24"/>
        </w:rPr>
        <w:t xml:space="preserve">yang </w:t>
      </w:r>
      <w:r w:rsidRPr="00EF0D05">
        <w:rPr>
          <w:rFonts w:ascii="Cambria" w:hAnsi="Cambria"/>
          <w:sz w:val="24"/>
        </w:rPr>
        <w:t xml:space="preserve">tidak memiliki keterbatasan waktu dan tempat, pembelajaran dapat dilakukan kapan saja dan </w:t>
      </w:r>
      <w:proofErr w:type="spellStart"/>
      <w:r w:rsidRPr="00EF0D05">
        <w:rPr>
          <w:rFonts w:ascii="Cambria" w:hAnsi="Cambria"/>
          <w:sz w:val="24"/>
        </w:rPr>
        <w:t>dimana</w:t>
      </w:r>
      <w:proofErr w:type="spellEnd"/>
      <w:r w:rsidRPr="00EF0D05">
        <w:rPr>
          <w:rFonts w:ascii="Cambria" w:hAnsi="Cambria"/>
          <w:sz w:val="24"/>
        </w:rPr>
        <w:t xml:space="preserve"> saja. </w:t>
      </w:r>
      <w:proofErr w:type="spellStart"/>
      <w:r w:rsidRPr="00EF0D05">
        <w:rPr>
          <w:rFonts w:ascii="Cambria" w:hAnsi="Cambria"/>
          <w:sz w:val="24"/>
          <w:lang w:val="en-US"/>
        </w:rPr>
        <w:t>Sehingga</w:t>
      </w:r>
      <w:proofErr w:type="spellEnd"/>
      <w:r w:rsidRPr="00EF0D05">
        <w:rPr>
          <w:rFonts w:ascii="Cambria" w:hAnsi="Cambria"/>
          <w:sz w:val="24"/>
          <w:lang w:val="en-US"/>
        </w:rPr>
        <w:t xml:space="preserve"> m</w:t>
      </w:r>
      <w:proofErr w:type="spellStart"/>
      <w:r w:rsidRPr="00EF0D05">
        <w:rPr>
          <w:rFonts w:ascii="Cambria" w:hAnsi="Cambria"/>
          <w:sz w:val="24"/>
        </w:rPr>
        <w:t>elalui</w:t>
      </w:r>
      <w:proofErr w:type="spellEnd"/>
      <w:r w:rsidRPr="00EF0D05">
        <w:rPr>
          <w:rFonts w:ascii="Cambria" w:hAnsi="Cambria"/>
          <w:sz w:val="24"/>
        </w:rPr>
        <w:t xml:space="preserve"> pembelajaran berbasis teknologi informasi </w:t>
      </w:r>
      <w:proofErr w:type="spellStart"/>
      <w:r w:rsidRPr="00EF0D05">
        <w:rPr>
          <w:rFonts w:ascii="Cambria" w:hAnsi="Cambria"/>
          <w:sz w:val="24"/>
          <w:lang w:val="en-US"/>
        </w:rPr>
        <w:t>ini</w:t>
      </w:r>
      <w:proofErr w:type="spellEnd"/>
      <w:r w:rsidRPr="00EF0D05">
        <w:rPr>
          <w:rFonts w:ascii="Cambria" w:hAnsi="Cambria"/>
          <w:sz w:val="24"/>
          <w:lang w:val="en-US"/>
        </w:rPr>
        <w:t xml:space="preserve">, </w:t>
      </w:r>
      <w:proofErr w:type="spellStart"/>
      <w:r w:rsidRPr="00EF0D05">
        <w:rPr>
          <w:rFonts w:ascii="Cambria" w:hAnsi="Cambria"/>
          <w:sz w:val="24"/>
          <w:lang w:val="en-US"/>
        </w:rPr>
        <w:t>dapat</w:t>
      </w:r>
      <w:proofErr w:type="spellEnd"/>
      <w:r w:rsidRPr="00EF0D05">
        <w:rPr>
          <w:rFonts w:ascii="Cambria" w:hAnsi="Cambria"/>
          <w:sz w:val="24"/>
          <w:lang w:val="en-US"/>
        </w:rPr>
        <w:t xml:space="preserve"> </w:t>
      </w:r>
      <w:r w:rsidRPr="00EF0D05">
        <w:rPr>
          <w:rFonts w:ascii="Cambria" w:hAnsi="Cambria"/>
          <w:sz w:val="24"/>
        </w:rPr>
        <w:t>menjadikan mahasiswa lebih aktif dalam kegiatan pembelajaran dan membuat pembelajaran lebih bervariasi</w:t>
      </w:r>
      <w:r w:rsidRPr="00EF0D05">
        <w:rPr>
          <w:rFonts w:ascii="Cambria" w:hAnsi="Cambria"/>
          <w:sz w:val="24"/>
          <w:lang w:val="en-US"/>
        </w:rPr>
        <w:t xml:space="preserve">. </w:t>
      </w:r>
    </w:p>
    <w:p w14:paraId="1D48DFF0" w14:textId="68649C89" w:rsidR="00EF0D05" w:rsidRDefault="00EF0D05" w:rsidP="00EF0D05">
      <w:pPr>
        <w:pStyle w:val="JRPMBody"/>
        <w:spacing w:after="120" w:line="276" w:lineRule="auto"/>
        <w:ind w:firstLine="709"/>
        <w:rPr>
          <w:rFonts w:ascii="Cambria" w:hAnsi="Cambria"/>
          <w:sz w:val="24"/>
          <w:lang w:val="en-US"/>
        </w:rPr>
      </w:pPr>
      <w:r w:rsidRPr="00EF0D05">
        <w:rPr>
          <w:rFonts w:ascii="Cambria" w:hAnsi="Cambria"/>
          <w:sz w:val="24"/>
        </w:rPr>
        <w:t xml:space="preserve">Salah satu </w:t>
      </w:r>
      <w:proofErr w:type="spellStart"/>
      <w:r w:rsidRPr="00EF0D05">
        <w:rPr>
          <w:rFonts w:ascii="Cambria" w:hAnsi="Cambria"/>
          <w:sz w:val="24"/>
          <w:lang w:val="en-US"/>
        </w:rPr>
        <w:t>bentuk</w:t>
      </w:r>
      <w:proofErr w:type="spellEnd"/>
      <w:r w:rsidRPr="00EF0D05">
        <w:rPr>
          <w:rFonts w:ascii="Cambria" w:hAnsi="Cambria"/>
          <w:sz w:val="24"/>
          <w:lang w:val="en-US"/>
        </w:rPr>
        <w:t xml:space="preserve"> </w:t>
      </w:r>
      <w:r w:rsidRPr="00EF0D05">
        <w:rPr>
          <w:rFonts w:ascii="Cambria" w:hAnsi="Cambria"/>
          <w:sz w:val="24"/>
        </w:rPr>
        <w:t xml:space="preserve">pemanfaatan teknologi informasi dalam pembelajaran dikenal sebagai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w:t>
      </w:r>
      <w:r w:rsidRPr="00EF0D05">
        <w:rPr>
          <w:rStyle w:val="FootnoteReference"/>
          <w:rFonts w:ascii="Cambria" w:hAnsi="Cambria"/>
          <w:sz w:val="24"/>
        </w:rPr>
        <w:fldChar w:fldCharType="begin" w:fldLock="1"/>
      </w:r>
      <w:r w:rsidR="006E2C9E">
        <w:rPr>
          <w:rFonts w:ascii="Cambria" w:hAnsi="Cambria"/>
          <w:sz w:val="24"/>
        </w:rPr>
        <w:instrText>ADDIN CSL_CITATION {"citationItems":[{"id":"ITEM-1","itemData":{"author":[{"dropping-particle":"","family":"Aunurrahman","given":"","non-dropping-particle":"","parse-names":false,"suffix":""}],"id":"ITEM-1","issued":{"date-parts":[["2009"]]},"publisher":"Alfabeta","publisher-place":"Bandung","title":"Belajar dan Pembelajaran","type":"book"},"uris":["http://www.mendeley.com/documents/?uuid=3a1b2093-90e9-4005-8b20-16297797dd7f"]}],"mendeley":{"formattedCitation":"(Aunurrahman, 2009)","manualFormatting":"Aunurrahman (2010)","plainTextFormattedCitation":"(Aunurrahman, 2009)","previouslyFormattedCitation":"(Aunurrahman 2009)"},"properties":{"noteIndex":0},"schema":"https://github.com/citation-style-language/schema/raw/master/csl-citation.json"}</w:instrText>
      </w:r>
      <w:r w:rsidRPr="00EF0D05">
        <w:rPr>
          <w:rStyle w:val="FootnoteReference"/>
          <w:rFonts w:ascii="Cambria" w:hAnsi="Cambria"/>
          <w:sz w:val="24"/>
        </w:rPr>
        <w:fldChar w:fldCharType="separate"/>
      </w:r>
      <w:r w:rsidRPr="00EF0D05">
        <w:rPr>
          <w:rFonts w:ascii="Cambria" w:hAnsi="Cambria"/>
          <w:noProof/>
          <w:sz w:val="24"/>
        </w:rPr>
        <w:t>Aunurrahman</w:t>
      </w:r>
      <w:r w:rsidRPr="00EF0D05">
        <w:rPr>
          <w:rFonts w:ascii="Cambria" w:hAnsi="Cambria"/>
          <w:noProof/>
          <w:sz w:val="24"/>
          <w:lang w:val="en-US"/>
        </w:rPr>
        <w:t xml:space="preserve"> (</w:t>
      </w:r>
      <w:r w:rsidRPr="00EF0D05">
        <w:rPr>
          <w:rFonts w:ascii="Cambria" w:hAnsi="Cambria"/>
          <w:noProof/>
          <w:sz w:val="24"/>
        </w:rPr>
        <w:t>2010)</w:t>
      </w:r>
      <w:r w:rsidRPr="00EF0D05">
        <w:rPr>
          <w:rStyle w:val="FootnoteReference"/>
          <w:rFonts w:ascii="Cambria" w:hAnsi="Cambria"/>
          <w:sz w:val="24"/>
        </w:rPr>
        <w:fldChar w:fldCharType="end"/>
      </w:r>
      <w:r w:rsidRPr="00EF0D05">
        <w:rPr>
          <w:rFonts w:ascii="Cambria" w:hAnsi="Cambria"/>
          <w:sz w:val="24"/>
        </w:rPr>
        <w:t xml:space="preserve"> </w:t>
      </w:r>
      <w:proofErr w:type="spellStart"/>
      <w:r w:rsidRPr="00EF0D05">
        <w:rPr>
          <w:rFonts w:ascii="Cambria" w:hAnsi="Cambria"/>
          <w:sz w:val="24"/>
          <w:lang w:val="en-US"/>
        </w:rPr>
        <w:t>menyatakan</w:t>
      </w:r>
      <w:proofErr w:type="spellEnd"/>
      <w:r w:rsidRPr="00EF0D05">
        <w:rPr>
          <w:rFonts w:ascii="Cambria" w:hAnsi="Cambria"/>
          <w:sz w:val="24"/>
        </w:rPr>
        <w:t xml:space="preserve"> bahwa istilah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terdiri dari dua bagian yaitu “</w:t>
      </w:r>
      <w:r w:rsidRPr="00EF0D05">
        <w:rPr>
          <w:rFonts w:ascii="Cambria" w:hAnsi="Cambria"/>
          <w:i/>
          <w:sz w:val="24"/>
        </w:rPr>
        <w:t>e</w:t>
      </w:r>
      <w:r w:rsidRPr="00EF0D05">
        <w:rPr>
          <w:rFonts w:ascii="Cambria" w:hAnsi="Cambria"/>
          <w:sz w:val="24"/>
        </w:rPr>
        <w:t xml:space="preserve">” yang merupakan singkatan dari </w:t>
      </w:r>
      <w:proofErr w:type="spellStart"/>
      <w:r w:rsidRPr="00EF0D05">
        <w:rPr>
          <w:rFonts w:ascii="Cambria" w:hAnsi="Cambria"/>
          <w:i/>
          <w:sz w:val="24"/>
        </w:rPr>
        <w:t>electronic</w:t>
      </w:r>
      <w:proofErr w:type="spellEnd"/>
      <w:r w:rsidRPr="00EF0D05">
        <w:rPr>
          <w:rFonts w:ascii="Cambria" w:hAnsi="Cambria"/>
          <w:sz w:val="24"/>
        </w:rPr>
        <w:t xml:space="preserve"> dan </w:t>
      </w:r>
      <w:proofErr w:type="spellStart"/>
      <w:r w:rsidRPr="00EF0D05">
        <w:rPr>
          <w:rFonts w:ascii="Cambria" w:hAnsi="Cambria"/>
          <w:i/>
          <w:sz w:val="24"/>
        </w:rPr>
        <w:t>learning</w:t>
      </w:r>
      <w:proofErr w:type="spellEnd"/>
      <w:r w:rsidRPr="00EF0D05">
        <w:rPr>
          <w:rFonts w:ascii="Cambria" w:hAnsi="Cambria"/>
          <w:i/>
          <w:sz w:val="24"/>
        </w:rPr>
        <w:t xml:space="preserve"> </w:t>
      </w:r>
      <w:proofErr w:type="spellStart"/>
      <w:r w:rsidRPr="00EF0D05">
        <w:rPr>
          <w:rFonts w:ascii="Cambria" w:hAnsi="Cambria"/>
          <w:sz w:val="24"/>
          <w:lang w:val="en-US"/>
        </w:rPr>
        <w:t>mempunyai</w:t>
      </w:r>
      <w:proofErr w:type="spellEnd"/>
      <w:r w:rsidRPr="00EF0D05">
        <w:rPr>
          <w:rFonts w:ascii="Cambria" w:hAnsi="Cambria"/>
          <w:sz w:val="24"/>
          <w:lang w:val="en-US"/>
        </w:rPr>
        <w:t xml:space="preserve"> arti </w:t>
      </w:r>
      <w:proofErr w:type="spellStart"/>
      <w:r w:rsidRPr="00EF0D05">
        <w:rPr>
          <w:rFonts w:ascii="Cambria" w:hAnsi="Cambria"/>
          <w:sz w:val="24"/>
          <w:lang w:val="en-US"/>
        </w:rPr>
        <w:t>sebagai</w:t>
      </w:r>
      <w:proofErr w:type="spellEnd"/>
      <w:r w:rsidRPr="00EF0D05">
        <w:rPr>
          <w:rFonts w:ascii="Cambria" w:hAnsi="Cambria"/>
          <w:sz w:val="24"/>
        </w:rPr>
        <w:t xml:space="preserve"> pembelajaran. </w:t>
      </w:r>
      <w:proofErr w:type="spellStart"/>
      <w:r w:rsidRPr="00EF0D05">
        <w:rPr>
          <w:rFonts w:ascii="Cambria" w:hAnsi="Cambria"/>
          <w:sz w:val="24"/>
          <w:lang w:val="en-US"/>
        </w:rPr>
        <w:t>Sementara</w:t>
      </w:r>
      <w:proofErr w:type="spellEnd"/>
      <w:r w:rsidRPr="00EF0D05">
        <w:rPr>
          <w:rFonts w:ascii="Cambria" w:hAnsi="Cambria"/>
          <w:sz w:val="24"/>
          <w:lang w:val="en-US"/>
        </w:rPr>
        <w:t xml:space="preserve"> </w:t>
      </w:r>
      <w:proofErr w:type="spellStart"/>
      <w:r w:rsidRPr="00EF0D05">
        <w:rPr>
          <w:rFonts w:ascii="Cambria" w:hAnsi="Cambria"/>
          <w:sz w:val="24"/>
          <w:lang w:val="en-US"/>
        </w:rPr>
        <w:t>itu</w:t>
      </w:r>
      <w:proofErr w:type="spellEnd"/>
      <w:r w:rsidRPr="00EF0D05">
        <w:rPr>
          <w:rFonts w:ascii="Cambria" w:hAnsi="Cambria"/>
          <w:sz w:val="24"/>
          <w:lang w:val="en-US"/>
        </w:rPr>
        <w:t xml:space="preserve">, </w:t>
      </w:r>
      <w:r w:rsidRPr="00EF0D05">
        <w:rPr>
          <w:rFonts w:ascii="Cambria" w:hAnsi="Cambria"/>
          <w:sz w:val="24"/>
          <w:lang w:val="en-US"/>
        </w:rPr>
        <w:fldChar w:fldCharType="begin" w:fldLock="1"/>
      </w:r>
      <w:r w:rsidR="006E2C9E">
        <w:rPr>
          <w:rFonts w:ascii="Cambria" w:hAnsi="Cambria"/>
          <w:sz w:val="24"/>
          <w:lang w:val="en-US"/>
        </w:rPr>
        <w:instrText>ADDIN CSL_CITATION {"citationItems":[{"id":"ITEM-1","itemData":{"DOI":"10.29062/tarbiyatuna.v3i1.198.","author":[{"dropping-particle":"","family":"Bali","given":"Muhammad Mushfi El Iq","non-dropping-particle":"","parse-names":false,"suffix":""}],"container-title":"TARBIYATUNA: Kajian Pendidikan Islam","id":"ITEM-1","issue":"1","issued":{"date-parts":[["2019"]]},"page":"29-40","title":"Implementasi Media Pembelajaran Berbasis Teknologi Informasidan Komunikasi dalam Distance Learning","type":"article-journal","volume":"3"},"uris":["http://www.mendeley.com/documents/?uuid=3f76d7e9-31ab-4275-b4f4-29313ddc4564","http://www.mendeley.com/documents/?uuid=c2cbf1e9-05e4-4ca9-ac54-29b2e29abef8"]}],"mendeley":{"formattedCitation":"(Bali, 2019)","manualFormatting":"Bali (2019)","plainTextFormattedCitation":"(Bali, 2019)","previouslyFormattedCitation":"(Bali 2019)"},"properties":{"noteIndex":0},"schema":"https://github.com/citation-style-language/schema/raw/master/csl-citation.json"}</w:instrText>
      </w:r>
      <w:r w:rsidRPr="00EF0D05">
        <w:rPr>
          <w:rFonts w:ascii="Cambria" w:hAnsi="Cambria"/>
          <w:sz w:val="24"/>
          <w:lang w:val="en-US"/>
        </w:rPr>
        <w:fldChar w:fldCharType="separate"/>
      </w:r>
      <w:r w:rsidRPr="00EF0D05">
        <w:rPr>
          <w:rFonts w:ascii="Cambria" w:hAnsi="Cambria"/>
          <w:noProof/>
          <w:sz w:val="24"/>
          <w:lang w:val="en-US"/>
        </w:rPr>
        <w:t>Bali (2019)</w:t>
      </w:r>
      <w:r w:rsidRPr="00EF0D05">
        <w:rPr>
          <w:rFonts w:ascii="Cambria" w:hAnsi="Cambria"/>
          <w:sz w:val="24"/>
          <w:lang w:val="en-US"/>
        </w:rPr>
        <w:fldChar w:fldCharType="end"/>
      </w:r>
      <w:r w:rsidRPr="00EF0D05">
        <w:rPr>
          <w:rFonts w:ascii="Cambria" w:hAnsi="Cambria"/>
          <w:sz w:val="24"/>
          <w:lang w:val="en-US"/>
        </w:rPr>
        <w:t xml:space="preserve"> </w:t>
      </w:r>
      <w:proofErr w:type="spellStart"/>
      <w:r w:rsidRPr="00EF0D05">
        <w:rPr>
          <w:rFonts w:ascii="Cambria" w:hAnsi="Cambria"/>
          <w:sz w:val="24"/>
          <w:lang w:val="en-US"/>
        </w:rPr>
        <w:t>mengartikan</w:t>
      </w:r>
      <w:proofErr w:type="spellEnd"/>
      <w:r w:rsidRPr="00EF0D05">
        <w:rPr>
          <w:rFonts w:ascii="Cambria" w:hAnsi="Cambria"/>
          <w:sz w:val="24"/>
          <w:lang w:val="en-US"/>
        </w:rPr>
        <w:t xml:space="preserve"> </w:t>
      </w:r>
      <w:r w:rsidRPr="00EF0D05">
        <w:rPr>
          <w:rFonts w:ascii="Cambria" w:hAnsi="Cambria"/>
          <w:i/>
          <w:sz w:val="24"/>
          <w:lang w:val="en-US"/>
        </w:rPr>
        <w:t xml:space="preserve">e-learning </w:t>
      </w:r>
      <w:proofErr w:type="spellStart"/>
      <w:r w:rsidRPr="00EF0D05">
        <w:rPr>
          <w:rFonts w:ascii="Cambria" w:hAnsi="Cambria"/>
          <w:sz w:val="24"/>
          <w:lang w:val="en-US"/>
        </w:rPr>
        <w:t>sebagai</w:t>
      </w:r>
      <w:proofErr w:type="spellEnd"/>
      <w:r w:rsidRPr="00EF0D05">
        <w:rPr>
          <w:rFonts w:ascii="Cambria" w:hAnsi="Cambria"/>
          <w:sz w:val="24"/>
          <w:lang w:val="en-US"/>
        </w:rPr>
        <w:t xml:space="preserve"> </w:t>
      </w:r>
      <w:proofErr w:type="spellStart"/>
      <w:r w:rsidRPr="00EF0D05">
        <w:rPr>
          <w:rFonts w:ascii="Cambria" w:hAnsi="Cambria"/>
          <w:sz w:val="24"/>
          <w:lang w:val="en-US"/>
        </w:rPr>
        <w:t>pembelajaran</w:t>
      </w:r>
      <w:proofErr w:type="spellEnd"/>
      <w:r w:rsidRPr="00EF0D05">
        <w:rPr>
          <w:rFonts w:ascii="Cambria" w:hAnsi="Cambria"/>
          <w:sz w:val="24"/>
          <w:lang w:val="en-US"/>
        </w:rPr>
        <w:t xml:space="preserve"> </w:t>
      </w:r>
      <w:proofErr w:type="spellStart"/>
      <w:r w:rsidRPr="00EF0D05">
        <w:rPr>
          <w:rFonts w:ascii="Cambria" w:hAnsi="Cambria"/>
          <w:sz w:val="24"/>
          <w:lang w:val="en-US"/>
        </w:rPr>
        <w:t>jarak</w:t>
      </w:r>
      <w:proofErr w:type="spellEnd"/>
      <w:r w:rsidRPr="00EF0D05">
        <w:rPr>
          <w:rFonts w:ascii="Cambria" w:hAnsi="Cambria"/>
          <w:sz w:val="24"/>
          <w:lang w:val="en-US"/>
        </w:rPr>
        <w:t xml:space="preserve"> </w:t>
      </w:r>
      <w:proofErr w:type="spellStart"/>
      <w:r w:rsidRPr="00EF0D05">
        <w:rPr>
          <w:rFonts w:ascii="Cambria" w:hAnsi="Cambria"/>
          <w:sz w:val="24"/>
          <w:lang w:val="en-US"/>
        </w:rPr>
        <w:t>jauh</w:t>
      </w:r>
      <w:proofErr w:type="spellEnd"/>
      <w:r w:rsidRPr="00EF0D05">
        <w:rPr>
          <w:rFonts w:ascii="Cambria" w:hAnsi="Cambria"/>
          <w:sz w:val="24"/>
          <w:lang w:val="en-US"/>
        </w:rPr>
        <w:t xml:space="preserve"> yang </w:t>
      </w:r>
      <w:proofErr w:type="spellStart"/>
      <w:r w:rsidRPr="00EF0D05">
        <w:rPr>
          <w:rFonts w:ascii="Cambria" w:hAnsi="Cambria"/>
          <w:sz w:val="24"/>
          <w:lang w:val="en-US"/>
        </w:rPr>
        <w:t>mampu</w:t>
      </w:r>
      <w:proofErr w:type="spellEnd"/>
      <w:r w:rsidRPr="00EF0D05">
        <w:rPr>
          <w:rFonts w:ascii="Cambria" w:hAnsi="Cambria"/>
          <w:sz w:val="24"/>
          <w:lang w:val="en-US"/>
        </w:rPr>
        <w:t xml:space="preserve"> </w:t>
      </w:r>
      <w:proofErr w:type="spellStart"/>
      <w:r w:rsidRPr="00EF0D05">
        <w:rPr>
          <w:rFonts w:ascii="Cambria" w:hAnsi="Cambria"/>
          <w:sz w:val="24"/>
          <w:lang w:val="en-US"/>
        </w:rPr>
        <w:t>diakses</w:t>
      </w:r>
      <w:proofErr w:type="spellEnd"/>
      <w:r w:rsidRPr="00EF0D05">
        <w:rPr>
          <w:rFonts w:ascii="Cambria" w:hAnsi="Cambria"/>
          <w:sz w:val="24"/>
          <w:lang w:val="en-US"/>
        </w:rPr>
        <w:t xml:space="preserve"> </w:t>
      </w:r>
      <w:proofErr w:type="spellStart"/>
      <w:r w:rsidRPr="00EF0D05">
        <w:rPr>
          <w:rFonts w:ascii="Cambria" w:hAnsi="Cambria"/>
          <w:sz w:val="24"/>
          <w:lang w:val="en-US"/>
        </w:rPr>
        <w:t>dengan</w:t>
      </w:r>
      <w:proofErr w:type="spellEnd"/>
      <w:r w:rsidRPr="00EF0D05">
        <w:rPr>
          <w:rFonts w:ascii="Cambria" w:hAnsi="Cambria"/>
          <w:sz w:val="24"/>
          <w:lang w:val="en-US"/>
        </w:rPr>
        <w:t xml:space="preserve"> </w:t>
      </w:r>
      <w:proofErr w:type="spellStart"/>
      <w:r w:rsidRPr="00EF0D05">
        <w:rPr>
          <w:rFonts w:ascii="Cambria" w:hAnsi="Cambria"/>
          <w:sz w:val="24"/>
          <w:lang w:val="en-US"/>
        </w:rPr>
        <w:t>menggunakan</w:t>
      </w:r>
      <w:proofErr w:type="spellEnd"/>
      <w:r w:rsidRPr="00EF0D05">
        <w:rPr>
          <w:rFonts w:ascii="Cambria" w:hAnsi="Cambria"/>
          <w:sz w:val="24"/>
          <w:lang w:val="en-US"/>
        </w:rPr>
        <w:t xml:space="preserve"> media, </w:t>
      </w:r>
      <w:proofErr w:type="spellStart"/>
      <w:r w:rsidRPr="00EF0D05">
        <w:rPr>
          <w:rFonts w:ascii="Cambria" w:hAnsi="Cambria"/>
          <w:sz w:val="24"/>
          <w:lang w:val="en-US"/>
        </w:rPr>
        <w:t>seperti</w:t>
      </w:r>
      <w:proofErr w:type="spellEnd"/>
      <w:r w:rsidRPr="00EF0D05">
        <w:rPr>
          <w:rFonts w:ascii="Cambria" w:hAnsi="Cambria"/>
          <w:sz w:val="24"/>
          <w:lang w:val="en-US"/>
        </w:rPr>
        <w:t xml:space="preserve"> </w:t>
      </w:r>
      <w:proofErr w:type="spellStart"/>
      <w:r w:rsidRPr="00EF0D05">
        <w:rPr>
          <w:rFonts w:ascii="Cambria" w:hAnsi="Cambria"/>
          <w:sz w:val="24"/>
          <w:lang w:val="en-US"/>
        </w:rPr>
        <w:t>perangkat</w:t>
      </w:r>
      <w:proofErr w:type="spellEnd"/>
      <w:r w:rsidRPr="00EF0D05">
        <w:rPr>
          <w:rFonts w:ascii="Cambria" w:hAnsi="Cambria"/>
          <w:sz w:val="24"/>
          <w:lang w:val="en-US"/>
        </w:rPr>
        <w:t xml:space="preserve"> </w:t>
      </w:r>
      <w:r w:rsidRPr="00EF0D05">
        <w:rPr>
          <w:rFonts w:ascii="Cambria" w:hAnsi="Cambria"/>
          <w:i/>
          <w:sz w:val="24"/>
          <w:lang w:val="en-US"/>
        </w:rPr>
        <w:t xml:space="preserve">hardware </w:t>
      </w:r>
      <w:r w:rsidRPr="00EF0D05">
        <w:rPr>
          <w:rFonts w:ascii="Cambria" w:hAnsi="Cambria"/>
          <w:sz w:val="24"/>
          <w:lang w:val="en-US"/>
        </w:rPr>
        <w:t xml:space="preserve">dan </w:t>
      </w:r>
      <w:r w:rsidRPr="00EF0D05">
        <w:rPr>
          <w:rFonts w:ascii="Cambria" w:hAnsi="Cambria"/>
          <w:i/>
          <w:sz w:val="24"/>
          <w:lang w:val="en-US"/>
        </w:rPr>
        <w:t>software</w:t>
      </w:r>
      <w:r w:rsidRPr="00EF0D05">
        <w:rPr>
          <w:rFonts w:ascii="Cambria" w:hAnsi="Cambria"/>
          <w:sz w:val="24"/>
          <w:lang w:val="en-US"/>
        </w:rPr>
        <w:t xml:space="preserve">, multimedia </w:t>
      </w:r>
      <w:proofErr w:type="spellStart"/>
      <w:r w:rsidRPr="00EF0D05">
        <w:rPr>
          <w:rFonts w:ascii="Cambria" w:hAnsi="Cambria"/>
          <w:sz w:val="24"/>
          <w:lang w:val="en-US"/>
        </w:rPr>
        <w:t>interaktif</w:t>
      </w:r>
      <w:proofErr w:type="spellEnd"/>
      <w:r w:rsidRPr="00EF0D05">
        <w:rPr>
          <w:rFonts w:ascii="Cambria" w:hAnsi="Cambria"/>
          <w:sz w:val="24"/>
          <w:lang w:val="en-US"/>
        </w:rPr>
        <w:t xml:space="preserve"> dan </w:t>
      </w:r>
      <w:proofErr w:type="spellStart"/>
      <w:r w:rsidRPr="00EF0D05">
        <w:rPr>
          <w:rFonts w:ascii="Cambria" w:hAnsi="Cambria"/>
          <w:sz w:val="24"/>
          <w:lang w:val="en-US"/>
        </w:rPr>
        <w:t>jaringan</w:t>
      </w:r>
      <w:proofErr w:type="spellEnd"/>
      <w:r w:rsidRPr="00EF0D05">
        <w:rPr>
          <w:rFonts w:ascii="Cambria" w:hAnsi="Cambria"/>
          <w:sz w:val="24"/>
          <w:lang w:val="en-US"/>
        </w:rPr>
        <w:t xml:space="preserve"> internet </w:t>
      </w:r>
      <w:proofErr w:type="spellStart"/>
      <w:r w:rsidRPr="00EF0D05">
        <w:rPr>
          <w:rFonts w:ascii="Cambria" w:hAnsi="Cambria"/>
          <w:sz w:val="24"/>
          <w:lang w:val="en-US"/>
        </w:rPr>
        <w:t>tanpa</w:t>
      </w:r>
      <w:proofErr w:type="spellEnd"/>
      <w:r w:rsidRPr="00EF0D05">
        <w:rPr>
          <w:rFonts w:ascii="Cambria" w:hAnsi="Cambria"/>
          <w:sz w:val="24"/>
          <w:lang w:val="en-US"/>
        </w:rPr>
        <w:t xml:space="preserve"> </w:t>
      </w:r>
      <w:proofErr w:type="spellStart"/>
      <w:r w:rsidRPr="00EF0D05">
        <w:rPr>
          <w:rFonts w:ascii="Cambria" w:hAnsi="Cambria"/>
          <w:sz w:val="24"/>
          <w:lang w:val="en-US"/>
        </w:rPr>
        <w:t>dibatasi</w:t>
      </w:r>
      <w:proofErr w:type="spellEnd"/>
      <w:r w:rsidRPr="00EF0D05">
        <w:rPr>
          <w:rFonts w:ascii="Cambria" w:hAnsi="Cambria"/>
          <w:sz w:val="24"/>
          <w:lang w:val="en-US"/>
        </w:rPr>
        <w:t xml:space="preserve"> </w:t>
      </w:r>
      <w:proofErr w:type="spellStart"/>
      <w:r w:rsidRPr="00EF0D05">
        <w:rPr>
          <w:rFonts w:ascii="Cambria" w:hAnsi="Cambria"/>
          <w:sz w:val="24"/>
          <w:lang w:val="en-US"/>
        </w:rPr>
        <w:t>jarak</w:t>
      </w:r>
      <w:proofErr w:type="spellEnd"/>
      <w:r w:rsidRPr="00EF0D05">
        <w:rPr>
          <w:rFonts w:ascii="Cambria" w:hAnsi="Cambria"/>
          <w:sz w:val="24"/>
          <w:lang w:val="en-US"/>
        </w:rPr>
        <w:t xml:space="preserve">, </w:t>
      </w:r>
      <w:proofErr w:type="spellStart"/>
      <w:r w:rsidRPr="00EF0D05">
        <w:rPr>
          <w:rFonts w:ascii="Cambria" w:hAnsi="Cambria"/>
          <w:sz w:val="24"/>
          <w:lang w:val="en-US"/>
        </w:rPr>
        <w:t>ruang</w:t>
      </w:r>
      <w:proofErr w:type="spellEnd"/>
      <w:r w:rsidRPr="00EF0D05">
        <w:rPr>
          <w:rFonts w:ascii="Cambria" w:hAnsi="Cambria"/>
          <w:sz w:val="24"/>
          <w:lang w:val="en-US"/>
        </w:rPr>
        <w:t xml:space="preserve">, dan </w:t>
      </w:r>
      <w:proofErr w:type="spellStart"/>
      <w:r w:rsidRPr="00EF0D05">
        <w:rPr>
          <w:rFonts w:ascii="Cambria" w:hAnsi="Cambria"/>
          <w:sz w:val="24"/>
          <w:lang w:val="en-US"/>
        </w:rPr>
        <w:t>waktu</w:t>
      </w:r>
      <w:proofErr w:type="spellEnd"/>
      <w:r w:rsidRPr="00EF0D05">
        <w:rPr>
          <w:rFonts w:ascii="Cambria" w:hAnsi="Cambria"/>
          <w:sz w:val="24"/>
          <w:lang w:val="en-US"/>
        </w:rPr>
        <w:t xml:space="preserve"> oleh </w:t>
      </w:r>
      <w:proofErr w:type="spellStart"/>
      <w:r w:rsidRPr="00EF0D05">
        <w:rPr>
          <w:rFonts w:ascii="Cambria" w:hAnsi="Cambria"/>
          <w:sz w:val="24"/>
          <w:lang w:val="en-US"/>
        </w:rPr>
        <w:t>siapapun</w:t>
      </w:r>
      <w:proofErr w:type="spellEnd"/>
      <w:r w:rsidRPr="00EF0D05">
        <w:rPr>
          <w:rFonts w:ascii="Cambria" w:hAnsi="Cambria"/>
          <w:sz w:val="24"/>
          <w:lang w:val="en-US"/>
        </w:rPr>
        <w:t xml:space="preserve"> yang </w:t>
      </w:r>
      <w:proofErr w:type="spellStart"/>
      <w:r w:rsidRPr="00EF0D05">
        <w:rPr>
          <w:rFonts w:ascii="Cambria" w:hAnsi="Cambria"/>
          <w:sz w:val="24"/>
          <w:lang w:val="en-US"/>
        </w:rPr>
        <w:t>memerlukannya</w:t>
      </w:r>
      <w:proofErr w:type="spellEnd"/>
      <w:r w:rsidRPr="00EF0D05">
        <w:rPr>
          <w:rFonts w:ascii="Cambria" w:hAnsi="Cambria"/>
          <w:sz w:val="24"/>
          <w:lang w:val="en-US"/>
        </w:rPr>
        <w:t xml:space="preserve">. </w:t>
      </w:r>
      <w:proofErr w:type="spellStart"/>
      <w:r w:rsidRPr="00EF0D05">
        <w:rPr>
          <w:rFonts w:ascii="Cambria" w:hAnsi="Cambria"/>
          <w:sz w:val="24"/>
          <w:lang w:val="en-US"/>
        </w:rPr>
        <w:t>Stocley</w:t>
      </w:r>
      <w:proofErr w:type="spellEnd"/>
      <w:r w:rsidRPr="00EF0D05">
        <w:rPr>
          <w:rFonts w:ascii="Cambria" w:hAnsi="Cambria"/>
          <w:sz w:val="24"/>
          <w:lang w:val="en-US"/>
        </w:rPr>
        <w:t xml:space="preserve"> </w:t>
      </w:r>
      <w:proofErr w:type="spellStart"/>
      <w:r w:rsidRPr="00EF0D05">
        <w:rPr>
          <w:rFonts w:ascii="Cambria" w:hAnsi="Cambria"/>
          <w:sz w:val="24"/>
          <w:lang w:val="en-US"/>
        </w:rPr>
        <w:t>dalam</w:t>
      </w:r>
      <w:proofErr w:type="spellEnd"/>
      <w:r w:rsidRPr="00EF0D05">
        <w:rPr>
          <w:rFonts w:ascii="Cambria" w:hAnsi="Cambria"/>
          <w:sz w:val="24"/>
          <w:lang w:val="en-US"/>
        </w:rPr>
        <w:t xml:space="preserve"> </w:t>
      </w:r>
      <w:r w:rsidRPr="00EF0D05">
        <w:rPr>
          <w:rFonts w:ascii="Cambria" w:hAnsi="Cambria"/>
          <w:sz w:val="24"/>
          <w:lang w:val="en-US"/>
        </w:rPr>
        <w:fldChar w:fldCharType="begin" w:fldLock="1"/>
      </w:r>
      <w:r w:rsidR="006E2C9E">
        <w:rPr>
          <w:rFonts w:ascii="Cambria" w:hAnsi="Cambria"/>
          <w:sz w:val="24"/>
          <w:lang w:val="en-US"/>
        </w:rPr>
        <w:instrText>ADDIN CSL_CITATION {"citationItems":[{"id":"ITEM-1","itemData":{"author":[{"dropping-particle":"","family":"Faslah","given":"Ronny &amp; Santoso. Budi Harry","non-dropping-particle":"","parse-names":false,"suffix":""}],"container-title":"Jurnal Positif","id":"ITEM-1","issued":{"date-parts":[["2017"]]},"page":"113-120","title":"Analisis kesiapan Implementasi E-Learning Menggunakan E-Learning Readiness Model","type":"article-journal","volume":"Volume 3 N"},"uris":["http://www.mendeley.com/documents/?uuid=d20b6c0b-c04a-4c82-8abd-46a68cd2448b"]}],"mendeley":{"formattedCitation":"(Faslah, 2017)","manualFormatting":" Faslah &amp; Santoso (2017)","plainTextFormattedCitation":"(Faslah, 2017)","previouslyFormattedCitation":"(Faslah 2017)"},"properties":{"noteIndex":0},"schema":"https://github.com/citation-style-language/schema/raw/master/csl-citation.json"}</w:instrText>
      </w:r>
      <w:r w:rsidRPr="00EF0D05">
        <w:rPr>
          <w:rFonts w:ascii="Cambria" w:hAnsi="Cambria"/>
          <w:sz w:val="24"/>
          <w:lang w:val="en-US"/>
        </w:rPr>
        <w:fldChar w:fldCharType="separate"/>
      </w:r>
      <w:r w:rsidRPr="00EF0D05">
        <w:rPr>
          <w:rFonts w:ascii="Cambria" w:hAnsi="Cambria"/>
          <w:noProof/>
          <w:sz w:val="24"/>
          <w:lang w:val="en-US"/>
        </w:rPr>
        <w:t xml:space="preserve"> Faslah &amp; Santoso (2017)</w:t>
      </w:r>
      <w:r w:rsidRPr="00EF0D05">
        <w:rPr>
          <w:rFonts w:ascii="Cambria" w:hAnsi="Cambria"/>
          <w:sz w:val="24"/>
          <w:lang w:val="en-US"/>
        </w:rPr>
        <w:fldChar w:fldCharType="end"/>
      </w:r>
      <w:r w:rsidRPr="00EF0D05">
        <w:rPr>
          <w:rFonts w:ascii="Cambria" w:hAnsi="Cambria"/>
          <w:color w:val="FF0000"/>
          <w:sz w:val="24"/>
          <w:lang w:val="en-US"/>
        </w:rPr>
        <w:t xml:space="preserve"> </w:t>
      </w:r>
      <w:proofErr w:type="spellStart"/>
      <w:r w:rsidRPr="00EF0D05">
        <w:rPr>
          <w:rFonts w:ascii="Cambria" w:hAnsi="Cambria"/>
          <w:sz w:val="24"/>
          <w:lang w:val="en-US"/>
        </w:rPr>
        <w:t>mendefinisikan</w:t>
      </w:r>
      <w:proofErr w:type="spellEnd"/>
      <w:r w:rsidRPr="00EF0D05">
        <w:rPr>
          <w:rFonts w:ascii="Cambria" w:hAnsi="Cambria"/>
          <w:sz w:val="24"/>
          <w:lang w:val="en-US"/>
        </w:rPr>
        <w:t xml:space="preserve"> </w:t>
      </w:r>
      <w:r w:rsidRPr="00EF0D05">
        <w:rPr>
          <w:rFonts w:ascii="Cambria" w:hAnsi="Cambria"/>
          <w:i/>
          <w:sz w:val="24"/>
          <w:lang w:val="en-US"/>
        </w:rPr>
        <w:t xml:space="preserve">e-learning </w:t>
      </w:r>
      <w:r w:rsidRPr="00EF0D05">
        <w:rPr>
          <w:rFonts w:ascii="Cambria" w:hAnsi="Cambria"/>
          <w:sz w:val="24"/>
        </w:rPr>
        <w:t xml:space="preserve">sebagai penyampaian konten pembelajaran atau pengalaman belajar secara elektronik </w:t>
      </w:r>
      <w:proofErr w:type="spellStart"/>
      <w:r w:rsidRPr="00EF0D05">
        <w:rPr>
          <w:rFonts w:ascii="Cambria" w:hAnsi="Cambria"/>
          <w:sz w:val="24"/>
        </w:rPr>
        <w:t>mengunakan</w:t>
      </w:r>
      <w:proofErr w:type="spellEnd"/>
      <w:r w:rsidRPr="00EF0D05">
        <w:rPr>
          <w:rFonts w:ascii="Cambria" w:hAnsi="Cambria"/>
          <w:sz w:val="24"/>
        </w:rPr>
        <w:t xml:space="preserve"> komputer dan media berbasis komputer</w:t>
      </w:r>
      <w:r w:rsidRPr="00EF0D05">
        <w:rPr>
          <w:rFonts w:ascii="Cambria" w:hAnsi="Cambria"/>
          <w:sz w:val="24"/>
          <w:lang w:val="en-US"/>
        </w:rPr>
        <w:t xml:space="preserve">. </w:t>
      </w:r>
      <w:proofErr w:type="spellStart"/>
      <w:r w:rsidRPr="00EF0D05">
        <w:rPr>
          <w:rFonts w:ascii="Cambria" w:hAnsi="Cambria"/>
          <w:sz w:val="24"/>
          <w:lang w:val="en-US"/>
        </w:rPr>
        <w:t>Sehingga</w:t>
      </w:r>
      <w:proofErr w:type="spellEnd"/>
      <w:r w:rsidRPr="00EF0D05">
        <w:rPr>
          <w:rFonts w:ascii="Cambria" w:hAnsi="Cambria"/>
          <w:sz w:val="24"/>
          <w:lang w:val="en-US"/>
        </w:rPr>
        <w:t xml:space="preserve">, </w:t>
      </w:r>
      <w:r w:rsidRPr="00EF0D05">
        <w:rPr>
          <w:rFonts w:ascii="Cambria" w:hAnsi="Cambria"/>
          <w:i/>
          <w:sz w:val="24"/>
          <w:lang w:val="en-US"/>
        </w:rPr>
        <w:t>e</w:t>
      </w:r>
      <w:r w:rsidRPr="00EF0D05">
        <w:rPr>
          <w:rFonts w:ascii="Cambria" w:hAnsi="Cambria"/>
          <w:i/>
          <w:sz w:val="24"/>
        </w:rPr>
        <w:t>-</w:t>
      </w:r>
      <w:proofErr w:type="spellStart"/>
      <w:r w:rsidRPr="00EF0D05">
        <w:rPr>
          <w:rFonts w:ascii="Cambria" w:hAnsi="Cambria"/>
          <w:i/>
          <w:sz w:val="24"/>
        </w:rPr>
        <w:t>learning</w:t>
      </w:r>
      <w:proofErr w:type="spellEnd"/>
      <w:r w:rsidRPr="00EF0D05">
        <w:rPr>
          <w:rFonts w:ascii="Cambria" w:hAnsi="Cambria"/>
          <w:sz w:val="24"/>
        </w:rPr>
        <w:t xml:space="preserve"> dapat</w:t>
      </w:r>
      <w:r w:rsidRPr="00EF0D05">
        <w:rPr>
          <w:rFonts w:ascii="Cambria" w:hAnsi="Cambria"/>
          <w:sz w:val="24"/>
          <w:lang w:val="en-US"/>
        </w:rPr>
        <w:t xml:space="preserve"> </w:t>
      </w:r>
      <w:r w:rsidRPr="00EF0D05">
        <w:rPr>
          <w:rFonts w:ascii="Cambria" w:hAnsi="Cambria"/>
          <w:sz w:val="24"/>
        </w:rPr>
        <w:t xml:space="preserve">diartikan </w:t>
      </w:r>
      <w:proofErr w:type="spellStart"/>
      <w:r w:rsidRPr="00EF0D05">
        <w:rPr>
          <w:rFonts w:ascii="Cambria" w:hAnsi="Cambria"/>
          <w:sz w:val="24"/>
          <w:lang w:val="en-US"/>
        </w:rPr>
        <w:t>sebagai</w:t>
      </w:r>
      <w:proofErr w:type="spellEnd"/>
      <w:r w:rsidRPr="00EF0D05">
        <w:rPr>
          <w:rFonts w:ascii="Cambria" w:hAnsi="Cambria"/>
          <w:sz w:val="24"/>
          <w:lang w:val="en-US"/>
        </w:rPr>
        <w:t xml:space="preserve"> </w:t>
      </w:r>
      <w:r w:rsidRPr="00EF0D05">
        <w:rPr>
          <w:rFonts w:ascii="Cambria" w:hAnsi="Cambria"/>
          <w:sz w:val="24"/>
        </w:rPr>
        <w:t xml:space="preserve">pembelajaran yang menggunakan perangkat elektronik. Pembelajaran menggunakan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w:t>
      </w:r>
      <w:proofErr w:type="spellStart"/>
      <w:r w:rsidRPr="00EF0D05">
        <w:rPr>
          <w:rFonts w:ascii="Cambria" w:hAnsi="Cambria"/>
          <w:sz w:val="24"/>
          <w:lang w:val="en-US"/>
        </w:rPr>
        <w:t>akan</w:t>
      </w:r>
      <w:proofErr w:type="spellEnd"/>
      <w:r w:rsidRPr="00EF0D05">
        <w:rPr>
          <w:rFonts w:ascii="Cambria" w:hAnsi="Cambria"/>
          <w:sz w:val="24"/>
          <w:lang w:val="en-US"/>
        </w:rPr>
        <w:t xml:space="preserve"> </w:t>
      </w:r>
      <w:r w:rsidRPr="00EF0D05">
        <w:rPr>
          <w:rFonts w:ascii="Cambria" w:hAnsi="Cambria"/>
          <w:sz w:val="24"/>
        </w:rPr>
        <w:t xml:space="preserve">memberi fleksibilitas </w:t>
      </w:r>
      <w:proofErr w:type="spellStart"/>
      <w:r w:rsidRPr="00EF0D05">
        <w:rPr>
          <w:rFonts w:ascii="Cambria" w:hAnsi="Cambria"/>
          <w:sz w:val="24"/>
          <w:lang w:val="en-US"/>
        </w:rPr>
        <w:t>bagi</w:t>
      </w:r>
      <w:proofErr w:type="spellEnd"/>
      <w:r w:rsidRPr="00EF0D05">
        <w:rPr>
          <w:rFonts w:ascii="Cambria" w:hAnsi="Cambria"/>
          <w:sz w:val="24"/>
          <w:lang w:val="en-US"/>
        </w:rPr>
        <w:t xml:space="preserve"> </w:t>
      </w:r>
      <w:r w:rsidRPr="00EF0D05">
        <w:rPr>
          <w:rFonts w:ascii="Cambria" w:hAnsi="Cambria"/>
          <w:sz w:val="24"/>
        </w:rPr>
        <w:t xml:space="preserve">dosen dan mahasiswa. Pembelajaran tidak terbatas hanya di </w:t>
      </w:r>
      <w:proofErr w:type="spellStart"/>
      <w:r w:rsidRPr="00EF0D05">
        <w:rPr>
          <w:rFonts w:ascii="Cambria" w:hAnsi="Cambria"/>
          <w:sz w:val="24"/>
          <w:lang w:val="en-US"/>
        </w:rPr>
        <w:t>dalam</w:t>
      </w:r>
      <w:proofErr w:type="spellEnd"/>
      <w:r w:rsidRPr="00EF0D05">
        <w:rPr>
          <w:rFonts w:ascii="Cambria" w:hAnsi="Cambria"/>
          <w:sz w:val="24"/>
          <w:lang w:val="en-US"/>
        </w:rPr>
        <w:t xml:space="preserve"> </w:t>
      </w:r>
      <w:r w:rsidRPr="00EF0D05">
        <w:rPr>
          <w:rFonts w:ascii="Cambria" w:hAnsi="Cambria"/>
          <w:sz w:val="24"/>
        </w:rPr>
        <w:t xml:space="preserve">kelas saja. Ketika dosen tidak hadir di </w:t>
      </w:r>
      <w:proofErr w:type="spellStart"/>
      <w:r w:rsidRPr="00EF0D05">
        <w:rPr>
          <w:rFonts w:ascii="Cambria" w:hAnsi="Cambria"/>
          <w:sz w:val="24"/>
          <w:lang w:val="en-US"/>
        </w:rPr>
        <w:t>dalam</w:t>
      </w:r>
      <w:proofErr w:type="spellEnd"/>
      <w:r w:rsidRPr="00EF0D05">
        <w:rPr>
          <w:rFonts w:ascii="Cambria" w:hAnsi="Cambria"/>
          <w:sz w:val="24"/>
          <w:lang w:val="en-US"/>
        </w:rPr>
        <w:t xml:space="preserve"> </w:t>
      </w:r>
      <w:r w:rsidRPr="00EF0D05">
        <w:rPr>
          <w:rFonts w:ascii="Cambria" w:hAnsi="Cambria"/>
          <w:sz w:val="24"/>
        </w:rPr>
        <w:t xml:space="preserve">kelas, dosen dapat memberikan materi dan tugas melalui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mahasiswa memberikan umpan balik dengan mengakses materi dan mengerjakan tugas di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i/>
          <w:sz w:val="24"/>
          <w:lang w:val="en-US"/>
        </w:rPr>
        <w:t xml:space="preserve"> </w:t>
      </w:r>
      <w:proofErr w:type="spellStart"/>
      <w:r w:rsidRPr="00EF0D05">
        <w:rPr>
          <w:rFonts w:ascii="Cambria" w:hAnsi="Cambria"/>
          <w:sz w:val="24"/>
          <w:lang w:val="en-US"/>
        </w:rPr>
        <w:t>tersebut</w:t>
      </w:r>
      <w:proofErr w:type="spellEnd"/>
      <w:r w:rsidRPr="00EF0D05">
        <w:rPr>
          <w:rFonts w:ascii="Cambria" w:hAnsi="Cambria"/>
          <w:sz w:val="24"/>
        </w:rPr>
        <w:t>.</w:t>
      </w:r>
    </w:p>
    <w:p w14:paraId="4878F2A3" w14:textId="72041D0F" w:rsidR="00EF0D05" w:rsidRPr="00666BC7" w:rsidRDefault="00EF0D05" w:rsidP="00EF0D05">
      <w:pPr>
        <w:pStyle w:val="JRPMBody"/>
        <w:spacing w:after="120" w:line="276" w:lineRule="auto"/>
        <w:ind w:firstLine="709"/>
        <w:rPr>
          <w:rFonts w:ascii="Cambria" w:hAnsi="Cambria"/>
          <w:sz w:val="24"/>
        </w:rPr>
      </w:pPr>
      <w:r w:rsidRPr="00EF0D05">
        <w:rPr>
          <w:rFonts w:ascii="Cambria" w:hAnsi="Cambria"/>
          <w:sz w:val="24"/>
        </w:rPr>
        <w:t xml:space="preserve">Pembelajaran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tidak dapat</w:t>
      </w:r>
      <w:r w:rsidRPr="00EF0D05">
        <w:rPr>
          <w:rFonts w:ascii="Cambria" w:hAnsi="Cambria"/>
          <w:sz w:val="24"/>
          <w:lang w:val="en-US"/>
        </w:rPr>
        <w:t xml:space="preserve"> </w:t>
      </w:r>
      <w:proofErr w:type="spellStart"/>
      <w:r w:rsidRPr="00EF0D05">
        <w:rPr>
          <w:rFonts w:ascii="Cambria" w:hAnsi="Cambria"/>
          <w:sz w:val="24"/>
          <w:lang w:val="en-US"/>
        </w:rPr>
        <w:t>langsung</w:t>
      </w:r>
      <w:proofErr w:type="spellEnd"/>
      <w:r w:rsidRPr="00EF0D05">
        <w:rPr>
          <w:rFonts w:ascii="Cambria" w:hAnsi="Cambria"/>
          <w:sz w:val="24"/>
        </w:rPr>
        <w:t xml:space="preserve"> diterapkan di lingkungan kampus</w:t>
      </w:r>
      <w:r w:rsidRPr="00EF0D05">
        <w:rPr>
          <w:rFonts w:ascii="Cambria" w:hAnsi="Cambria"/>
          <w:sz w:val="24"/>
          <w:lang w:val="en-US"/>
        </w:rPr>
        <w:t xml:space="preserve"> </w:t>
      </w:r>
      <w:r w:rsidRPr="00EF0D05">
        <w:rPr>
          <w:rFonts w:ascii="Cambria" w:hAnsi="Cambria"/>
          <w:sz w:val="24"/>
        </w:rPr>
        <w:t>untuk mencapai keberhasilan tujuan pendidikan</w:t>
      </w:r>
      <w:r w:rsidRPr="00EF0D05">
        <w:rPr>
          <w:rFonts w:ascii="Cambria" w:hAnsi="Cambria"/>
          <w:sz w:val="24"/>
          <w:lang w:val="en-US"/>
        </w:rPr>
        <w:t xml:space="preserve">, </w:t>
      </w:r>
      <w:proofErr w:type="spellStart"/>
      <w:r w:rsidRPr="00EF0D05">
        <w:rPr>
          <w:rFonts w:ascii="Cambria" w:hAnsi="Cambria"/>
          <w:sz w:val="24"/>
          <w:lang w:val="en-US"/>
        </w:rPr>
        <w:t>hal</w:t>
      </w:r>
      <w:proofErr w:type="spellEnd"/>
      <w:r w:rsidRPr="00EF0D05">
        <w:rPr>
          <w:rFonts w:ascii="Cambria" w:hAnsi="Cambria"/>
          <w:sz w:val="24"/>
          <w:lang w:val="en-US"/>
        </w:rPr>
        <w:t xml:space="preserve"> </w:t>
      </w:r>
      <w:proofErr w:type="spellStart"/>
      <w:r w:rsidRPr="00EF0D05">
        <w:rPr>
          <w:rFonts w:ascii="Cambria" w:hAnsi="Cambria"/>
          <w:sz w:val="24"/>
          <w:lang w:val="en-US"/>
        </w:rPr>
        <w:t>ini</w:t>
      </w:r>
      <w:proofErr w:type="spellEnd"/>
      <w:r w:rsidRPr="00EF0D05">
        <w:rPr>
          <w:rFonts w:ascii="Cambria" w:hAnsi="Cambria"/>
          <w:sz w:val="24"/>
          <w:lang w:val="en-US"/>
        </w:rPr>
        <w:t xml:space="preserve"> </w:t>
      </w:r>
      <w:proofErr w:type="spellStart"/>
      <w:r w:rsidRPr="00EF0D05">
        <w:rPr>
          <w:rFonts w:ascii="Cambria" w:hAnsi="Cambria"/>
          <w:sz w:val="24"/>
          <w:lang w:val="en-US"/>
        </w:rPr>
        <w:t>lebih</w:t>
      </w:r>
      <w:proofErr w:type="spellEnd"/>
      <w:r w:rsidRPr="00EF0D05">
        <w:rPr>
          <w:rFonts w:ascii="Cambria" w:hAnsi="Cambria"/>
          <w:sz w:val="24"/>
        </w:rPr>
        <w:t xml:space="preserve"> banyak tergantung </w:t>
      </w:r>
      <w:r w:rsidRPr="00EF0D05">
        <w:rPr>
          <w:rFonts w:ascii="Cambria" w:hAnsi="Cambria"/>
          <w:sz w:val="24"/>
          <w:lang w:val="en-US"/>
        </w:rPr>
        <w:t xml:space="preserve">pada </w:t>
      </w:r>
      <w:r w:rsidRPr="00EF0D05">
        <w:rPr>
          <w:rFonts w:ascii="Cambria" w:hAnsi="Cambria"/>
          <w:sz w:val="24"/>
        </w:rPr>
        <w:t>proses pembelajaran yang dialami oleh mahasiswa</w:t>
      </w:r>
      <w:r w:rsidRPr="00EF0D05">
        <w:rPr>
          <w:rFonts w:ascii="Cambria" w:hAnsi="Cambria"/>
          <w:sz w:val="24"/>
          <w:lang w:val="en-US"/>
        </w:rPr>
        <w:t xml:space="preserve"> </w:t>
      </w:r>
      <w:proofErr w:type="spellStart"/>
      <w:r w:rsidRPr="00EF0D05">
        <w:rPr>
          <w:rFonts w:ascii="Cambria" w:hAnsi="Cambria"/>
          <w:sz w:val="24"/>
          <w:lang w:val="en-US"/>
        </w:rPr>
        <w:t>itu</w:t>
      </w:r>
      <w:proofErr w:type="spellEnd"/>
      <w:r w:rsidRPr="00EF0D05">
        <w:rPr>
          <w:rFonts w:ascii="Cambria" w:hAnsi="Cambria"/>
          <w:sz w:val="24"/>
          <w:lang w:val="en-US"/>
        </w:rPr>
        <w:t xml:space="preserve"> </w:t>
      </w:r>
      <w:proofErr w:type="spellStart"/>
      <w:r w:rsidRPr="00EF0D05">
        <w:rPr>
          <w:rFonts w:ascii="Cambria" w:hAnsi="Cambria"/>
          <w:sz w:val="24"/>
          <w:lang w:val="en-US"/>
        </w:rPr>
        <w:t>sendiri</w:t>
      </w:r>
      <w:proofErr w:type="spellEnd"/>
      <w:r w:rsidRPr="00EF0D05">
        <w:rPr>
          <w:rFonts w:ascii="Cambria" w:hAnsi="Cambria"/>
          <w:sz w:val="24"/>
          <w:lang w:val="en-US"/>
        </w:rPr>
        <w:t xml:space="preserve">. </w:t>
      </w:r>
      <w:r w:rsidRPr="00EF0D05">
        <w:rPr>
          <w:rStyle w:val="FootnoteReference"/>
          <w:rFonts w:ascii="Cambria" w:hAnsi="Cambria"/>
          <w:sz w:val="24"/>
        </w:rPr>
        <w:fldChar w:fldCharType="begin" w:fldLock="1"/>
      </w:r>
      <w:r w:rsidR="006E2C9E">
        <w:rPr>
          <w:rFonts w:ascii="Cambria" w:hAnsi="Cambria"/>
          <w:sz w:val="24"/>
        </w:rPr>
        <w:instrText>ADDIN CSL_CITATION {"citationItems":[{"id":"ITEM-1","itemData":{"author":[{"dropping-particle":"","family":"Slameto","given":"","non-dropping-particle":"","parse-names":false,"suffix":""}],"id":"ITEM-1","issued":{"date-parts":[["2013"]]},"publisher":"Rineka Cipta","publisher-place":"Jakarta","title":"Belajar dan Faktor-Faktor yang Mempengaruhi","type":"book"},"uris":["http://www.mendeley.com/documents/?uuid=d28c80ea-3f69-4071-9eb0-26fd9cb407ed","http://www.mendeley.com/documents/?uuid=2dba95cf-4bb2-4ed6-a957-966263195e81"]}],"mendeley":{"formattedCitation":"(Slameto, 2013)","manualFormatting":"Slameto (2013)","plainTextFormattedCitation":"(Slameto, 2013)","previouslyFormattedCitation":"(Slameto 2013)"},"properties":{"noteIndex":0},"schema":"https://github.com/citation-style-language/schema/raw/master/csl-citation.json"}</w:instrText>
      </w:r>
      <w:r w:rsidRPr="00EF0D05">
        <w:rPr>
          <w:rStyle w:val="FootnoteReference"/>
          <w:rFonts w:ascii="Cambria" w:hAnsi="Cambria"/>
          <w:sz w:val="24"/>
        </w:rPr>
        <w:fldChar w:fldCharType="separate"/>
      </w:r>
      <w:r w:rsidRPr="00EF0D05">
        <w:rPr>
          <w:rFonts w:ascii="Cambria" w:hAnsi="Cambria"/>
          <w:noProof/>
          <w:sz w:val="24"/>
        </w:rPr>
        <w:t>Slameto</w:t>
      </w:r>
      <w:r w:rsidRPr="00EF0D05">
        <w:rPr>
          <w:rFonts w:ascii="Cambria" w:hAnsi="Cambria"/>
          <w:noProof/>
          <w:sz w:val="24"/>
          <w:lang w:val="en-US"/>
        </w:rPr>
        <w:t xml:space="preserve"> (</w:t>
      </w:r>
      <w:r w:rsidRPr="00EF0D05">
        <w:rPr>
          <w:rFonts w:ascii="Cambria" w:hAnsi="Cambria"/>
          <w:noProof/>
          <w:sz w:val="24"/>
        </w:rPr>
        <w:t>2013)</w:t>
      </w:r>
      <w:r w:rsidRPr="00EF0D05">
        <w:rPr>
          <w:rStyle w:val="FootnoteReference"/>
          <w:rFonts w:ascii="Cambria" w:hAnsi="Cambria"/>
          <w:sz w:val="24"/>
        </w:rPr>
        <w:fldChar w:fldCharType="end"/>
      </w:r>
      <w:r w:rsidRPr="00EF0D05">
        <w:rPr>
          <w:rFonts w:ascii="Cambria" w:hAnsi="Cambria"/>
          <w:sz w:val="24"/>
        </w:rPr>
        <w:t xml:space="preserve"> mengungkapkan dalam proses belajar </w:t>
      </w:r>
      <w:proofErr w:type="spellStart"/>
      <w:r w:rsidRPr="00EF0D05">
        <w:rPr>
          <w:rFonts w:ascii="Cambria" w:hAnsi="Cambria"/>
          <w:sz w:val="24"/>
          <w:lang w:val="en-US"/>
        </w:rPr>
        <w:t>mempunyai</w:t>
      </w:r>
      <w:proofErr w:type="spellEnd"/>
      <w:r w:rsidRPr="00EF0D05">
        <w:rPr>
          <w:rFonts w:ascii="Cambria" w:hAnsi="Cambria"/>
          <w:sz w:val="24"/>
          <w:lang w:val="en-US"/>
        </w:rPr>
        <w:t xml:space="preserve"> </w:t>
      </w:r>
      <w:proofErr w:type="spellStart"/>
      <w:r w:rsidRPr="00EF0D05">
        <w:rPr>
          <w:rFonts w:ascii="Cambria" w:hAnsi="Cambria"/>
          <w:sz w:val="24"/>
          <w:lang w:val="en-US"/>
        </w:rPr>
        <w:t>banyak</w:t>
      </w:r>
      <w:proofErr w:type="spellEnd"/>
      <w:r w:rsidRPr="00EF0D05">
        <w:rPr>
          <w:rFonts w:ascii="Cambria" w:hAnsi="Cambria"/>
          <w:sz w:val="24"/>
          <w:lang w:val="en-US"/>
        </w:rPr>
        <w:t xml:space="preserve"> </w:t>
      </w:r>
      <w:proofErr w:type="spellStart"/>
      <w:r w:rsidRPr="00EF0D05">
        <w:rPr>
          <w:rFonts w:ascii="Cambria" w:hAnsi="Cambria"/>
          <w:sz w:val="24"/>
          <w:lang w:val="en-US"/>
        </w:rPr>
        <w:t>faktor</w:t>
      </w:r>
      <w:proofErr w:type="spellEnd"/>
      <w:r w:rsidRPr="00EF0D05">
        <w:rPr>
          <w:rFonts w:ascii="Cambria" w:hAnsi="Cambria"/>
          <w:sz w:val="24"/>
          <w:lang w:val="en-US"/>
        </w:rPr>
        <w:t xml:space="preserve"> </w:t>
      </w:r>
      <w:r w:rsidRPr="00EF0D05">
        <w:rPr>
          <w:rFonts w:ascii="Cambria" w:hAnsi="Cambria"/>
          <w:sz w:val="24"/>
        </w:rPr>
        <w:t xml:space="preserve">untuk mencapai tujuan pendidikan, salah satunya faktor psikologis yang </w:t>
      </w:r>
      <w:proofErr w:type="spellStart"/>
      <w:r w:rsidRPr="00EF0D05">
        <w:rPr>
          <w:rFonts w:ascii="Cambria" w:hAnsi="Cambria"/>
          <w:sz w:val="24"/>
        </w:rPr>
        <w:t>didalamnya</w:t>
      </w:r>
      <w:proofErr w:type="spellEnd"/>
      <w:r w:rsidRPr="00EF0D05">
        <w:rPr>
          <w:rFonts w:ascii="Cambria" w:hAnsi="Cambria"/>
          <w:sz w:val="24"/>
        </w:rPr>
        <w:t xml:space="preserve"> adalah kesiapan</w:t>
      </w:r>
      <w:r w:rsidRPr="00EF0D05">
        <w:rPr>
          <w:rFonts w:ascii="Cambria" w:hAnsi="Cambria"/>
          <w:sz w:val="24"/>
          <w:lang w:val="en-US"/>
        </w:rPr>
        <w:t xml:space="preserve">. Hal yang </w:t>
      </w:r>
      <w:proofErr w:type="spellStart"/>
      <w:r w:rsidRPr="00EF0D05">
        <w:rPr>
          <w:rFonts w:ascii="Cambria" w:hAnsi="Cambria"/>
          <w:sz w:val="24"/>
          <w:lang w:val="en-US"/>
        </w:rPr>
        <w:t>sama</w:t>
      </w:r>
      <w:proofErr w:type="spellEnd"/>
      <w:r w:rsidRPr="00EF0D05">
        <w:rPr>
          <w:rFonts w:ascii="Cambria" w:hAnsi="Cambria"/>
          <w:sz w:val="24"/>
          <w:lang w:val="en-US"/>
        </w:rPr>
        <w:t xml:space="preserve"> juga </w:t>
      </w:r>
      <w:proofErr w:type="spellStart"/>
      <w:r w:rsidRPr="00EF0D05">
        <w:rPr>
          <w:rFonts w:ascii="Cambria" w:hAnsi="Cambria"/>
          <w:sz w:val="24"/>
          <w:lang w:val="en-US"/>
        </w:rPr>
        <w:t>diungkapkan</w:t>
      </w:r>
      <w:proofErr w:type="spellEnd"/>
      <w:r w:rsidRPr="00EF0D05">
        <w:rPr>
          <w:rFonts w:ascii="Cambria" w:hAnsi="Cambria"/>
          <w:sz w:val="24"/>
          <w:lang w:val="en-US"/>
        </w:rPr>
        <w:t xml:space="preserve"> oleh </w:t>
      </w:r>
      <w:r w:rsidRPr="00EF0D05">
        <w:rPr>
          <w:rFonts w:ascii="Cambria" w:hAnsi="Cambria"/>
          <w:sz w:val="24"/>
          <w:lang w:val="en-US"/>
        </w:rPr>
        <w:fldChar w:fldCharType="begin" w:fldLock="1"/>
      </w:r>
      <w:r w:rsidR="006E2C9E">
        <w:rPr>
          <w:rFonts w:ascii="Cambria" w:hAnsi="Cambria"/>
          <w:sz w:val="24"/>
          <w:lang w:val="en-US"/>
        </w:rPr>
        <w:instrText>ADDIN CSL_CITATION {"citationItems":[{"id":"ITEM-1","itemData":{"author":[{"dropping-particle":"","family":"Cengiz Hakan","given":"Aydin &amp; Tasci D","non-dropping-particle":"","parse-names":false,"suffix":""}],"container-title":"Educational Technology &amp; Society","id":"ITEM-1","issued":{"date-parts":[["2005"]]},"title":"Measuring Readiness for E-Learning: Reflection from an Emerging Country","type":"article-journal","volume":"8(4)"},"uris":["http://www.mendeley.com/documents/?uuid=883ab275-5850-4958-b421-675a79633f08"]}],"mendeley":{"formattedCitation":"(Cengiz Hakan, 2005)","manualFormatting":"Aydin &amp; Tasci (2005)","plainTextFormattedCitation":"(Cengiz Hakan, 2005)","previouslyFormattedCitation":"(Cengiz Hakan 2005)"},"properties":{"noteIndex":0},"schema":"https://github.com/citation-style-language/schema/raw/master/csl-citation.json"}</w:instrText>
      </w:r>
      <w:r w:rsidRPr="00EF0D05">
        <w:rPr>
          <w:rFonts w:ascii="Cambria" w:hAnsi="Cambria"/>
          <w:sz w:val="24"/>
          <w:lang w:val="en-US"/>
        </w:rPr>
        <w:fldChar w:fldCharType="separate"/>
      </w:r>
      <w:r w:rsidRPr="00EF0D05">
        <w:rPr>
          <w:rFonts w:ascii="Cambria" w:hAnsi="Cambria"/>
          <w:noProof/>
          <w:sz w:val="24"/>
          <w:lang w:val="en-US"/>
        </w:rPr>
        <w:t>Aydin &amp; Tasci (2005)</w:t>
      </w:r>
      <w:r w:rsidRPr="00EF0D05">
        <w:rPr>
          <w:rFonts w:ascii="Cambria" w:hAnsi="Cambria"/>
          <w:sz w:val="24"/>
          <w:lang w:val="en-US"/>
        </w:rPr>
        <w:fldChar w:fldCharType="end"/>
      </w:r>
      <w:r w:rsidRPr="00EF0D05">
        <w:rPr>
          <w:rFonts w:ascii="Cambria" w:hAnsi="Cambria"/>
          <w:color w:val="FF0000"/>
          <w:sz w:val="24"/>
          <w:lang w:val="en-US"/>
        </w:rPr>
        <w:t xml:space="preserve"> </w:t>
      </w:r>
      <w:proofErr w:type="spellStart"/>
      <w:r w:rsidRPr="00EF0D05">
        <w:rPr>
          <w:rFonts w:ascii="Cambria" w:hAnsi="Cambria"/>
          <w:sz w:val="24"/>
          <w:lang w:val="en-US"/>
        </w:rPr>
        <w:t>bahwa</w:t>
      </w:r>
      <w:proofErr w:type="spellEnd"/>
      <w:r w:rsidRPr="00EF0D05">
        <w:rPr>
          <w:rFonts w:ascii="Cambria" w:hAnsi="Cambria"/>
          <w:sz w:val="24"/>
          <w:lang w:val="en-US"/>
        </w:rPr>
        <w:t xml:space="preserve"> s</w:t>
      </w:r>
      <w:proofErr w:type="spellStart"/>
      <w:r w:rsidRPr="00EF0D05">
        <w:rPr>
          <w:rFonts w:ascii="Cambria" w:hAnsi="Cambria"/>
          <w:sz w:val="24"/>
        </w:rPr>
        <w:t>istem</w:t>
      </w:r>
      <w:proofErr w:type="spellEnd"/>
      <w:r w:rsidRPr="00EF0D05">
        <w:rPr>
          <w:rFonts w:ascii="Cambria" w:hAnsi="Cambria"/>
          <w:sz w:val="24"/>
        </w:rPr>
        <w:t xml:space="preserve"> pembelajaran yang menggunakan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menuntut kesiapan dari sisi infrastruktur serta kemampuan teknis dari calon penggunanya</w:t>
      </w:r>
      <w:r w:rsidRPr="00EF0D05">
        <w:rPr>
          <w:rFonts w:ascii="Cambria" w:hAnsi="Cambria"/>
          <w:sz w:val="24"/>
          <w:lang w:val="en-US"/>
        </w:rPr>
        <w:t xml:space="preserve">. </w:t>
      </w:r>
      <w:proofErr w:type="spellStart"/>
      <w:r w:rsidRPr="00EF0D05">
        <w:rPr>
          <w:rFonts w:ascii="Cambria" w:hAnsi="Cambria"/>
          <w:sz w:val="24"/>
          <w:lang w:val="en-US"/>
        </w:rPr>
        <w:t>Lebih</w:t>
      </w:r>
      <w:proofErr w:type="spellEnd"/>
      <w:r w:rsidRPr="00EF0D05">
        <w:rPr>
          <w:rFonts w:ascii="Cambria" w:hAnsi="Cambria"/>
          <w:sz w:val="24"/>
          <w:lang w:val="en-US"/>
        </w:rPr>
        <w:t xml:space="preserve"> </w:t>
      </w:r>
      <w:proofErr w:type="spellStart"/>
      <w:r w:rsidRPr="00EF0D05">
        <w:rPr>
          <w:rFonts w:ascii="Cambria" w:hAnsi="Cambria"/>
          <w:sz w:val="24"/>
          <w:lang w:val="en-US"/>
        </w:rPr>
        <w:t>lanjut</w:t>
      </w:r>
      <w:proofErr w:type="spellEnd"/>
      <w:r w:rsidRPr="00EF0D05">
        <w:rPr>
          <w:rFonts w:ascii="Cambria" w:hAnsi="Cambria"/>
          <w:sz w:val="24"/>
          <w:lang w:val="en-US"/>
        </w:rPr>
        <w:t xml:space="preserve"> </w:t>
      </w:r>
      <w:proofErr w:type="spellStart"/>
      <w:r w:rsidRPr="00EF0D05">
        <w:rPr>
          <w:rFonts w:ascii="Cambria" w:hAnsi="Cambria"/>
          <w:sz w:val="24"/>
          <w:lang w:val="en-US"/>
        </w:rPr>
        <w:t>lagi</w:t>
      </w:r>
      <w:proofErr w:type="spellEnd"/>
      <w:r w:rsidRPr="00EF0D05">
        <w:rPr>
          <w:rFonts w:ascii="Cambria" w:hAnsi="Cambria"/>
          <w:sz w:val="24"/>
          <w:lang w:val="en-US"/>
        </w:rPr>
        <w:t xml:space="preserve"> oleh </w:t>
      </w:r>
      <w:r w:rsidRPr="00EF0D05">
        <w:rPr>
          <w:rFonts w:ascii="Cambria" w:hAnsi="Cambria"/>
          <w:sz w:val="24"/>
          <w:lang w:val="en-US"/>
        </w:rPr>
        <w:fldChar w:fldCharType="begin" w:fldLock="1"/>
      </w:r>
      <w:r w:rsidR="006E2C9E">
        <w:rPr>
          <w:rFonts w:ascii="Cambria" w:hAnsi="Cambria"/>
          <w:sz w:val="24"/>
          <w:lang w:val="en-US"/>
        </w:rPr>
        <w:instrText>ADDIN CSL_CITATION {"citationItems":[{"id":"ITEM-1","itemData":{"author":[{"dropping-particle":"","family":"Seakow","given":"A.","non-dropping-particle":"","parse-names":false,"suffix":""},{"dropping-particle":"","family":"Samson","given":"D.","non-dropping-particle":"","parse-names":false,"suffix":""}],"container-title":"Computer Research and Development (ICCRD)","id":"ITEM-1","issued":{"date-parts":[["2011"]]},"publisher":"IEEE","publisher-place":"Shanghai","title":"A Study of E-Learning Readiness of Thailand’s Higher Education Comparing to The United States of America","type":"paper-conference"},"uris":["http://www.mendeley.com/documents/?uuid=cd63ea27-88cf-4904-9c28-d7cfbd571c1b","http://www.mendeley.com/documents/?uuid=b127efaf-410f-4e08-8acb-1e86a0b2c5a8"]}],"mendeley":{"formattedCitation":"(Seakow &amp; Samson, 2011)","manualFormatting":"Seakow &amp; Samson (2011)","plainTextFormattedCitation":"(Seakow &amp; Samson, 2011)","previouslyFormattedCitation":"(Seakow and Samson 2011)"},"properties":{"noteIndex":0},"schema":"https://github.com/citation-style-language/schema/raw/master/csl-citation.json"}</w:instrText>
      </w:r>
      <w:r w:rsidRPr="00EF0D05">
        <w:rPr>
          <w:rFonts w:ascii="Cambria" w:hAnsi="Cambria"/>
          <w:sz w:val="24"/>
          <w:lang w:val="en-US"/>
        </w:rPr>
        <w:fldChar w:fldCharType="separate"/>
      </w:r>
      <w:r w:rsidRPr="00EF0D05">
        <w:rPr>
          <w:rFonts w:ascii="Cambria" w:hAnsi="Cambria"/>
          <w:noProof/>
          <w:sz w:val="24"/>
          <w:lang w:val="en-US"/>
        </w:rPr>
        <w:t>Seakow &amp; Samson (2011)</w:t>
      </w:r>
      <w:r w:rsidRPr="00EF0D05">
        <w:rPr>
          <w:rFonts w:ascii="Cambria" w:hAnsi="Cambria"/>
          <w:sz w:val="24"/>
          <w:lang w:val="en-US"/>
        </w:rPr>
        <w:fldChar w:fldCharType="end"/>
      </w:r>
      <w:r w:rsidRPr="00EF0D05">
        <w:rPr>
          <w:rFonts w:ascii="Cambria" w:hAnsi="Cambria"/>
          <w:sz w:val="24"/>
          <w:lang w:val="en-US"/>
        </w:rPr>
        <w:t xml:space="preserve"> </w:t>
      </w:r>
      <w:proofErr w:type="spellStart"/>
      <w:r w:rsidRPr="00EF0D05">
        <w:rPr>
          <w:rFonts w:ascii="Cambria" w:hAnsi="Cambria"/>
          <w:sz w:val="24"/>
          <w:lang w:val="en-US"/>
        </w:rPr>
        <w:t>bahwa</w:t>
      </w:r>
      <w:proofErr w:type="spellEnd"/>
      <w:r w:rsidRPr="00EF0D05">
        <w:rPr>
          <w:rFonts w:ascii="Cambria" w:hAnsi="Cambria"/>
          <w:sz w:val="24"/>
          <w:lang w:val="en-US"/>
        </w:rPr>
        <w:t xml:space="preserve"> </w:t>
      </w:r>
      <w:r w:rsidRPr="00EF0D05">
        <w:rPr>
          <w:rFonts w:ascii="Cambria" w:hAnsi="Cambria"/>
          <w:sz w:val="24"/>
        </w:rPr>
        <w:t xml:space="preserve">kesiapan yang perlu diperhatikan terdiri dari dua sisi, yaitu mental dan fisik. Karena kesiapan dari sisi mental </w:t>
      </w:r>
      <w:r w:rsidRPr="00666BC7">
        <w:rPr>
          <w:rFonts w:ascii="Cambria" w:hAnsi="Cambria"/>
          <w:sz w:val="24"/>
        </w:rPr>
        <w:t>dapat memberikan pengaruh terhadap</w:t>
      </w:r>
      <w:r w:rsidRPr="00EF0D05">
        <w:rPr>
          <w:rFonts w:ascii="Cambria" w:hAnsi="Cambria"/>
          <w:sz w:val="24"/>
        </w:rPr>
        <w:t xml:space="preserve"> penggunaan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oleh calon penggunanya, sedangkan dari sisi fisik dapat </w:t>
      </w:r>
      <w:r w:rsidRPr="00666BC7">
        <w:rPr>
          <w:rFonts w:ascii="Cambria" w:hAnsi="Cambria"/>
          <w:sz w:val="24"/>
        </w:rPr>
        <w:t>memberikan pengaruh terhadap</w:t>
      </w:r>
      <w:r w:rsidRPr="00EF0D05">
        <w:rPr>
          <w:rFonts w:ascii="Cambria" w:hAnsi="Cambria"/>
          <w:sz w:val="24"/>
        </w:rPr>
        <w:t xml:space="preserve"> keberlangsungan metode belajar mengajar yang menggunakan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sebagaimana diharapkan</w:t>
      </w:r>
      <w:r w:rsidRPr="00666BC7">
        <w:rPr>
          <w:rFonts w:ascii="Cambria" w:hAnsi="Cambria"/>
          <w:sz w:val="24"/>
        </w:rPr>
        <w:t>.</w:t>
      </w:r>
    </w:p>
    <w:p w14:paraId="13BE3039" w14:textId="1BF879F5" w:rsidR="00EF0D05" w:rsidRDefault="00EF0D05" w:rsidP="00EF0D05">
      <w:pPr>
        <w:pStyle w:val="JRPMBody"/>
        <w:spacing w:after="120" w:line="276" w:lineRule="auto"/>
        <w:ind w:firstLine="709"/>
        <w:rPr>
          <w:rFonts w:ascii="Cambria" w:hAnsi="Cambria"/>
          <w:sz w:val="24"/>
          <w:lang w:val="en-US"/>
        </w:rPr>
      </w:pPr>
      <w:r w:rsidRPr="00EF0D05">
        <w:rPr>
          <w:rFonts w:ascii="Cambria" w:hAnsi="Cambria"/>
          <w:sz w:val="24"/>
        </w:rPr>
        <w:t xml:space="preserve">Kesiapan </w:t>
      </w:r>
      <w:proofErr w:type="spellStart"/>
      <w:r w:rsidRPr="00EF0D05">
        <w:rPr>
          <w:rFonts w:ascii="Cambria" w:hAnsi="Cambria"/>
          <w:sz w:val="24"/>
          <w:lang w:val="en-US"/>
        </w:rPr>
        <w:t>penerapan</w:t>
      </w:r>
      <w:proofErr w:type="spellEnd"/>
      <w:r w:rsidRPr="00EF0D05">
        <w:rPr>
          <w:rFonts w:ascii="Cambria" w:hAnsi="Cambria"/>
          <w:sz w:val="24"/>
          <w:lang w:val="en-US"/>
        </w:rPr>
        <w:t xml:space="preserve"> </w:t>
      </w:r>
      <w:r w:rsidRPr="00EF0D05">
        <w:rPr>
          <w:rFonts w:ascii="Cambria" w:hAnsi="Cambria"/>
          <w:i/>
          <w:sz w:val="24"/>
          <w:lang w:val="en-US"/>
        </w:rPr>
        <w:t>e-learning</w:t>
      </w:r>
      <w:r w:rsidRPr="00EF0D05">
        <w:rPr>
          <w:rFonts w:ascii="Cambria" w:hAnsi="Cambria"/>
          <w:sz w:val="24"/>
        </w:rPr>
        <w:t xml:space="preserve"> dikenal dengan istilah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i/>
          <w:sz w:val="24"/>
        </w:rPr>
        <w:t xml:space="preserve"> </w:t>
      </w:r>
      <w:proofErr w:type="spellStart"/>
      <w:r w:rsidRPr="00EF0D05">
        <w:rPr>
          <w:rFonts w:ascii="Cambria" w:hAnsi="Cambria"/>
          <w:i/>
          <w:sz w:val="24"/>
        </w:rPr>
        <w:t>Readiness</w:t>
      </w:r>
      <w:proofErr w:type="spellEnd"/>
      <w:r w:rsidRPr="00EF0D05">
        <w:rPr>
          <w:rFonts w:ascii="Cambria" w:hAnsi="Cambria"/>
          <w:sz w:val="24"/>
        </w:rPr>
        <w:t xml:space="preserve">. Pengukuran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i/>
          <w:sz w:val="24"/>
        </w:rPr>
        <w:t xml:space="preserve"> </w:t>
      </w:r>
      <w:proofErr w:type="spellStart"/>
      <w:r w:rsidRPr="00EF0D05">
        <w:rPr>
          <w:rFonts w:ascii="Cambria" w:hAnsi="Cambria"/>
          <w:i/>
          <w:sz w:val="24"/>
        </w:rPr>
        <w:t>Readiness</w:t>
      </w:r>
      <w:proofErr w:type="spellEnd"/>
      <w:r w:rsidRPr="00EF0D05">
        <w:rPr>
          <w:rFonts w:ascii="Cambria" w:hAnsi="Cambria"/>
          <w:sz w:val="24"/>
        </w:rPr>
        <w:t xml:space="preserve"> dilakukan agar organisasi dapat mengetahui </w:t>
      </w:r>
      <w:proofErr w:type="spellStart"/>
      <w:r w:rsidRPr="00EF0D05">
        <w:rPr>
          <w:rFonts w:ascii="Cambria" w:hAnsi="Cambria"/>
          <w:sz w:val="24"/>
          <w:lang w:val="en-US"/>
        </w:rPr>
        <w:t>seberapa</w:t>
      </w:r>
      <w:proofErr w:type="spellEnd"/>
      <w:r w:rsidRPr="00EF0D05">
        <w:rPr>
          <w:rFonts w:ascii="Cambria" w:hAnsi="Cambria"/>
          <w:sz w:val="24"/>
          <w:lang w:val="en-US"/>
        </w:rPr>
        <w:t xml:space="preserve"> </w:t>
      </w:r>
      <w:proofErr w:type="spellStart"/>
      <w:r w:rsidRPr="00EF0D05">
        <w:rPr>
          <w:rFonts w:ascii="Cambria" w:hAnsi="Cambria"/>
          <w:sz w:val="24"/>
          <w:lang w:val="en-US"/>
        </w:rPr>
        <w:lastRenderedPageBreak/>
        <w:t>besar</w:t>
      </w:r>
      <w:proofErr w:type="spellEnd"/>
      <w:r w:rsidRPr="00EF0D05">
        <w:rPr>
          <w:rFonts w:ascii="Cambria" w:hAnsi="Cambria"/>
          <w:sz w:val="24"/>
          <w:lang w:val="en-US"/>
        </w:rPr>
        <w:t xml:space="preserve"> </w:t>
      </w:r>
      <w:r w:rsidRPr="00EF0D05">
        <w:rPr>
          <w:rFonts w:ascii="Cambria" w:hAnsi="Cambria"/>
          <w:sz w:val="24"/>
        </w:rPr>
        <w:t xml:space="preserve">tingkat kesiapannya. Dengan mengetahui </w:t>
      </w:r>
      <w:proofErr w:type="spellStart"/>
      <w:r w:rsidRPr="00EF0D05">
        <w:rPr>
          <w:rFonts w:ascii="Cambria" w:hAnsi="Cambria"/>
          <w:sz w:val="24"/>
          <w:lang w:val="en-US"/>
        </w:rPr>
        <w:t>besarnya</w:t>
      </w:r>
      <w:proofErr w:type="spellEnd"/>
      <w:r w:rsidRPr="00EF0D05">
        <w:rPr>
          <w:rFonts w:ascii="Cambria" w:hAnsi="Cambria"/>
          <w:sz w:val="24"/>
          <w:lang w:val="en-US"/>
        </w:rPr>
        <w:t xml:space="preserve"> </w:t>
      </w:r>
      <w:r w:rsidRPr="00EF0D05">
        <w:rPr>
          <w:rFonts w:ascii="Cambria" w:hAnsi="Cambria"/>
          <w:sz w:val="24"/>
        </w:rPr>
        <w:t>tingkat kesiapan, organisasi dapat menentukan kebijakan atau strategi yang akan ditentukan</w:t>
      </w:r>
      <w:r w:rsidRPr="00EF0D05">
        <w:rPr>
          <w:rFonts w:ascii="Cambria" w:hAnsi="Cambria"/>
          <w:sz w:val="24"/>
          <w:lang w:val="en-US"/>
        </w:rPr>
        <w:t xml:space="preserve">. </w:t>
      </w:r>
      <w:r w:rsidRPr="00EF0D05">
        <w:rPr>
          <w:rFonts w:ascii="Cambria" w:hAnsi="Cambria"/>
          <w:sz w:val="24"/>
        </w:rPr>
        <w:t xml:space="preserve">Kesuksesan program pendidikan yang menggunakan teknologi informasi dan komunikasi untuk kegiatan akademik </w:t>
      </w:r>
      <w:proofErr w:type="spellStart"/>
      <w:r w:rsidRPr="00EF0D05">
        <w:rPr>
          <w:rFonts w:ascii="Cambria" w:hAnsi="Cambria"/>
          <w:sz w:val="24"/>
        </w:rPr>
        <w:t>dimana</w:t>
      </w:r>
      <w:proofErr w:type="spellEnd"/>
      <w:r w:rsidRPr="00EF0D05">
        <w:rPr>
          <w:rFonts w:ascii="Cambria" w:hAnsi="Cambria"/>
          <w:sz w:val="24"/>
        </w:rPr>
        <w:t xml:space="preserve">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i/>
          <w:iCs/>
          <w:sz w:val="24"/>
        </w:rPr>
        <w:t xml:space="preserve"> </w:t>
      </w:r>
      <w:proofErr w:type="spellStart"/>
      <w:r w:rsidRPr="00EF0D05">
        <w:rPr>
          <w:rFonts w:ascii="Cambria" w:hAnsi="Cambria"/>
          <w:i/>
          <w:iCs/>
          <w:sz w:val="24"/>
        </w:rPr>
        <w:t>readiness</w:t>
      </w:r>
      <w:proofErr w:type="spellEnd"/>
      <w:r w:rsidRPr="00EF0D05">
        <w:rPr>
          <w:rFonts w:ascii="Cambria" w:hAnsi="Cambria"/>
          <w:sz w:val="24"/>
        </w:rPr>
        <w:t xml:space="preserve"> memiliki andil </w:t>
      </w:r>
      <w:proofErr w:type="spellStart"/>
      <w:r w:rsidRPr="00EF0D05">
        <w:rPr>
          <w:rFonts w:ascii="Cambria" w:hAnsi="Cambria"/>
          <w:sz w:val="24"/>
        </w:rPr>
        <w:t>didalamnya</w:t>
      </w:r>
      <w:proofErr w:type="spellEnd"/>
      <w:r w:rsidRPr="00EF0D05">
        <w:rPr>
          <w:rFonts w:ascii="Cambria" w:hAnsi="Cambria"/>
          <w:sz w:val="24"/>
        </w:rPr>
        <w:t xml:space="preserve"> </w:t>
      </w:r>
      <w:r w:rsidRPr="00EF0D05">
        <w:rPr>
          <w:rStyle w:val="FootnoteReference"/>
          <w:rFonts w:ascii="Cambria" w:hAnsi="Cambria"/>
          <w:sz w:val="24"/>
        </w:rPr>
        <w:fldChar w:fldCharType="begin" w:fldLock="1"/>
      </w:r>
      <w:r w:rsidR="006E2C9E">
        <w:rPr>
          <w:rFonts w:ascii="Cambria" w:hAnsi="Cambria"/>
          <w:sz w:val="24"/>
        </w:rPr>
        <w:instrText>ADDIN CSL_CITATION {"citationItems":[{"id":"ITEM-1","itemData":{"author":[{"dropping-particle":"","family":"Kaur, K &amp; Abas","given":"Z","non-dropping-particle":"","parse-names":false,"suffix":""}],"container-title":"ICCE2004","id":"ITEM-1","issued":{"date-parts":[["2004"]]},"title":"An Assessment of E-Learning Readiness at The Open University Malaysia.","type":"article-journal"},"uris":["http://www.mendeley.com/documents/?uuid=5243bb46-8ab6-4c09-8032-a5dc3e4e72c8","http://www.mendeley.com/documents/?uuid=01af294f-f76f-4fe5-9c4b-d245e203627f"]}],"mendeley":{"formattedCitation":"(Kaur, K &amp; Abas, 2004)","plainTextFormattedCitation":"(Kaur, K &amp; Abas, 2004)","previouslyFormattedCitation":"(Kaur, K &amp; Abas 2004)"},"properties":{"noteIndex":0},"schema":"https://github.com/citation-style-language/schema/raw/master/csl-citation.json"}</w:instrText>
      </w:r>
      <w:r w:rsidRPr="00EF0D05">
        <w:rPr>
          <w:rStyle w:val="FootnoteReference"/>
          <w:rFonts w:ascii="Cambria" w:hAnsi="Cambria"/>
          <w:sz w:val="24"/>
        </w:rPr>
        <w:fldChar w:fldCharType="separate"/>
      </w:r>
      <w:r w:rsidR="006E2C9E" w:rsidRPr="006E2C9E">
        <w:rPr>
          <w:rFonts w:ascii="Cambria" w:hAnsi="Cambria"/>
          <w:noProof/>
          <w:sz w:val="24"/>
        </w:rPr>
        <w:t>(Kaur, K &amp; Abas, 2004)</w:t>
      </w:r>
      <w:r w:rsidRPr="00EF0D05">
        <w:rPr>
          <w:rStyle w:val="FootnoteReference"/>
          <w:rFonts w:ascii="Cambria" w:hAnsi="Cambria"/>
          <w:sz w:val="24"/>
        </w:rPr>
        <w:fldChar w:fldCharType="end"/>
      </w:r>
      <w:r w:rsidRPr="00EF0D05">
        <w:rPr>
          <w:rFonts w:ascii="Cambria" w:hAnsi="Cambria"/>
          <w:sz w:val="24"/>
        </w:rPr>
        <w:t>.</w:t>
      </w:r>
    </w:p>
    <w:p w14:paraId="3C4C6487" w14:textId="36BF2DD5" w:rsidR="00EF0D05" w:rsidRDefault="00EF0D05" w:rsidP="00EF0D05">
      <w:pPr>
        <w:pStyle w:val="JRPMBody"/>
        <w:spacing w:after="120" w:line="276" w:lineRule="auto"/>
        <w:ind w:firstLine="709"/>
        <w:rPr>
          <w:rFonts w:ascii="Cambria" w:hAnsi="Cambria"/>
          <w:sz w:val="24"/>
          <w:lang w:val="en-US"/>
        </w:rPr>
      </w:pP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i/>
          <w:iCs/>
          <w:sz w:val="24"/>
        </w:rPr>
        <w:t xml:space="preserve"> </w:t>
      </w:r>
      <w:proofErr w:type="spellStart"/>
      <w:r w:rsidRPr="00EF0D05">
        <w:rPr>
          <w:rFonts w:ascii="Cambria" w:hAnsi="Cambria"/>
          <w:i/>
          <w:iCs/>
          <w:sz w:val="24"/>
        </w:rPr>
        <w:t>readiness</w:t>
      </w:r>
      <w:proofErr w:type="spellEnd"/>
      <w:r w:rsidRPr="00EF0D05">
        <w:rPr>
          <w:rFonts w:ascii="Cambria" w:hAnsi="Cambria"/>
          <w:sz w:val="24"/>
        </w:rPr>
        <w:t xml:space="preserve"> didefinisikan sebagai sejauh mana suatu masyarakat dalam keadaan siap, dan memiliki potensi untuk berpartisipasi dalam jaringan global </w:t>
      </w:r>
      <w:r w:rsidRPr="00EF0D05">
        <w:rPr>
          <w:rStyle w:val="FootnoteReference"/>
          <w:rFonts w:ascii="Cambria" w:hAnsi="Cambria"/>
          <w:sz w:val="24"/>
        </w:rPr>
        <w:fldChar w:fldCharType="begin" w:fldLock="1"/>
      </w:r>
      <w:r w:rsidR="006E2C9E">
        <w:rPr>
          <w:rFonts w:ascii="Cambria" w:hAnsi="Cambria"/>
          <w:sz w:val="24"/>
        </w:rPr>
        <w:instrText>ADDIN CSL_CITATION {"citationItems":[{"id":"ITEM-1","itemData":{"author":[{"dropping-particle":"","family":"Vosloo","given":"Steve &amp; Jean-Paul van Belle","non-dropping-particle":"","parse-names":false,"suffix":""}],"id":"ITEM-1","issued":{"date-parts":[["2009"]]},"title":"E-Goverment and E-readiness of Non-Profit Organisations in The Western Cape, South Africa","type":"book"},"uris":["http://www.mendeley.com/documents/?uuid=5a818848-6d69-4e7c-bb0a-00fafaf6f05d","http://www.mendeley.com/documents/?uuid=2339a2cc-5225-408c-901e-e6917f904a47"]}],"mendeley":{"formattedCitation":"(Vosloo, 2009)","manualFormatting":"(Vosloo &amp; Van Belle 2009)","plainTextFormattedCitation":"(Vosloo, 2009)","previouslyFormattedCitation":"(Vosloo 2009)"},"properties":{"noteIndex":0},"schema":"https://github.com/citation-style-language/schema/raw/master/csl-citation.json"}</w:instrText>
      </w:r>
      <w:r w:rsidRPr="00EF0D05">
        <w:rPr>
          <w:rStyle w:val="FootnoteReference"/>
          <w:rFonts w:ascii="Cambria" w:hAnsi="Cambria"/>
          <w:sz w:val="24"/>
        </w:rPr>
        <w:fldChar w:fldCharType="separate"/>
      </w:r>
      <w:r w:rsidRPr="00EF0D05">
        <w:rPr>
          <w:rFonts w:ascii="Cambria" w:hAnsi="Cambria"/>
          <w:noProof/>
          <w:sz w:val="24"/>
        </w:rPr>
        <w:t>(Vosloo</w:t>
      </w:r>
      <w:r w:rsidRPr="00EF0D05">
        <w:rPr>
          <w:rFonts w:ascii="Cambria" w:hAnsi="Cambria"/>
          <w:noProof/>
          <w:sz w:val="24"/>
          <w:lang w:val="en-US"/>
        </w:rPr>
        <w:t xml:space="preserve"> &amp; Van Belle</w:t>
      </w:r>
      <w:r w:rsidRPr="00EF0D05">
        <w:rPr>
          <w:rFonts w:ascii="Cambria" w:hAnsi="Cambria"/>
          <w:noProof/>
          <w:sz w:val="24"/>
        </w:rPr>
        <w:t xml:space="preserve"> 2009)</w:t>
      </w:r>
      <w:r w:rsidRPr="00EF0D05">
        <w:rPr>
          <w:rStyle w:val="FootnoteReference"/>
          <w:rFonts w:ascii="Cambria" w:hAnsi="Cambria"/>
          <w:sz w:val="24"/>
        </w:rPr>
        <w:fldChar w:fldCharType="end"/>
      </w:r>
      <w:r w:rsidRPr="00EF0D05">
        <w:rPr>
          <w:rFonts w:ascii="Cambria" w:hAnsi="Cambria"/>
          <w:sz w:val="24"/>
        </w:rPr>
        <w:t xml:space="preserve">. </w:t>
      </w:r>
      <w:proofErr w:type="spellStart"/>
      <w:r w:rsidRPr="00EF0D05">
        <w:rPr>
          <w:rFonts w:ascii="Cambria" w:hAnsi="Cambria"/>
          <w:sz w:val="24"/>
          <w:lang w:val="en-US"/>
        </w:rPr>
        <w:t>Pernyataan</w:t>
      </w:r>
      <w:proofErr w:type="spellEnd"/>
      <w:r w:rsidRPr="00EF0D05">
        <w:rPr>
          <w:rFonts w:ascii="Cambria" w:hAnsi="Cambria"/>
          <w:sz w:val="24"/>
          <w:lang w:val="en-US"/>
        </w:rPr>
        <w:t xml:space="preserve"> yang </w:t>
      </w:r>
      <w:proofErr w:type="spellStart"/>
      <w:r w:rsidRPr="00EF0D05">
        <w:rPr>
          <w:rFonts w:ascii="Cambria" w:hAnsi="Cambria"/>
          <w:sz w:val="24"/>
          <w:lang w:val="en-US"/>
        </w:rPr>
        <w:t>hampir</w:t>
      </w:r>
      <w:proofErr w:type="spellEnd"/>
      <w:r w:rsidRPr="00EF0D05">
        <w:rPr>
          <w:rFonts w:ascii="Cambria" w:hAnsi="Cambria"/>
          <w:sz w:val="24"/>
          <w:lang w:val="en-US"/>
        </w:rPr>
        <w:t xml:space="preserve"> </w:t>
      </w:r>
      <w:proofErr w:type="spellStart"/>
      <w:r w:rsidRPr="00EF0D05">
        <w:rPr>
          <w:rFonts w:ascii="Cambria" w:hAnsi="Cambria"/>
          <w:sz w:val="24"/>
          <w:lang w:val="en-US"/>
        </w:rPr>
        <w:t>sama</w:t>
      </w:r>
      <w:proofErr w:type="spellEnd"/>
      <w:r w:rsidRPr="00EF0D05">
        <w:rPr>
          <w:rFonts w:ascii="Cambria" w:hAnsi="Cambria"/>
          <w:sz w:val="24"/>
          <w:lang w:val="en-US"/>
        </w:rPr>
        <w:t xml:space="preserve"> juga </w:t>
      </w:r>
      <w:proofErr w:type="spellStart"/>
      <w:r w:rsidRPr="00EF0D05">
        <w:rPr>
          <w:rFonts w:ascii="Cambria" w:hAnsi="Cambria"/>
          <w:sz w:val="24"/>
          <w:lang w:val="en-US"/>
        </w:rPr>
        <w:t>diungkapkan</w:t>
      </w:r>
      <w:proofErr w:type="spellEnd"/>
      <w:r w:rsidRPr="00EF0D05">
        <w:rPr>
          <w:rFonts w:ascii="Cambria" w:hAnsi="Cambria"/>
          <w:sz w:val="24"/>
          <w:lang w:val="en-US"/>
        </w:rPr>
        <w:t xml:space="preserve"> oleh</w:t>
      </w:r>
      <w:r w:rsidRPr="00EF0D05">
        <w:rPr>
          <w:rFonts w:ascii="Cambria" w:hAnsi="Cambria"/>
          <w:sz w:val="24"/>
        </w:rPr>
        <w:t xml:space="preserve"> </w:t>
      </w:r>
      <w:r w:rsidRPr="00EF0D05">
        <w:rPr>
          <w:rFonts w:ascii="Cambria" w:hAnsi="Cambria"/>
          <w:sz w:val="24"/>
        </w:rPr>
        <w:fldChar w:fldCharType="begin" w:fldLock="1"/>
      </w:r>
      <w:r w:rsidR="006E2C9E">
        <w:rPr>
          <w:rFonts w:ascii="Cambria" w:hAnsi="Cambria"/>
          <w:sz w:val="24"/>
        </w:rPr>
        <w:instrText>ADDIN CSL_CITATION {"citationItems":[{"id":"ITEM-1","itemData":{"author":[{"dropping-particle":"","family":"Budhiraja","given":"Renu &amp; Sameer Sachdeva","non-dropping-particle":"","parse-names":false,"suffix":""}],"container-title":"India","id":"ITEM-1","issued":{"date-parts":[["0"]]},"title":"E-Readiness Assessment (India)","type":"article-journal"},"uris":["http://www.mendeley.com/documents/?uuid=24afd365-6f70-4008-958e-0d3f51f9b0d3","http://www.mendeley.com/documents/?uuid=1718f7bc-f94d-4c26-997a-bff62af7c28e"]}],"mendeley":{"formattedCitation":"(Budhiraja, n.d.)","manualFormatting":"Budhiraja (2002)","plainTextFormattedCitation":"(Budhiraja, n.d.)","previouslyFormattedCitation":"(Budhiraja n.d.)"},"properties":{"noteIndex":0},"schema":"https://github.com/citation-style-language/schema/raw/master/csl-citation.json"}</w:instrText>
      </w:r>
      <w:r w:rsidRPr="00EF0D05">
        <w:rPr>
          <w:rFonts w:ascii="Cambria" w:hAnsi="Cambria"/>
          <w:sz w:val="24"/>
        </w:rPr>
        <w:fldChar w:fldCharType="separate"/>
      </w:r>
      <w:r w:rsidRPr="00EF0D05">
        <w:rPr>
          <w:rFonts w:ascii="Cambria" w:hAnsi="Cambria"/>
          <w:noProof/>
          <w:sz w:val="24"/>
        </w:rPr>
        <w:t>Budhiraja</w:t>
      </w:r>
      <w:r w:rsidRPr="00EF0D05">
        <w:rPr>
          <w:rFonts w:ascii="Cambria" w:hAnsi="Cambria"/>
          <w:noProof/>
          <w:sz w:val="24"/>
          <w:lang w:val="en-US"/>
        </w:rPr>
        <w:t xml:space="preserve"> (</w:t>
      </w:r>
      <w:r w:rsidRPr="00EF0D05">
        <w:rPr>
          <w:rFonts w:ascii="Cambria" w:hAnsi="Cambria"/>
          <w:noProof/>
          <w:sz w:val="24"/>
        </w:rPr>
        <w:t>2002)</w:t>
      </w:r>
      <w:r w:rsidRPr="00EF0D05">
        <w:rPr>
          <w:rFonts w:ascii="Cambria" w:hAnsi="Cambria"/>
          <w:sz w:val="24"/>
        </w:rPr>
        <w:fldChar w:fldCharType="end"/>
      </w:r>
      <w:r w:rsidRPr="00EF0D05">
        <w:rPr>
          <w:rFonts w:ascii="Cambria" w:hAnsi="Cambria"/>
          <w:sz w:val="24"/>
          <w:lang w:val="en-US"/>
        </w:rPr>
        <w:t xml:space="preserve"> </w:t>
      </w:r>
      <w:proofErr w:type="spellStart"/>
      <w:r w:rsidRPr="00EF0D05">
        <w:rPr>
          <w:rFonts w:ascii="Cambria" w:hAnsi="Cambria"/>
          <w:sz w:val="24"/>
          <w:lang w:val="en-US"/>
        </w:rPr>
        <w:t>bahwa</w:t>
      </w:r>
      <w:proofErr w:type="spellEnd"/>
      <w:r w:rsidRPr="00EF0D05">
        <w:rPr>
          <w:rFonts w:ascii="Cambria" w:hAnsi="Cambria"/>
          <w:sz w:val="24"/>
        </w:rPr>
        <w:t xml:space="preserve">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i/>
          <w:iCs/>
          <w:sz w:val="24"/>
        </w:rPr>
        <w:t xml:space="preserve"> </w:t>
      </w:r>
      <w:proofErr w:type="spellStart"/>
      <w:r w:rsidRPr="00EF0D05">
        <w:rPr>
          <w:rFonts w:ascii="Cambria" w:hAnsi="Cambria"/>
          <w:i/>
          <w:iCs/>
          <w:sz w:val="24"/>
        </w:rPr>
        <w:t>readiness</w:t>
      </w:r>
      <w:proofErr w:type="spellEnd"/>
      <w:r w:rsidRPr="00EF0D05">
        <w:rPr>
          <w:rFonts w:ascii="Cambria" w:hAnsi="Cambria"/>
          <w:sz w:val="24"/>
        </w:rPr>
        <w:t xml:space="preserve"> didefinisikan sebagai tingkat </w:t>
      </w:r>
      <w:proofErr w:type="spellStart"/>
      <w:r w:rsidRPr="00EF0D05">
        <w:rPr>
          <w:rFonts w:ascii="Cambria" w:hAnsi="Cambria"/>
          <w:sz w:val="24"/>
        </w:rPr>
        <w:t>dimana</w:t>
      </w:r>
      <w:proofErr w:type="spellEnd"/>
      <w:r w:rsidRPr="00EF0D05">
        <w:rPr>
          <w:rFonts w:ascii="Cambria" w:hAnsi="Cambria"/>
          <w:sz w:val="24"/>
        </w:rPr>
        <w:t xml:space="preserve"> masyarakat memenuhi syarat untuk berpartisipasi dalam jaringan dunia. Hal tersebut diukur dengan menilai kemajuan relatif dari suatu daerah yang mengadopsi teknologi informasi dan penerapannya. </w:t>
      </w:r>
    </w:p>
    <w:p w14:paraId="59428872" w14:textId="2A9B1910" w:rsidR="00EF0D05" w:rsidRDefault="00EF0D05" w:rsidP="00EF0D05">
      <w:pPr>
        <w:pStyle w:val="JRPMBody"/>
        <w:spacing w:after="120" w:line="276" w:lineRule="auto"/>
        <w:ind w:firstLine="709"/>
        <w:rPr>
          <w:rFonts w:ascii="Cambria" w:hAnsi="Cambria"/>
          <w:sz w:val="24"/>
          <w:lang w:val="en-US"/>
        </w:rPr>
      </w:pPr>
      <w:proofErr w:type="spellStart"/>
      <w:r w:rsidRPr="00EF0D05">
        <w:rPr>
          <w:rFonts w:ascii="Cambria" w:hAnsi="Cambria"/>
          <w:sz w:val="24"/>
          <w:lang w:val="en-US"/>
        </w:rPr>
        <w:t>Menurut</w:t>
      </w:r>
      <w:proofErr w:type="spellEnd"/>
      <w:r w:rsidRPr="00EF0D05">
        <w:rPr>
          <w:rFonts w:ascii="Cambria" w:hAnsi="Cambria"/>
          <w:sz w:val="24"/>
          <w:lang w:val="en-US"/>
        </w:rPr>
        <w:t xml:space="preserve"> </w:t>
      </w:r>
      <w:proofErr w:type="spellStart"/>
      <w:r w:rsidRPr="00EF0D05">
        <w:rPr>
          <w:rFonts w:ascii="Cambria" w:hAnsi="Cambria"/>
          <w:sz w:val="24"/>
        </w:rPr>
        <w:t>Borotis</w:t>
      </w:r>
      <w:proofErr w:type="spellEnd"/>
      <w:r w:rsidRPr="00EF0D05">
        <w:rPr>
          <w:rFonts w:ascii="Cambria" w:hAnsi="Cambria"/>
          <w:sz w:val="24"/>
        </w:rPr>
        <w:t xml:space="preserve"> dan </w:t>
      </w:r>
      <w:proofErr w:type="spellStart"/>
      <w:r w:rsidRPr="00EF0D05">
        <w:rPr>
          <w:rFonts w:ascii="Cambria" w:hAnsi="Cambria"/>
          <w:sz w:val="24"/>
        </w:rPr>
        <w:t>Poulymenakou</w:t>
      </w:r>
      <w:proofErr w:type="spellEnd"/>
      <w:r w:rsidRPr="00EF0D05">
        <w:rPr>
          <w:rFonts w:ascii="Cambria" w:hAnsi="Cambria"/>
          <w:sz w:val="24"/>
        </w:rPr>
        <w:t xml:space="preserve"> dalam</w:t>
      </w:r>
      <w:r w:rsidRPr="00EF0D05">
        <w:rPr>
          <w:rFonts w:ascii="Cambria" w:hAnsi="Cambria"/>
          <w:sz w:val="24"/>
          <w:lang w:val="en-US"/>
        </w:rPr>
        <w:t xml:space="preserve"> </w:t>
      </w:r>
      <w:r w:rsidRPr="00EF0D05">
        <w:rPr>
          <w:rFonts w:ascii="Cambria" w:hAnsi="Cambria"/>
          <w:sz w:val="24"/>
          <w:lang w:val="en-US"/>
        </w:rPr>
        <w:fldChar w:fldCharType="begin" w:fldLock="1"/>
      </w:r>
      <w:r w:rsidR="006E2C9E">
        <w:rPr>
          <w:rFonts w:ascii="Cambria" w:hAnsi="Cambria"/>
          <w:sz w:val="24"/>
          <w:lang w:val="en-US"/>
        </w:rPr>
        <w:instrText>ADDIN CSL_CITATION {"citationItems":[{"id":"ITEM-1","itemData":{"author":[{"dropping-particle":"","family":"Priyanto, Sofyan.H","given":"Surjono. H","non-dropping-particle":"","parse-names":false,"suffix":""}],"container-title":"Jurnal Pendidikan Vokasi","id":"ITEM-1","issued":{"date-parts":[["2017"]]},"title":"The Derteminants of E-Learning Usage by Teacher of Vocational High Schools in The Yogyakarta Special Region","type":"article-journal"},"uris":["http://www.mendeley.com/documents/?uuid=4dda413c-87d6-471a-b4d0-6ee42191df02"]}],"mendeley":{"formattedCitation":"(Priyanto, Sofyan.H, 2017)","manualFormatting":"Priyanto, Sofyan, &amp; Surjono (2017)","plainTextFormattedCitation":"(Priyanto, Sofyan.H, 2017)","previouslyFormattedCitation":"(Priyanto, Sofyan.H 2017)"},"properties":{"noteIndex":0},"schema":"https://github.com/citation-style-language/schema/raw/master/csl-citation.json"}</w:instrText>
      </w:r>
      <w:r w:rsidRPr="00EF0D05">
        <w:rPr>
          <w:rFonts w:ascii="Cambria" w:hAnsi="Cambria"/>
          <w:sz w:val="24"/>
          <w:lang w:val="en-US"/>
        </w:rPr>
        <w:fldChar w:fldCharType="separate"/>
      </w:r>
      <w:r w:rsidRPr="00EF0D05">
        <w:rPr>
          <w:rFonts w:ascii="Cambria" w:hAnsi="Cambria"/>
          <w:noProof/>
          <w:sz w:val="24"/>
          <w:lang w:val="en-US"/>
        </w:rPr>
        <w:t>Priyanto, Sofyan, &amp; Surjono (2017)</w:t>
      </w:r>
      <w:r w:rsidRPr="00EF0D05">
        <w:rPr>
          <w:rFonts w:ascii="Cambria" w:hAnsi="Cambria"/>
          <w:sz w:val="24"/>
          <w:lang w:val="en-US"/>
        </w:rPr>
        <w:fldChar w:fldCharType="end"/>
      </w:r>
      <w:r w:rsidRPr="00EF0D05">
        <w:rPr>
          <w:rFonts w:ascii="Cambria" w:hAnsi="Cambria"/>
          <w:sz w:val="24"/>
        </w:rPr>
        <w:t>,</w:t>
      </w:r>
      <w:r w:rsidRPr="00EF0D05">
        <w:rPr>
          <w:rFonts w:ascii="Cambria" w:hAnsi="Cambria"/>
          <w:sz w:val="24"/>
          <w:lang w:val="en-US"/>
        </w:rPr>
        <w:t xml:space="preserve"> </w:t>
      </w:r>
      <w:r w:rsidRPr="00EF0D05">
        <w:rPr>
          <w:rFonts w:ascii="Cambria" w:hAnsi="Cambria"/>
          <w:i/>
          <w:sz w:val="24"/>
          <w:lang w:val="en-US"/>
        </w:rPr>
        <w:t>e</w:t>
      </w:r>
      <w:r w:rsidRPr="00EF0D05">
        <w:rPr>
          <w:rFonts w:ascii="Cambria" w:hAnsi="Cambria"/>
          <w:i/>
          <w:sz w:val="24"/>
        </w:rPr>
        <w:t>-</w:t>
      </w:r>
      <w:proofErr w:type="spellStart"/>
      <w:r w:rsidRPr="00EF0D05">
        <w:rPr>
          <w:rFonts w:ascii="Cambria" w:hAnsi="Cambria"/>
          <w:i/>
          <w:sz w:val="24"/>
        </w:rPr>
        <w:t>learning</w:t>
      </w:r>
      <w:proofErr w:type="spellEnd"/>
      <w:r w:rsidRPr="00EF0D05">
        <w:rPr>
          <w:rFonts w:ascii="Cambria" w:hAnsi="Cambria"/>
          <w:i/>
          <w:sz w:val="24"/>
        </w:rPr>
        <w:t xml:space="preserve"> </w:t>
      </w:r>
      <w:proofErr w:type="spellStart"/>
      <w:r w:rsidRPr="00EF0D05">
        <w:rPr>
          <w:rFonts w:ascii="Cambria" w:hAnsi="Cambria"/>
          <w:i/>
          <w:sz w:val="24"/>
        </w:rPr>
        <w:t>readiness</w:t>
      </w:r>
      <w:proofErr w:type="spellEnd"/>
      <w:r w:rsidRPr="00EF0D05">
        <w:rPr>
          <w:rFonts w:ascii="Cambria" w:hAnsi="Cambria"/>
          <w:sz w:val="24"/>
        </w:rPr>
        <w:t xml:space="preserve"> (ELR) merupakan kesiapan mental atau fisik suatu organisasi untuk melaksanakan, melakukan tindakan, dan membuat pengalaman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sz w:val="24"/>
        </w:rPr>
        <w:t>.</w:t>
      </w:r>
      <w:r w:rsidRPr="00EF0D05">
        <w:rPr>
          <w:rFonts w:ascii="Cambria" w:hAnsi="Cambria"/>
          <w:sz w:val="24"/>
          <w:lang w:val="en-US"/>
        </w:rPr>
        <w:t xml:space="preserve"> </w:t>
      </w:r>
      <w:r w:rsidRPr="00EF0D05">
        <w:rPr>
          <w:rFonts w:ascii="Cambria" w:hAnsi="Cambria"/>
          <w:sz w:val="24"/>
          <w:lang w:val="en-US"/>
        </w:rPr>
        <w:fldChar w:fldCharType="begin" w:fldLock="1"/>
      </w:r>
      <w:r w:rsidR="006E2C9E">
        <w:rPr>
          <w:rFonts w:ascii="Cambria" w:hAnsi="Cambria"/>
          <w:sz w:val="24"/>
          <w:lang w:val="en-US"/>
        </w:rPr>
        <w:instrText>ADDIN CSL_CITATION {"citationItems":[{"id":"ITEM-1","itemData":{"author":[{"dropping-particle":"","family":"Seakow","given":"A.","non-dropping-particle":"","parse-names":false,"suffix":""},{"dropping-particle":"","family":"Samson","given":"D.","non-dropping-particle":"","parse-names":false,"suffix":""}],"container-title":"Computer Research and Development (ICCRD)","id":"ITEM-1","issued":{"date-parts":[["2011"]]},"publisher":"IEEE","publisher-place":"Shanghai","title":"A Study of E-Learning Readiness of Thailand’s Higher Education Comparing to The United States of America","type":"paper-conference"},"uris":["http://www.mendeley.com/documents/?uuid=b127efaf-410f-4e08-8acb-1e86a0b2c5a8","http://www.mendeley.com/documents/?uuid=cd63ea27-88cf-4904-9c28-d7cfbd571c1b"]}],"mendeley":{"formattedCitation":"(Seakow &amp; Samson, 2011)","manualFormatting":"Seakow &amp; Samson (2011)","plainTextFormattedCitation":"(Seakow &amp; Samson, 2011)","previouslyFormattedCitation":"(Seakow and Samson 2011)"},"properties":{"noteIndex":0},"schema":"https://github.com/citation-style-language/schema/raw/master/csl-citation.json"}</w:instrText>
      </w:r>
      <w:r w:rsidRPr="00EF0D05">
        <w:rPr>
          <w:rFonts w:ascii="Cambria" w:hAnsi="Cambria"/>
          <w:sz w:val="24"/>
          <w:lang w:val="en-US"/>
        </w:rPr>
        <w:fldChar w:fldCharType="separate"/>
      </w:r>
      <w:r w:rsidRPr="00EF0D05">
        <w:rPr>
          <w:rFonts w:ascii="Cambria" w:hAnsi="Cambria"/>
          <w:noProof/>
          <w:sz w:val="24"/>
          <w:lang w:val="en-US"/>
        </w:rPr>
        <w:t>Seakow &amp; Samson (2011)</w:t>
      </w:r>
      <w:r w:rsidRPr="00EF0D05">
        <w:rPr>
          <w:rFonts w:ascii="Cambria" w:hAnsi="Cambria"/>
          <w:sz w:val="24"/>
          <w:lang w:val="en-US"/>
        </w:rPr>
        <w:fldChar w:fldCharType="end"/>
      </w:r>
      <w:r w:rsidRPr="00EF0D05">
        <w:rPr>
          <w:rFonts w:ascii="Cambria" w:hAnsi="Cambria"/>
          <w:sz w:val="24"/>
        </w:rPr>
        <w:t xml:space="preserve"> mendefinisikan </w:t>
      </w:r>
      <w:r w:rsidRPr="00EF0D05">
        <w:rPr>
          <w:rFonts w:ascii="Cambria" w:hAnsi="Cambria"/>
          <w:i/>
          <w:sz w:val="24"/>
          <w:lang w:val="en-US"/>
        </w:rPr>
        <w:t>e</w:t>
      </w:r>
      <w:r w:rsidRPr="00EF0D05">
        <w:rPr>
          <w:rFonts w:ascii="Cambria" w:hAnsi="Cambria"/>
          <w:i/>
          <w:sz w:val="24"/>
        </w:rPr>
        <w:t>-</w:t>
      </w:r>
      <w:proofErr w:type="spellStart"/>
      <w:r w:rsidRPr="00EF0D05">
        <w:rPr>
          <w:rFonts w:ascii="Cambria" w:hAnsi="Cambria"/>
          <w:i/>
          <w:sz w:val="24"/>
        </w:rPr>
        <w:t>learning</w:t>
      </w:r>
      <w:proofErr w:type="spellEnd"/>
      <w:r w:rsidRPr="00EF0D05">
        <w:rPr>
          <w:rFonts w:ascii="Cambria" w:hAnsi="Cambria"/>
          <w:i/>
          <w:sz w:val="24"/>
        </w:rPr>
        <w:t xml:space="preserve"> </w:t>
      </w:r>
      <w:proofErr w:type="spellStart"/>
      <w:r w:rsidRPr="00EF0D05">
        <w:rPr>
          <w:rFonts w:ascii="Cambria" w:hAnsi="Cambria"/>
          <w:i/>
          <w:sz w:val="24"/>
        </w:rPr>
        <w:t>readiness</w:t>
      </w:r>
      <w:proofErr w:type="spellEnd"/>
      <w:r w:rsidRPr="00EF0D05">
        <w:rPr>
          <w:rFonts w:ascii="Cambria" w:hAnsi="Cambria"/>
          <w:sz w:val="24"/>
        </w:rPr>
        <w:t xml:space="preserve"> sebagai kesiapan suatu organisasi terhadap implementasi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Kesiapan tersebut meliputi kesiapan mental serta kesiapan </w:t>
      </w:r>
      <w:proofErr w:type="spellStart"/>
      <w:r w:rsidRPr="00EF0D05">
        <w:rPr>
          <w:rFonts w:ascii="Cambria" w:hAnsi="Cambria"/>
          <w:sz w:val="24"/>
        </w:rPr>
        <w:t>physical</w:t>
      </w:r>
      <w:proofErr w:type="spellEnd"/>
      <w:r w:rsidRPr="00EF0D05">
        <w:rPr>
          <w:rFonts w:ascii="Cambria" w:hAnsi="Cambria"/>
          <w:sz w:val="24"/>
        </w:rPr>
        <w:t>, yaitu kesiapan dari sisi penerimaan maupun dari sisi ketersediaan infrastruktur</w:t>
      </w:r>
      <w:r w:rsidRPr="00EF0D05">
        <w:rPr>
          <w:rFonts w:ascii="Cambria" w:hAnsi="Cambria"/>
          <w:sz w:val="24"/>
          <w:lang w:val="en-US"/>
        </w:rPr>
        <w:t xml:space="preserve">. </w:t>
      </w:r>
      <w:proofErr w:type="spellStart"/>
      <w:r w:rsidRPr="00EF0D05">
        <w:rPr>
          <w:rFonts w:ascii="Cambria" w:hAnsi="Cambria"/>
          <w:sz w:val="24"/>
          <w:lang w:val="en-US"/>
        </w:rPr>
        <w:t>Sementara</w:t>
      </w:r>
      <w:proofErr w:type="spellEnd"/>
      <w:r w:rsidRPr="00EF0D05">
        <w:rPr>
          <w:rFonts w:ascii="Cambria" w:hAnsi="Cambria"/>
          <w:sz w:val="24"/>
          <w:lang w:val="en-US"/>
        </w:rPr>
        <w:t xml:space="preserve"> </w:t>
      </w:r>
      <w:proofErr w:type="spellStart"/>
      <w:r w:rsidRPr="00EF0D05">
        <w:rPr>
          <w:rFonts w:ascii="Cambria" w:hAnsi="Cambria"/>
          <w:sz w:val="24"/>
          <w:lang w:val="en-US"/>
        </w:rPr>
        <w:t>itu</w:t>
      </w:r>
      <w:proofErr w:type="spellEnd"/>
      <w:r w:rsidRPr="00EF0D05">
        <w:rPr>
          <w:rFonts w:ascii="Cambria" w:hAnsi="Cambria"/>
          <w:sz w:val="24"/>
          <w:lang w:val="en-US"/>
        </w:rPr>
        <w:t xml:space="preserve">, </w:t>
      </w:r>
      <w:proofErr w:type="spellStart"/>
      <w:r w:rsidRPr="00EF0D05">
        <w:rPr>
          <w:rFonts w:ascii="Cambria" w:hAnsi="Cambria"/>
          <w:sz w:val="24"/>
        </w:rPr>
        <w:t>Rosenberg</w:t>
      </w:r>
      <w:proofErr w:type="spellEnd"/>
      <w:r w:rsidRPr="00EF0D05">
        <w:rPr>
          <w:rFonts w:ascii="Cambria" w:hAnsi="Cambria"/>
          <w:sz w:val="24"/>
        </w:rPr>
        <w:t xml:space="preserve"> dalam </w:t>
      </w:r>
      <w:r w:rsidRPr="00EF0D05">
        <w:rPr>
          <w:rFonts w:ascii="Cambria" w:hAnsi="Cambria"/>
          <w:sz w:val="24"/>
        </w:rPr>
        <w:fldChar w:fldCharType="begin" w:fldLock="1"/>
      </w:r>
      <w:r w:rsidR="006E2C9E">
        <w:rPr>
          <w:rFonts w:ascii="Cambria" w:hAnsi="Cambria"/>
          <w:sz w:val="24"/>
        </w:rPr>
        <w:instrText>ADDIN CSL_CITATION {"citationItems":[{"id":"ITEM-1","itemData":{"author":[{"dropping-particle":"","family":"Priyanto, Sofyan.H","given":"Surjono. H","non-dropping-particle":"","parse-names":false,"suffix":""}],"container-title":"Jurnal Pendidikan Vokasi","id":"ITEM-1","issued":{"date-parts":[["2017"]]},"title":"The Derteminants of E-Learning Usage by Teacher of Vocational High Schools in The Yogyakarta Special Region","type":"article-journal"},"uris":["http://www.mendeley.com/documents/?uuid=4dda413c-87d6-471a-b4d0-6ee42191df02"]}],"mendeley":{"formattedCitation":"(Priyanto, Sofyan.H, 2017)","manualFormatting":"Priyanto, Sofyan, &amp; Surjono (2017)","plainTextFormattedCitation":"(Priyanto, Sofyan.H, 2017)","previouslyFormattedCitation":"(Priyanto, Sofyan.H 2017)"},"properties":{"noteIndex":0},"schema":"https://github.com/citation-style-language/schema/raw/master/csl-citation.json"}</w:instrText>
      </w:r>
      <w:r w:rsidRPr="00EF0D05">
        <w:rPr>
          <w:rFonts w:ascii="Cambria" w:hAnsi="Cambria"/>
          <w:sz w:val="24"/>
        </w:rPr>
        <w:fldChar w:fldCharType="separate"/>
      </w:r>
      <w:r w:rsidRPr="00EF0D05">
        <w:rPr>
          <w:rFonts w:ascii="Cambria" w:hAnsi="Cambria"/>
          <w:noProof/>
          <w:sz w:val="24"/>
        </w:rPr>
        <w:t>Priyanto</w:t>
      </w:r>
      <w:r w:rsidRPr="00EF0D05">
        <w:rPr>
          <w:rFonts w:ascii="Cambria" w:hAnsi="Cambria"/>
          <w:noProof/>
          <w:sz w:val="24"/>
          <w:lang w:val="en-US"/>
        </w:rPr>
        <w:t>, Sofyan, &amp; Surjono (</w:t>
      </w:r>
      <w:r w:rsidRPr="00EF0D05">
        <w:rPr>
          <w:rFonts w:ascii="Cambria" w:hAnsi="Cambria"/>
          <w:noProof/>
          <w:sz w:val="24"/>
        </w:rPr>
        <w:t>2017)</w:t>
      </w:r>
      <w:r w:rsidRPr="00EF0D05">
        <w:rPr>
          <w:rFonts w:ascii="Cambria" w:hAnsi="Cambria"/>
          <w:sz w:val="24"/>
        </w:rPr>
        <w:fldChar w:fldCharType="end"/>
      </w:r>
      <w:r w:rsidRPr="00EF0D05">
        <w:rPr>
          <w:rFonts w:ascii="Cambria" w:hAnsi="Cambria"/>
          <w:sz w:val="24"/>
          <w:lang w:val="en-US"/>
        </w:rPr>
        <w:t xml:space="preserve"> </w:t>
      </w:r>
      <w:proofErr w:type="spellStart"/>
      <w:r w:rsidRPr="00EF0D05">
        <w:rPr>
          <w:rFonts w:ascii="Cambria" w:hAnsi="Cambria"/>
          <w:sz w:val="24"/>
          <w:lang w:val="en-US"/>
        </w:rPr>
        <w:t>menyatakan</w:t>
      </w:r>
      <w:proofErr w:type="spellEnd"/>
      <w:r w:rsidRPr="00EF0D05">
        <w:rPr>
          <w:rFonts w:ascii="Cambria" w:hAnsi="Cambria"/>
          <w:sz w:val="24"/>
          <w:lang w:val="en-US"/>
        </w:rPr>
        <w:t xml:space="preserve"> </w:t>
      </w:r>
      <w:proofErr w:type="spellStart"/>
      <w:r w:rsidRPr="00EF0D05">
        <w:rPr>
          <w:rFonts w:ascii="Cambria" w:hAnsi="Cambria"/>
          <w:sz w:val="24"/>
          <w:lang w:val="en-US"/>
        </w:rPr>
        <w:t>bahwa</w:t>
      </w:r>
      <w:proofErr w:type="spellEnd"/>
      <w:r w:rsidRPr="00EF0D05">
        <w:rPr>
          <w:rFonts w:ascii="Cambria" w:hAnsi="Cambria"/>
          <w:sz w:val="24"/>
        </w:rPr>
        <w:t xml:space="preserve">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i/>
          <w:iCs/>
          <w:sz w:val="24"/>
        </w:rPr>
        <w:t xml:space="preserve"> </w:t>
      </w:r>
      <w:proofErr w:type="spellStart"/>
      <w:r w:rsidRPr="00EF0D05">
        <w:rPr>
          <w:rFonts w:ascii="Cambria" w:hAnsi="Cambria"/>
          <w:i/>
          <w:iCs/>
          <w:sz w:val="24"/>
        </w:rPr>
        <w:t>readiness</w:t>
      </w:r>
      <w:proofErr w:type="spellEnd"/>
      <w:r w:rsidRPr="00EF0D05">
        <w:rPr>
          <w:rFonts w:ascii="Cambria" w:hAnsi="Cambria"/>
          <w:sz w:val="24"/>
        </w:rPr>
        <w:t xml:space="preserve"> merupakan instrumen yang efektif untuk mengevaluasi </w:t>
      </w:r>
      <w:proofErr w:type="spellStart"/>
      <w:r w:rsidRPr="00EF0D05">
        <w:rPr>
          <w:rFonts w:ascii="Cambria" w:hAnsi="Cambria"/>
          <w:sz w:val="24"/>
        </w:rPr>
        <w:t>efektifitas</w:t>
      </w:r>
      <w:proofErr w:type="spellEnd"/>
      <w:r w:rsidRPr="00EF0D05">
        <w:rPr>
          <w:rFonts w:ascii="Cambria" w:hAnsi="Cambria"/>
          <w:sz w:val="24"/>
        </w:rPr>
        <w:t xml:space="preserve"> untuk strategi organisasi dalam menerapkan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sz w:val="24"/>
        </w:rPr>
        <w:t xml:space="preserve"> dan menjadikan dasar untuk mengevaluasi </w:t>
      </w:r>
      <w:proofErr w:type="spellStart"/>
      <w:r w:rsidRPr="00EF0D05">
        <w:rPr>
          <w:rFonts w:ascii="Cambria" w:hAnsi="Cambria"/>
          <w:sz w:val="24"/>
        </w:rPr>
        <w:t>efektifitas</w:t>
      </w:r>
      <w:proofErr w:type="spellEnd"/>
      <w:r w:rsidRPr="00EF0D05">
        <w:rPr>
          <w:rFonts w:ascii="Cambria" w:hAnsi="Cambria"/>
          <w:sz w:val="24"/>
        </w:rPr>
        <w:t xml:space="preserve"> program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sz w:val="24"/>
        </w:rPr>
        <w:t xml:space="preserve">.  </w:t>
      </w:r>
    </w:p>
    <w:p w14:paraId="1F66D77F" w14:textId="25B70C22" w:rsidR="00EF0D05" w:rsidRDefault="00EF0D05" w:rsidP="00EF0D05">
      <w:pPr>
        <w:pStyle w:val="JRPMBody"/>
        <w:spacing w:after="120" w:line="276" w:lineRule="auto"/>
        <w:ind w:firstLine="709"/>
        <w:rPr>
          <w:rFonts w:ascii="Cambria" w:hAnsi="Cambria"/>
          <w:sz w:val="24"/>
          <w:lang w:val="en-US"/>
        </w:rPr>
      </w:pPr>
      <w:r w:rsidRPr="00EF0D05">
        <w:rPr>
          <w:rFonts w:ascii="Cambria" w:hAnsi="Cambria"/>
          <w:sz w:val="24"/>
        </w:rPr>
        <w:t xml:space="preserve">Pengukuran </w:t>
      </w:r>
      <w:r w:rsidRPr="00EF0D05">
        <w:rPr>
          <w:rFonts w:ascii="Cambria" w:hAnsi="Cambria"/>
          <w:i/>
          <w:sz w:val="24"/>
          <w:lang w:val="en-US"/>
        </w:rPr>
        <w:t>e</w:t>
      </w:r>
      <w:r w:rsidRPr="00EF0D05">
        <w:rPr>
          <w:rFonts w:ascii="Cambria" w:hAnsi="Cambria"/>
          <w:i/>
          <w:sz w:val="24"/>
        </w:rPr>
        <w:t>-</w:t>
      </w:r>
      <w:proofErr w:type="spellStart"/>
      <w:r w:rsidRPr="00EF0D05">
        <w:rPr>
          <w:rFonts w:ascii="Cambria" w:hAnsi="Cambria"/>
          <w:i/>
          <w:sz w:val="24"/>
        </w:rPr>
        <w:t>learning</w:t>
      </w:r>
      <w:proofErr w:type="spellEnd"/>
      <w:r w:rsidRPr="00EF0D05">
        <w:rPr>
          <w:rFonts w:ascii="Cambria" w:hAnsi="Cambria"/>
          <w:i/>
          <w:sz w:val="24"/>
        </w:rPr>
        <w:t xml:space="preserve"> </w:t>
      </w:r>
      <w:proofErr w:type="spellStart"/>
      <w:r w:rsidRPr="00EF0D05">
        <w:rPr>
          <w:rFonts w:ascii="Cambria" w:hAnsi="Cambria"/>
          <w:i/>
          <w:sz w:val="24"/>
        </w:rPr>
        <w:t>readiness</w:t>
      </w:r>
      <w:proofErr w:type="spellEnd"/>
      <w:r w:rsidRPr="00EF0D05">
        <w:rPr>
          <w:rFonts w:ascii="Cambria" w:hAnsi="Cambria"/>
          <w:sz w:val="24"/>
        </w:rPr>
        <w:t xml:space="preserve"> didasarkan pada model yang digunakan, dengan demikian pemilihan komponen-</w:t>
      </w:r>
      <w:proofErr w:type="spellStart"/>
      <w:r w:rsidRPr="00EF0D05">
        <w:rPr>
          <w:rFonts w:ascii="Cambria" w:hAnsi="Cambria"/>
          <w:sz w:val="24"/>
        </w:rPr>
        <w:t>kompenen</w:t>
      </w:r>
      <w:proofErr w:type="spellEnd"/>
      <w:r w:rsidRPr="00EF0D05">
        <w:rPr>
          <w:rFonts w:ascii="Cambria" w:hAnsi="Cambria"/>
          <w:sz w:val="24"/>
          <w:lang w:val="en-US"/>
        </w:rPr>
        <w:t xml:space="preserve"> </w:t>
      </w:r>
      <w:r w:rsidRPr="00EF0D05">
        <w:rPr>
          <w:rFonts w:ascii="Cambria" w:hAnsi="Cambria"/>
          <w:i/>
          <w:sz w:val="24"/>
          <w:lang w:val="en-US"/>
        </w:rPr>
        <w:t>e</w:t>
      </w:r>
      <w:r w:rsidRPr="00EF0D05">
        <w:rPr>
          <w:rFonts w:ascii="Cambria" w:hAnsi="Cambria"/>
          <w:i/>
          <w:sz w:val="24"/>
        </w:rPr>
        <w:t>-</w:t>
      </w:r>
      <w:proofErr w:type="spellStart"/>
      <w:r w:rsidRPr="00EF0D05">
        <w:rPr>
          <w:rFonts w:ascii="Cambria" w:hAnsi="Cambria"/>
          <w:i/>
          <w:sz w:val="24"/>
        </w:rPr>
        <w:t>learning</w:t>
      </w:r>
      <w:proofErr w:type="spellEnd"/>
      <w:r w:rsidRPr="00EF0D05">
        <w:rPr>
          <w:rFonts w:ascii="Cambria" w:hAnsi="Cambria"/>
          <w:i/>
          <w:sz w:val="24"/>
        </w:rPr>
        <w:t xml:space="preserve"> </w:t>
      </w:r>
      <w:proofErr w:type="spellStart"/>
      <w:r w:rsidRPr="00EF0D05">
        <w:rPr>
          <w:rFonts w:ascii="Cambria" w:hAnsi="Cambria"/>
          <w:i/>
          <w:sz w:val="24"/>
        </w:rPr>
        <w:t>readiness</w:t>
      </w:r>
      <w:proofErr w:type="spellEnd"/>
      <w:r w:rsidRPr="00EF0D05">
        <w:rPr>
          <w:rFonts w:ascii="Cambria" w:hAnsi="Cambria"/>
          <w:sz w:val="24"/>
        </w:rPr>
        <w:t xml:space="preserve"> sebagai dasar pembentukan model menjadi tolak ukur untuk melakukan pengukuran </w:t>
      </w:r>
      <w:r w:rsidRPr="00EF0D05">
        <w:rPr>
          <w:rFonts w:ascii="Cambria" w:hAnsi="Cambria"/>
          <w:i/>
          <w:sz w:val="24"/>
          <w:lang w:val="en-US"/>
        </w:rPr>
        <w:t>e</w:t>
      </w:r>
      <w:r w:rsidRPr="00EF0D05">
        <w:rPr>
          <w:rFonts w:ascii="Cambria" w:hAnsi="Cambria"/>
          <w:i/>
          <w:sz w:val="24"/>
        </w:rPr>
        <w:t>-</w:t>
      </w:r>
      <w:proofErr w:type="spellStart"/>
      <w:r w:rsidRPr="00EF0D05">
        <w:rPr>
          <w:rFonts w:ascii="Cambria" w:hAnsi="Cambria"/>
          <w:i/>
          <w:sz w:val="24"/>
        </w:rPr>
        <w:t>learning</w:t>
      </w:r>
      <w:proofErr w:type="spellEnd"/>
      <w:r w:rsidRPr="00EF0D05">
        <w:rPr>
          <w:rFonts w:ascii="Cambria" w:hAnsi="Cambria"/>
          <w:i/>
          <w:sz w:val="24"/>
        </w:rPr>
        <w:t xml:space="preserve"> </w:t>
      </w:r>
      <w:proofErr w:type="spellStart"/>
      <w:r w:rsidRPr="00EF0D05">
        <w:rPr>
          <w:rFonts w:ascii="Cambria" w:hAnsi="Cambria"/>
          <w:i/>
          <w:sz w:val="24"/>
        </w:rPr>
        <w:t>readiness</w:t>
      </w:r>
      <w:proofErr w:type="spellEnd"/>
      <w:r w:rsidRPr="00EF0D05">
        <w:rPr>
          <w:rFonts w:ascii="Cambria" w:hAnsi="Cambria"/>
          <w:sz w:val="24"/>
        </w:rPr>
        <w:t xml:space="preserve">. Model </w:t>
      </w:r>
      <w:r w:rsidRPr="00EF0D05">
        <w:rPr>
          <w:rFonts w:ascii="Cambria" w:hAnsi="Cambria"/>
          <w:i/>
          <w:sz w:val="24"/>
          <w:lang w:val="en-US"/>
        </w:rPr>
        <w:t>e</w:t>
      </w:r>
      <w:r w:rsidRPr="00EF0D05">
        <w:rPr>
          <w:rFonts w:ascii="Cambria" w:hAnsi="Cambria"/>
          <w:i/>
          <w:sz w:val="24"/>
        </w:rPr>
        <w:t>-</w:t>
      </w:r>
      <w:proofErr w:type="spellStart"/>
      <w:r w:rsidRPr="00EF0D05">
        <w:rPr>
          <w:rFonts w:ascii="Cambria" w:hAnsi="Cambria"/>
          <w:i/>
          <w:sz w:val="24"/>
        </w:rPr>
        <w:t>learning</w:t>
      </w:r>
      <w:proofErr w:type="spellEnd"/>
      <w:r w:rsidRPr="00EF0D05">
        <w:rPr>
          <w:rFonts w:ascii="Cambria" w:hAnsi="Cambria"/>
          <w:i/>
          <w:sz w:val="24"/>
        </w:rPr>
        <w:t xml:space="preserve"> </w:t>
      </w:r>
      <w:proofErr w:type="spellStart"/>
      <w:r w:rsidRPr="00EF0D05">
        <w:rPr>
          <w:rFonts w:ascii="Cambria" w:hAnsi="Cambria"/>
          <w:i/>
          <w:sz w:val="24"/>
        </w:rPr>
        <w:t>readiness</w:t>
      </w:r>
      <w:proofErr w:type="spellEnd"/>
      <w:r w:rsidRPr="00EF0D05">
        <w:rPr>
          <w:rFonts w:ascii="Cambria" w:hAnsi="Cambria"/>
          <w:sz w:val="24"/>
        </w:rPr>
        <w:t xml:space="preserve"> tidak hanya terbatas pada persiapan sebelum penerapan saja, tetapi juga dapat dilakukan untuk organisasi yang telah melakukan penerapan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Sehingga hasil dari evaluasi ini bisa dijadikan sebagai dasar untuk melakukan perbaikan pada masa pengembangan berikutnya. Beberapa faktor yang dapat menjadi tolak ukur kesiapan penyelenggaraan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yaitu (1) faktor teknologi (2) faktor inovasi (3) faktor manusia (4) faktor pengembangan diri </w:t>
      </w:r>
      <w:r w:rsidRPr="00EF0D05">
        <w:rPr>
          <w:rStyle w:val="FootnoteReference"/>
          <w:rFonts w:ascii="Cambria" w:hAnsi="Cambria"/>
          <w:sz w:val="24"/>
        </w:rPr>
        <w:fldChar w:fldCharType="begin" w:fldLock="1"/>
      </w:r>
      <w:r w:rsidR="006E2C9E">
        <w:rPr>
          <w:rFonts w:ascii="Cambria" w:hAnsi="Cambria"/>
          <w:sz w:val="24"/>
        </w:rPr>
        <w:instrText>ADDIN CSL_CITATION {"citationItems":[{"id":"ITEM-1","itemData":{"author":[{"dropping-particle":"","family":"Cengiz Hakan","given":"Aydin &amp; Tasci D","non-dropping-particle":"","parse-names":false,"suffix":""}],"container-title":"Educational Technology &amp; Society","id":"ITEM-1","issued":{"date-parts":[["2005"]]},"title":"Measuring Readiness for E-Learning: Reflection from an Emerging Country","type":"article-journal","volume":"8(4)"},"uris":["http://www.mendeley.com/documents/?uuid=883ab275-5850-4958-b421-675a79633f08","http://www.mendeley.com/documents/?uuid=e5650556-7a25-4e08-9308-02c080419afe"]}],"mendeley":{"formattedCitation":"(Cengiz Hakan, 2005)","plainTextFormattedCitation":"(Cengiz Hakan, 2005)","previouslyFormattedCitation":"(Cengiz Hakan 2005)"},"properties":{"noteIndex":0},"schema":"https://github.com/citation-style-language/schema/raw/master/csl-citation.json"}</w:instrText>
      </w:r>
      <w:r w:rsidRPr="00EF0D05">
        <w:rPr>
          <w:rStyle w:val="FootnoteReference"/>
          <w:rFonts w:ascii="Cambria" w:hAnsi="Cambria"/>
          <w:sz w:val="24"/>
        </w:rPr>
        <w:fldChar w:fldCharType="separate"/>
      </w:r>
      <w:r w:rsidR="006E2C9E" w:rsidRPr="006E2C9E">
        <w:rPr>
          <w:rFonts w:ascii="Cambria" w:hAnsi="Cambria"/>
          <w:bCs/>
          <w:noProof/>
          <w:sz w:val="24"/>
        </w:rPr>
        <w:t>(Cengiz Hakan, 2005)</w:t>
      </w:r>
      <w:r w:rsidRPr="00EF0D05">
        <w:rPr>
          <w:rStyle w:val="FootnoteReference"/>
          <w:rFonts w:ascii="Cambria" w:hAnsi="Cambria"/>
          <w:sz w:val="24"/>
        </w:rPr>
        <w:fldChar w:fldCharType="end"/>
      </w:r>
      <w:r w:rsidRPr="00EF0D05">
        <w:rPr>
          <w:rFonts w:ascii="Cambria" w:hAnsi="Cambria"/>
          <w:sz w:val="24"/>
        </w:rPr>
        <w:t>. Faktor-faktor ini menganalisis sumber daya yang dimiliki oleh Kampus, tidak hanya faktor peralatan saja tetapi juga menganalisis keterampilan dan sikap dari pengguna dan pengelola tempat tersebut.</w:t>
      </w:r>
    </w:p>
    <w:p w14:paraId="7AD70BFF" w14:textId="77777777" w:rsidR="00EF0D05" w:rsidRDefault="00EF0D05" w:rsidP="00EF0D05">
      <w:pPr>
        <w:pStyle w:val="JRPMBody"/>
        <w:spacing w:after="120" w:line="276" w:lineRule="auto"/>
        <w:ind w:firstLine="709"/>
        <w:rPr>
          <w:rFonts w:ascii="Cambria" w:hAnsi="Cambria"/>
          <w:sz w:val="24"/>
          <w:lang w:val="en-US"/>
        </w:rPr>
      </w:pPr>
      <w:proofErr w:type="spellStart"/>
      <w:r w:rsidRPr="00EF0D05">
        <w:rPr>
          <w:rFonts w:ascii="Cambria" w:hAnsi="Cambria"/>
          <w:sz w:val="24"/>
          <w:lang w:val="en-US"/>
        </w:rPr>
        <w:t>Sistem</w:t>
      </w:r>
      <w:proofErr w:type="spellEnd"/>
      <w:r w:rsidRPr="00EF0D05">
        <w:rPr>
          <w:rFonts w:ascii="Cambria" w:hAnsi="Cambria"/>
          <w:sz w:val="24"/>
          <w:lang w:val="en-US"/>
        </w:rPr>
        <w:t xml:space="preserve"> </w:t>
      </w:r>
      <w:proofErr w:type="spellStart"/>
      <w:r w:rsidRPr="00EF0D05">
        <w:rPr>
          <w:rFonts w:ascii="Cambria" w:hAnsi="Cambria"/>
          <w:sz w:val="24"/>
          <w:lang w:val="en-US"/>
        </w:rPr>
        <w:t>pembelajaran</w:t>
      </w:r>
      <w:proofErr w:type="spellEnd"/>
      <w:r w:rsidRPr="00EF0D05">
        <w:rPr>
          <w:rFonts w:ascii="Cambria" w:hAnsi="Cambria"/>
          <w:sz w:val="24"/>
          <w:lang w:val="en-US"/>
        </w:rPr>
        <w:t xml:space="preserve"> </w:t>
      </w:r>
      <w:r w:rsidRPr="00EF0D05">
        <w:rPr>
          <w:rFonts w:ascii="Cambria" w:hAnsi="Cambria"/>
          <w:i/>
          <w:sz w:val="24"/>
          <w:lang w:val="en-US"/>
        </w:rPr>
        <w:t xml:space="preserve">e-learning </w:t>
      </w:r>
      <w:r w:rsidRPr="00EF0D05">
        <w:rPr>
          <w:rFonts w:ascii="Cambria" w:hAnsi="Cambria"/>
          <w:sz w:val="24"/>
          <w:lang w:val="en-US"/>
        </w:rPr>
        <w:t xml:space="preserve">pada </w:t>
      </w:r>
      <w:proofErr w:type="spellStart"/>
      <w:r w:rsidRPr="00EF0D05">
        <w:rPr>
          <w:rFonts w:ascii="Cambria" w:hAnsi="Cambria"/>
          <w:sz w:val="24"/>
          <w:lang w:val="en-US"/>
        </w:rPr>
        <w:t>Jurusan</w:t>
      </w:r>
      <w:proofErr w:type="spellEnd"/>
      <w:r w:rsidRPr="00EF0D05">
        <w:rPr>
          <w:rFonts w:ascii="Cambria" w:hAnsi="Cambria"/>
          <w:sz w:val="24"/>
          <w:lang w:val="en-US"/>
        </w:rPr>
        <w:t xml:space="preserve"> Pendidikan </w:t>
      </w:r>
      <w:proofErr w:type="spellStart"/>
      <w:r w:rsidRPr="00EF0D05">
        <w:rPr>
          <w:rFonts w:ascii="Cambria" w:hAnsi="Cambria"/>
          <w:sz w:val="24"/>
          <w:lang w:val="en-US"/>
        </w:rPr>
        <w:t>Matematika</w:t>
      </w:r>
      <w:proofErr w:type="spellEnd"/>
      <w:r w:rsidRPr="00EF0D05">
        <w:rPr>
          <w:rFonts w:ascii="Cambria" w:hAnsi="Cambria"/>
          <w:sz w:val="24"/>
          <w:lang w:val="en-US"/>
        </w:rPr>
        <w:t xml:space="preserve"> </w:t>
      </w:r>
      <w:r w:rsidRPr="00EF0D05">
        <w:rPr>
          <w:rFonts w:ascii="Cambria" w:hAnsi="Cambria"/>
          <w:sz w:val="24"/>
        </w:rPr>
        <w:t xml:space="preserve">Fakultas </w:t>
      </w:r>
      <w:proofErr w:type="spellStart"/>
      <w:r w:rsidRPr="00EF0D05">
        <w:rPr>
          <w:rFonts w:ascii="Cambria" w:hAnsi="Cambria"/>
          <w:sz w:val="24"/>
        </w:rPr>
        <w:t>Tarbiyah</w:t>
      </w:r>
      <w:proofErr w:type="spellEnd"/>
      <w:r w:rsidRPr="00EF0D05">
        <w:rPr>
          <w:rFonts w:ascii="Cambria" w:hAnsi="Cambria"/>
          <w:sz w:val="24"/>
        </w:rPr>
        <w:t xml:space="preserve"> dan Keguruan UIN Alauddin</w:t>
      </w:r>
      <w:r w:rsidRPr="00EF0D05">
        <w:rPr>
          <w:rFonts w:ascii="Cambria" w:hAnsi="Cambria"/>
          <w:sz w:val="24"/>
          <w:lang w:val="en-US"/>
        </w:rPr>
        <w:t xml:space="preserve"> </w:t>
      </w:r>
      <w:r w:rsidRPr="00EF0D05">
        <w:rPr>
          <w:rFonts w:ascii="Cambria" w:hAnsi="Cambria"/>
          <w:sz w:val="24"/>
        </w:rPr>
        <w:t xml:space="preserve">Makassar menggunakan </w:t>
      </w:r>
      <w:r w:rsidRPr="00EF0D05">
        <w:rPr>
          <w:rFonts w:ascii="Cambria" w:hAnsi="Cambria"/>
          <w:i/>
          <w:sz w:val="24"/>
        </w:rPr>
        <w:t xml:space="preserve">Google </w:t>
      </w:r>
      <w:proofErr w:type="spellStart"/>
      <w:r w:rsidRPr="00EF0D05">
        <w:rPr>
          <w:rFonts w:ascii="Cambria" w:hAnsi="Cambria"/>
          <w:i/>
          <w:sz w:val="24"/>
        </w:rPr>
        <w:t>Classroom</w:t>
      </w:r>
      <w:proofErr w:type="spellEnd"/>
      <w:r w:rsidRPr="00EF0D05">
        <w:rPr>
          <w:rFonts w:ascii="Cambria" w:hAnsi="Cambria"/>
          <w:sz w:val="24"/>
        </w:rPr>
        <w:t xml:space="preserve"> sebagai sarana pendidikan. Tetapi dalam pelaksanaannya masih banyak ditemui kekurangan. Pihak terkait belum menyediakan sarana dan prasarana pendukung untuk kelancaran penerapan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seperti menyediakan akses </w:t>
      </w:r>
      <w:proofErr w:type="spellStart"/>
      <w:r w:rsidRPr="00EF0D05">
        <w:rPr>
          <w:rFonts w:ascii="Cambria" w:hAnsi="Cambria"/>
          <w:sz w:val="24"/>
        </w:rPr>
        <w:t>wifi</w:t>
      </w:r>
      <w:proofErr w:type="spellEnd"/>
      <w:r w:rsidRPr="00EF0D05">
        <w:rPr>
          <w:rFonts w:ascii="Cambria" w:hAnsi="Cambria"/>
          <w:sz w:val="24"/>
        </w:rPr>
        <w:t xml:space="preserve">. Kampus juga telah melakukan pelatihan </w:t>
      </w:r>
      <w:proofErr w:type="spellStart"/>
      <w:r w:rsidRPr="00EF0D05">
        <w:rPr>
          <w:rFonts w:ascii="Cambria" w:hAnsi="Cambria"/>
          <w:sz w:val="24"/>
          <w:lang w:val="en-US"/>
        </w:rPr>
        <w:t>sumber</w:t>
      </w:r>
      <w:proofErr w:type="spellEnd"/>
      <w:r w:rsidRPr="00EF0D05">
        <w:rPr>
          <w:rFonts w:ascii="Cambria" w:hAnsi="Cambria"/>
          <w:sz w:val="24"/>
          <w:lang w:val="en-US"/>
        </w:rPr>
        <w:t xml:space="preserve"> </w:t>
      </w:r>
      <w:proofErr w:type="spellStart"/>
      <w:r w:rsidRPr="00EF0D05">
        <w:rPr>
          <w:rFonts w:ascii="Cambria" w:hAnsi="Cambria"/>
          <w:sz w:val="24"/>
          <w:lang w:val="en-US"/>
        </w:rPr>
        <w:t>daya</w:t>
      </w:r>
      <w:proofErr w:type="spellEnd"/>
      <w:r w:rsidRPr="00EF0D05">
        <w:rPr>
          <w:rFonts w:ascii="Cambria" w:hAnsi="Cambria"/>
          <w:sz w:val="24"/>
          <w:lang w:val="en-US"/>
        </w:rPr>
        <w:t xml:space="preserve"> </w:t>
      </w:r>
      <w:proofErr w:type="spellStart"/>
      <w:r w:rsidRPr="00EF0D05">
        <w:rPr>
          <w:rFonts w:ascii="Cambria" w:hAnsi="Cambria"/>
          <w:sz w:val="24"/>
          <w:lang w:val="en-US"/>
        </w:rPr>
        <w:t>manusia</w:t>
      </w:r>
      <w:proofErr w:type="spellEnd"/>
      <w:r w:rsidRPr="00EF0D05">
        <w:rPr>
          <w:rFonts w:ascii="Cambria" w:hAnsi="Cambria"/>
          <w:sz w:val="24"/>
          <w:lang w:val="en-US"/>
        </w:rPr>
        <w:t xml:space="preserve"> (</w:t>
      </w:r>
      <w:r w:rsidRPr="00EF0D05">
        <w:rPr>
          <w:rFonts w:ascii="Cambria" w:hAnsi="Cambria"/>
          <w:sz w:val="24"/>
        </w:rPr>
        <w:t>SDM</w:t>
      </w:r>
      <w:r w:rsidRPr="00EF0D05">
        <w:rPr>
          <w:rFonts w:ascii="Cambria" w:hAnsi="Cambria"/>
          <w:sz w:val="24"/>
          <w:lang w:val="en-US"/>
        </w:rPr>
        <w:t>)</w:t>
      </w:r>
      <w:r w:rsidRPr="00EF0D05">
        <w:rPr>
          <w:rFonts w:ascii="Cambria" w:hAnsi="Cambria"/>
          <w:sz w:val="24"/>
        </w:rPr>
        <w:t>. Akan tetapi</w:t>
      </w:r>
      <w:r w:rsidRPr="00EF0D05">
        <w:rPr>
          <w:rFonts w:ascii="Cambria" w:hAnsi="Cambria"/>
          <w:sz w:val="24"/>
          <w:lang w:val="en-US"/>
        </w:rPr>
        <w:t>,</w:t>
      </w:r>
      <w:r w:rsidRPr="00EF0D05">
        <w:rPr>
          <w:rFonts w:ascii="Cambria" w:hAnsi="Cambria"/>
          <w:sz w:val="24"/>
        </w:rPr>
        <w:t xml:space="preserve"> pelatihan SDM sama sekali belum menjamin karena penyediaan infrastruktur teknologi belum maksimal untuk </w:t>
      </w:r>
      <w:r w:rsidRPr="00EF0D05">
        <w:rPr>
          <w:rFonts w:ascii="Cambria" w:hAnsi="Cambria"/>
          <w:sz w:val="24"/>
        </w:rPr>
        <w:lastRenderedPageBreak/>
        <w:t xml:space="preserve">keberhasilan penerapan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Sebagian besar mahasiswa dan dosen belum dapat mengakses internet di kampus untuk kegiatan pembelajaran, dan kebanyakan dosen dan mahasiswa masih menggunakan buku teks sebagai sumber informasi terbesar dan jarang menggunakan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Kampus mengharapkan penerapan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dilakukan secara maksimal namun dari pihak kampus belum mengetahui faktor apa saja yang menjadi kekurangan dalam penerapan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w:t>
      </w:r>
    </w:p>
    <w:p w14:paraId="3AFC409A" w14:textId="38B381EC" w:rsidR="00EF0D05" w:rsidRDefault="00EF0D05" w:rsidP="00EF0D05">
      <w:pPr>
        <w:pStyle w:val="JRPMBody"/>
        <w:spacing w:after="120" w:line="276" w:lineRule="auto"/>
        <w:ind w:firstLine="709"/>
        <w:rPr>
          <w:rFonts w:ascii="Cambria" w:hAnsi="Cambria"/>
          <w:sz w:val="24"/>
          <w:lang w:val="en-US"/>
        </w:rPr>
      </w:pPr>
      <w:r w:rsidRPr="00EF0D05">
        <w:rPr>
          <w:rStyle w:val="FootnoteReference"/>
          <w:rFonts w:ascii="Cambria" w:hAnsi="Cambria"/>
          <w:sz w:val="24"/>
        </w:rPr>
        <w:fldChar w:fldCharType="begin" w:fldLock="1"/>
      </w:r>
      <w:r w:rsidR="006E2C9E">
        <w:rPr>
          <w:rFonts w:ascii="Cambria" w:hAnsi="Cambria"/>
          <w:sz w:val="24"/>
        </w:rPr>
        <w:instrText>ADDIN CSL_CITATION {"citationItems":[{"id":"ITEM-1","itemData":{"author":[{"dropping-particle":"","family":"Kurniawan","given":"Arif","non-dropping-particle":"","parse-names":false,"suffix":""}],"id":"ITEM-1","issued":{"date-parts":[["2014"]]},"title":"Pengukuran tingkat Kesiapan Penerapan E-learning SMA Muhammadiyah di Kota Yogyakarta","type":"thesis"},"uris":["http://www.mendeley.com/documents/?uuid=93e08251-364d-4124-80aa-6f2790b5c903","http://www.mendeley.com/documents/?uuid=c7577f39-62f2-4735-bc80-cc403da0c7c9"]}],"mendeley":{"formattedCitation":"(Kurniawan, 2014)","manualFormatting":"Kurniawan (2014)","plainTextFormattedCitation":"(Kurniawan, 2014)","previouslyFormattedCitation":"(Kurniawan 2014)"},"properties":{"noteIndex":0},"schema":"https://github.com/citation-style-language/schema/raw/master/csl-citation.json"}</w:instrText>
      </w:r>
      <w:r w:rsidRPr="00EF0D05">
        <w:rPr>
          <w:rStyle w:val="FootnoteReference"/>
          <w:rFonts w:ascii="Cambria" w:hAnsi="Cambria"/>
          <w:sz w:val="24"/>
        </w:rPr>
        <w:fldChar w:fldCharType="separate"/>
      </w:r>
      <w:r w:rsidRPr="00EF0D05">
        <w:rPr>
          <w:rFonts w:ascii="Cambria" w:hAnsi="Cambria"/>
          <w:noProof/>
          <w:sz w:val="24"/>
        </w:rPr>
        <w:t>Kurniawan</w:t>
      </w:r>
      <w:r w:rsidRPr="00EF0D05">
        <w:rPr>
          <w:rFonts w:ascii="Cambria" w:hAnsi="Cambria"/>
          <w:noProof/>
          <w:sz w:val="24"/>
          <w:lang w:val="en-US"/>
        </w:rPr>
        <w:t xml:space="preserve"> (</w:t>
      </w:r>
      <w:r w:rsidRPr="00EF0D05">
        <w:rPr>
          <w:rFonts w:ascii="Cambria" w:hAnsi="Cambria"/>
          <w:noProof/>
          <w:sz w:val="24"/>
        </w:rPr>
        <w:t>2014)</w:t>
      </w:r>
      <w:r w:rsidRPr="00EF0D05">
        <w:rPr>
          <w:rStyle w:val="FootnoteReference"/>
          <w:rFonts w:ascii="Cambria" w:hAnsi="Cambria"/>
          <w:sz w:val="24"/>
        </w:rPr>
        <w:fldChar w:fldCharType="end"/>
      </w:r>
      <w:r w:rsidRPr="00EF0D05">
        <w:rPr>
          <w:rFonts w:ascii="Cambria" w:hAnsi="Cambria"/>
          <w:sz w:val="24"/>
          <w:lang w:val="en-US"/>
        </w:rPr>
        <w:t xml:space="preserve"> </w:t>
      </w:r>
      <w:proofErr w:type="spellStart"/>
      <w:r w:rsidRPr="00EF0D05">
        <w:rPr>
          <w:rFonts w:ascii="Cambria" w:hAnsi="Cambria"/>
          <w:sz w:val="24"/>
          <w:lang w:val="en-US"/>
        </w:rPr>
        <w:t>dengan</w:t>
      </w:r>
      <w:proofErr w:type="spellEnd"/>
      <w:r w:rsidRPr="00EF0D05">
        <w:rPr>
          <w:rFonts w:ascii="Cambria" w:hAnsi="Cambria"/>
          <w:sz w:val="24"/>
          <w:lang w:val="en-US"/>
        </w:rPr>
        <w:t xml:space="preserve"> </w:t>
      </w:r>
      <w:proofErr w:type="spellStart"/>
      <w:r w:rsidRPr="00EF0D05">
        <w:rPr>
          <w:rFonts w:ascii="Cambria" w:hAnsi="Cambria"/>
          <w:sz w:val="24"/>
          <w:lang w:val="en-US"/>
        </w:rPr>
        <w:t>penelitiannya</w:t>
      </w:r>
      <w:proofErr w:type="spellEnd"/>
      <w:r w:rsidRPr="00EF0D05">
        <w:rPr>
          <w:rFonts w:ascii="Cambria" w:hAnsi="Cambria"/>
          <w:sz w:val="24"/>
          <w:lang w:val="en-US"/>
        </w:rPr>
        <w:t xml:space="preserve"> yang </w:t>
      </w:r>
      <w:proofErr w:type="spellStart"/>
      <w:r w:rsidRPr="00EF0D05">
        <w:rPr>
          <w:rFonts w:ascii="Cambria" w:hAnsi="Cambria"/>
          <w:sz w:val="24"/>
          <w:lang w:val="en-US"/>
        </w:rPr>
        <w:t>berjudul</w:t>
      </w:r>
      <w:proofErr w:type="spellEnd"/>
      <w:r w:rsidRPr="00EF0D05">
        <w:rPr>
          <w:rFonts w:ascii="Cambria" w:hAnsi="Cambria"/>
          <w:sz w:val="24"/>
          <w:lang w:val="en-US"/>
        </w:rPr>
        <w:t xml:space="preserve"> “</w:t>
      </w:r>
      <w:r w:rsidRPr="00EF0D05">
        <w:rPr>
          <w:rFonts w:ascii="Cambria" w:hAnsi="Cambria"/>
          <w:sz w:val="24"/>
        </w:rPr>
        <w:t xml:space="preserve">Pengukuran </w:t>
      </w:r>
      <w:r w:rsidRPr="00EF0D05">
        <w:rPr>
          <w:rFonts w:ascii="Cambria" w:hAnsi="Cambria"/>
          <w:sz w:val="24"/>
          <w:lang w:val="en-US"/>
        </w:rPr>
        <w:t>T</w:t>
      </w:r>
      <w:proofErr w:type="spellStart"/>
      <w:r w:rsidRPr="00EF0D05">
        <w:rPr>
          <w:rFonts w:ascii="Cambria" w:hAnsi="Cambria"/>
          <w:sz w:val="24"/>
        </w:rPr>
        <w:t>ingkat</w:t>
      </w:r>
      <w:proofErr w:type="spellEnd"/>
      <w:r w:rsidRPr="00EF0D05">
        <w:rPr>
          <w:rFonts w:ascii="Cambria" w:hAnsi="Cambria"/>
          <w:sz w:val="24"/>
        </w:rPr>
        <w:t xml:space="preserve"> </w:t>
      </w:r>
      <w:r w:rsidRPr="00EF0D05">
        <w:rPr>
          <w:rFonts w:ascii="Cambria" w:hAnsi="Cambria"/>
          <w:sz w:val="24"/>
          <w:lang w:val="en-US"/>
        </w:rPr>
        <w:t>K</w:t>
      </w:r>
      <w:proofErr w:type="spellStart"/>
      <w:r w:rsidRPr="00EF0D05">
        <w:rPr>
          <w:rFonts w:ascii="Cambria" w:hAnsi="Cambria"/>
          <w:sz w:val="24"/>
        </w:rPr>
        <w:t>esiapan</w:t>
      </w:r>
      <w:proofErr w:type="spellEnd"/>
      <w:r w:rsidRPr="00EF0D05">
        <w:rPr>
          <w:rFonts w:ascii="Cambria" w:hAnsi="Cambria"/>
          <w:sz w:val="24"/>
        </w:rPr>
        <w:t xml:space="preserve"> </w:t>
      </w:r>
      <w:r w:rsidRPr="00EF0D05">
        <w:rPr>
          <w:rFonts w:ascii="Cambria" w:hAnsi="Cambria"/>
          <w:sz w:val="24"/>
          <w:lang w:val="en-US"/>
        </w:rPr>
        <w:t>P</w:t>
      </w:r>
      <w:proofErr w:type="spellStart"/>
      <w:r w:rsidRPr="00EF0D05">
        <w:rPr>
          <w:rFonts w:ascii="Cambria" w:hAnsi="Cambria"/>
          <w:sz w:val="24"/>
        </w:rPr>
        <w:t>enerapan</w:t>
      </w:r>
      <w:proofErr w:type="spellEnd"/>
      <w:r w:rsidRPr="00EF0D05">
        <w:rPr>
          <w:rFonts w:ascii="Cambria" w:hAnsi="Cambria"/>
          <w:sz w:val="24"/>
        </w:rPr>
        <w:t xml:space="preserve"> </w:t>
      </w:r>
      <w:r w:rsidRPr="00EF0D05">
        <w:rPr>
          <w:rFonts w:ascii="Cambria" w:hAnsi="Cambria"/>
          <w:i/>
          <w:sz w:val="24"/>
          <w:lang w:val="en-US"/>
        </w:rPr>
        <w:t>E</w:t>
      </w:r>
      <w:r w:rsidRPr="00EF0D05">
        <w:rPr>
          <w:rFonts w:ascii="Cambria" w:hAnsi="Cambria"/>
          <w:i/>
          <w:sz w:val="24"/>
        </w:rPr>
        <w:t>-</w:t>
      </w:r>
      <w:r w:rsidRPr="00EF0D05">
        <w:rPr>
          <w:rFonts w:ascii="Cambria" w:hAnsi="Cambria"/>
          <w:i/>
          <w:sz w:val="24"/>
          <w:lang w:val="en-US"/>
        </w:rPr>
        <w:t>L</w:t>
      </w:r>
      <w:proofErr w:type="spellStart"/>
      <w:r w:rsidRPr="00EF0D05">
        <w:rPr>
          <w:rFonts w:ascii="Cambria" w:hAnsi="Cambria"/>
          <w:i/>
          <w:sz w:val="24"/>
        </w:rPr>
        <w:t>earning</w:t>
      </w:r>
      <w:proofErr w:type="spellEnd"/>
      <w:r w:rsidRPr="00EF0D05">
        <w:rPr>
          <w:rFonts w:ascii="Cambria" w:hAnsi="Cambria"/>
          <w:i/>
          <w:sz w:val="24"/>
        </w:rPr>
        <w:t xml:space="preserve"> </w:t>
      </w:r>
      <w:r w:rsidRPr="00EF0D05">
        <w:rPr>
          <w:rFonts w:ascii="Cambria" w:hAnsi="Cambria"/>
          <w:sz w:val="24"/>
        </w:rPr>
        <w:t>SMA Muhammadiyah di Kota Yogyakarta</w:t>
      </w:r>
      <w:r w:rsidRPr="00EF0D05">
        <w:rPr>
          <w:rFonts w:ascii="Cambria" w:hAnsi="Cambria"/>
          <w:sz w:val="24"/>
          <w:lang w:val="en-US"/>
        </w:rPr>
        <w:t>”</w:t>
      </w:r>
      <w:r w:rsidRPr="00EF0D05">
        <w:rPr>
          <w:rFonts w:ascii="Cambria" w:hAnsi="Cambria"/>
          <w:sz w:val="24"/>
        </w:rPr>
        <w:t xml:space="preserve"> menunjuk</w:t>
      </w:r>
      <w:r w:rsidRPr="00EF0D05">
        <w:rPr>
          <w:rFonts w:ascii="Cambria" w:hAnsi="Cambria"/>
          <w:sz w:val="24"/>
          <w:lang w:val="en-US"/>
        </w:rPr>
        <w:t>k</w:t>
      </w:r>
      <w:proofErr w:type="spellStart"/>
      <w:r w:rsidRPr="00EF0D05">
        <w:rPr>
          <w:rFonts w:ascii="Cambria" w:hAnsi="Cambria"/>
          <w:sz w:val="24"/>
        </w:rPr>
        <w:t>an</w:t>
      </w:r>
      <w:proofErr w:type="spellEnd"/>
      <w:r w:rsidRPr="00EF0D05">
        <w:rPr>
          <w:rFonts w:ascii="Cambria" w:hAnsi="Cambria"/>
          <w:sz w:val="24"/>
        </w:rPr>
        <w:t xml:space="preserve"> </w:t>
      </w:r>
      <w:proofErr w:type="spellStart"/>
      <w:r w:rsidRPr="00EF0D05">
        <w:rPr>
          <w:rFonts w:ascii="Cambria" w:hAnsi="Cambria"/>
          <w:sz w:val="24"/>
          <w:lang w:val="en-US"/>
        </w:rPr>
        <w:t>menunjukkan</w:t>
      </w:r>
      <w:proofErr w:type="spellEnd"/>
      <w:r w:rsidRPr="00EF0D05">
        <w:rPr>
          <w:rFonts w:ascii="Cambria" w:hAnsi="Cambria"/>
          <w:sz w:val="24"/>
          <w:lang w:val="en-US"/>
        </w:rPr>
        <w:t xml:space="preserve"> </w:t>
      </w:r>
      <w:proofErr w:type="spellStart"/>
      <w:r w:rsidRPr="00EF0D05">
        <w:rPr>
          <w:rFonts w:ascii="Cambria" w:hAnsi="Cambria"/>
          <w:sz w:val="24"/>
          <w:lang w:val="en-US"/>
        </w:rPr>
        <w:t>hasil</w:t>
      </w:r>
      <w:proofErr w:type="spellEnd"/>
      <w:r w:rsidRPr="00EF0D05">
        <w:rPr>
          <w:rFonts w:ascii="Cambria" w:hAnsi="Cambria"/>
          <w:sz w:val="24"/>
          <w:lang w:val="en-US"/>
        </w:rPr>
        <w:t xml:space="preserve"> </w:t>
      </w:r>
      <w:proofErr w:type="spellStart"/>
      <w:r w:rsidRPr="00EF0D05">
        <w:rPr>
          <w:rFonts w:ascii="Cambria" w:hAnsi="Cambria"/>
          <w:sz w:val="24"/>
          <w:lang w:val="en-US"/>
        </w:rPr>
        <w:t>penelitian</w:t>
      </w:r>
      <w:proofErr w:type="spellEnd"/>
      <w:r w:rsidRPr="00EF0D05">
        <w:rPr>
          <w:rFonts w:ascii="Cambria" w:hAnsi="Cambria"/>
          <w:sz w:val="24"/>
          <w:lang w:val="en-US"/>
        </w:rPr>
        <w:t xml:space="preserve"> </w:t>
      </w:r>
      <w:r w:rsidRPr="00EF0D05">
        <w:rPr>
          <w:rFonts w:ascii="Cambria" w:hAnsi="Cambria"/>
          <w:sz w:val="24"/>
        </w:rPr>
        <w:t>bahwa</w:t>
      </w:r>
      <w:r w:rsidRPr="00EF0D05">
        <w:rPr>
          <w:rFonts w:ascii="Cambria" w:hAnsi="Cambria"/>
          <w:sz w:val="24"/>
          <w:lang w:val="en-US"/>
        </w:rPr>
        <w:t>:</w:t>
      </w:r>
      <w:r w:rsidRPr="00EF0D05">
        <w:rPr>
          <w:rFonts w:ascii="Cambria" w:hAnsi="Cambria"/>
          <w:sz w:val="24"/>
        </w:rPr>
        <w:t xml:space="preserve"> (1) Tiga dari lima SMA Muhammadiyah termasuk pada kategori yang siap dalam penerapan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sz w:val="24"/>
        </w:rPr>
        <w:t xml:space="preserve"> yaitu SMA Muhammadiyah 1, SMA Muhammadiyah 5</w:t>
      </w:r>
      <w:r w:rsidRPr="00EF0D05">
        <w:rPr>
          <w:rFonts w:ascii="Cambria" w:hAnsi="Cambria"/>
          <w:sz w:val="24"/>
          <w:lang w:val="en-US"/>
        </w:rPr>
        <w:t>,</w:t>
      </w:r>
      <w:r w:rsidRPr="00EF0D05">
        <w:rPr>
          <w:rFonts w:ascii="Cambria" w:hAnsi="Cambria"/>
          <w:sz w:val="24"/>
        </w:rPr>
        <w:t xml:space="preserve"> dan SMA Muhammadiyah 6, sedangkan berdasarkan skor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sz w:val="24"/>
        </w:rPr>
        <w:t xml:space="preserve"> </w:t>
      </w:r>
      <w:proofErr w:type="spellStart"/>
      <w:r w:rsidRPr="00EF0D05">
        <w:rPr>
          <w:rFonts w:ascii="Cambria" w:hAnsi="Cambria"/>
          <w:i/>
          <w:iCs/>
          <w:sz w:val="24"/>
        </w:rPr>
        <w:t>readiness</w:t>
      </w:r>
      <w:proofErr w:type="spellEnd"/>
      <w:r w:rsidRPr="00EF0D05">
        <w:rPr>
          <w:rFonts w:ascii="Cambria" w:hAnsi="Cambria"/>
          <w:sz w:val="24"/>
        </w:rPr>
        <w:t xml:space="preserve"> (x = 3,46) dari kelima sekolah tersebut yang berarti kelima SMA Muhammadiyah di Kota Yogyakarta termasuk pada kategori siap dalam penerapan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sz w:val="24"/>
        </w:rPr>
        <w:t xml:space="preserve">, tetapi membutuhkan sedikit peningkatan pada beberapa faktor. (2) Peningkatan perlu dilakukan pada faktor manusia dan pengembangan diri. Kedua faktor tersebut memiliki skor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i/>
          <w:iCs/>
          <w:sz w:val="24"/>
        </w:rPr>
        <w:t xml:space="preserve"> </w:t>
      </w:r>
      <w:proofErr w:type="spellStart"/>
      <w:r w:rsidRPr="00EF0D05">
        <w:rPr>
          <w:rFonts w:ascii="Cambria" w:hAnsi="Cambria"/>
          <w:i/>
          <w:iCs/>
          <w:sz w:val="24"/>
        </w:rPr>
        <w:t>readiness</w:t>
      </w:r>
      <w:proofErr w:type="spellEnd"/>
      <w:r w:rsidRPr="00EF0D05">
        <w:rPr>
          <w:rFonts w:ascii="Cambria" w:hAnsi="Cambria"/>
          <w:i/>
          <w:iCs/>
          <w:sz w:val="24"/>
        </w:rPr>
        <w:t xml:space="preserve"> </w:t>
      </w:r>
      <w:r w:rsidRPr="00EF0D05">
        <w:rPr>
          <w:rFonts w:ascii="Cambria" w:hAnsi="Cambria"/>
          <w:sz w:val="24"/>
        </w:rPr>
        <w:t xml:space="preserve">masing-masing adalah x = 2,82 dan x = 3,40 yang berada di bawah kategori siap yaitu x &gt; 3,41. Indeks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i/>
          <w:iCs/>
          <w:sz w:val="24"/>
        </w:rPr>
        <w:t xml:space="preserve"> </w:t>
      </w:r>
      <w:proofErr w:type="spellStart"/>
      <w:r w:rsidRPr="00EF0D05">
        <w:rPr>
          <w:rFonts w:ascii="Cambria" w:hAnsi="Cambria"/>
          <w:i/>
          <w:iCs/>
          <w:sz w:val="24"/>
        </w:rPr>
        <w:t>readiness</w:t>
      </w:r>
      <w:proofErr w:type="spellEnd"/>
      <w:r w:rsidRPr="00EF0D05">
        <w:rPr>
          <w:rFonts w:ascii="Cambria" w:hAnsi="Cambria"/>
          <w:sz w:val="24"/>
        </w:rPr>
        <w:t xml:space="preserve"> menggunakan skala pengukuran versi </w:t>
      </w:r>
      <w:proofErr w:type="spellStart"/>
      <w:r w:rsidRPr="00EF0D05">
        <w:rPr>
          <w:rFonts w:ascii="Cambria" w:hAnsi="Cambria"/>
          <w:sz w:val="24"/>
        </w:rPr>
        <w:t>Aydin</w:t>
      </w:r>
      <w:proofErr w:type="spellEnd"/>
      <w:r w:rsidRPr="00EF0D05">
        <w:rPr>
          <w:rFonts w:ascii="Cambria" w:hAnsi="Cambria"/>
          <w:sz w:val="24"/>
        </w:rPr>
        <w:t xml:space="preserve"> dan </w:t>
      </w:r>
      <w:proofErr w:type="spellStart"/>
      <w:r w:rsidRPr="00EF0D05">
        <w:rPr>
          <w:rFonts w:ascii="Cambria" w:hAnsi="Cambria"/>
          <w:sz w:val="24"/>
        </w:rPr>
        <w:t>Tascii</w:t>
      </w:r>
      <w:proofErr w:type="spellEnd"/>
      <w:r w:rsidRPr="00EF0D05">
        <w:rPr>
          <w:rFonts w:ascii="Cambria" w:hAnsi="Cambria"/>
          <w:sz w:val="24"/>
        </w:rPr>
        <w:t xml:space="preserve"> dengan skala 1-5. Penelitian dilakukan terhadap dosen dan mahasiswa dengan pengumpulan data menggunakan kuesioner.</w:t>
      </w:r>
      <w:r w:rsidRPr="00EF0D05">
        <w:rPr>
          <w:rFonts w:ascii="Cambria" w:hAnsi="Cambria"/>
          <w:color w:val="FF0000"/>
          <w:sz w:val="24"/>
        </w:rPr>
        <w:t xml:space="preserve"> </w:t>
      </w:r>
    </w:p>
    <w:p w14:paraId="045DB7E6" w14:textId="619307AD" w:rsidR="00EF0D05" w:rsidRDefault="00EF0D05" w:rsidP="00EF0D05">
      <w:pPr>
        <w:pStyle w:val="JRPMBody"/>
        <w:spacing w:after="120" w:line="276" w:lineRule="auto"/>
        <w:ind w:firstLine="709"/>
        <w:rPr>
          <w:rFonts w:ascii="Cambria" w:hAnsi="Cambria"/>
          <w:sz w:val="24"/>
          <w:lang w:val="en-US"/>
        </w:rPr>
      </w:pPr>
      <w:r w:rsidRPr="00EF0D05">
        <w:rPr>
          <w:rFonts w:ascii="Cambria" w:hAnsi="Cambria"/>
          <w:sz w:val="24"/>
        </w:rPr>
        <w:t>Hasil penelitian</w:t>
      </w:r>
      <w:r w:rsidRPr="00EF0D05">
        <w:rPr>
          <w:rFonts w:ascii="Cambria" w:hAnsi="Cambria"/>
          <w:sz w:val="24"/>
          <w:lang w:val="en-US"/>
        </w:rPr>
        <w:t xml:space="preserve"> yang </w:t>
      </w:r>
      <w:proofErr w:type="spellStart"/>
      <w:r w:rsidRPr="00EF0D05">
        <w:rPr>
          <w:rFonts w:ascii="Cambria" w:hAnsi="Cambria"/>
          <w:sz w:val="24"/>
          <w:lang w:val="en-US"/>
        </w:rPr>
        <w:t>dilakukan</w:t>
      </w:r>
      <w:proofErr w:type="spellEnd"/>
      <w:r w:rsidRPr="00EF0D05">
        <w:rPr>
          <w:rFonts w:ascii="Cambria" w:hAnsi="Cambria"/>
          <w:sz w:val="24"/>
          <w:lang w:val="en-US"/>
        </w:rPr>
        <w:t xml:space="preserve"> oleh</w:t>
      </w:r>
      <w:r w:rsidRPr="00EF0D05">
        <w:rPr>
          <w:rFonts w:ascii="Cambria" w:hAnsi="Cambria"/>
          <w:sz w:val="24"/>
        </w:rPr>
        <w:t xml:space="preserve"> </w:t>
      </w:r>
      <w:r w:rsidRPr="00EF0D05">
        <w:rPr>
          <w:rStyle w:val="FootnoteReference"/>
          <w:rFonts w:ascii="Cambria" w:hAnsi="Cambria"/>
          <w:sz w:val="24"/>
        </w:rPr>
        <w:fldChar w:fldCharType="begin" w:fldLock="1"/>
      </w:r>
      <w:r w:rsidR="006E2C9E">
        <w:rPr>
          <w:rFonts w:ascii="Cambria" w:hAnsi="Cambria"/>
          <w:sz w:val="24"/>
        </w:rPr>
        <w:instrText>ADDIN CSL_CITATION {"citationItems":[{"id":"ITEM-1","itemData":{"author":[{"dropping-particle":"","family":"Lestari","given":"Yuma","non-dropping-particle":"","parse-names":false,"suffix":""}],"id":"ITEM-1","issued":{"date-parts":[["2019"]]},"publisher":"Universitas Islam Negeri Ar-Raniry Darussalam","title":"Analisis Tingkat Kesiapan E-Learning pada Prodi Pendidikan Biologi Fakultas Tarbiyah dan keguruan UIN Ar-Raniry banda aceh","type":"thesis"},"uris":["http://www.mendeley.com/documents/?uuid=e2e84f75-2d33-4f49-b0af-91e35d62e769","http://www.mendeley.com/documents/?uuid=4b6c8441-35d1-412b-93ec-e99f3e3f7384"]}],"mendeley":{"formattedCitation":"(Lestari, 2019)","manualFormatting":"Lestari (2019)","plainTextFormattedCitation":"(Lestari, 2019)","previouslyFormattedCitation":"(Lestari 2019)"},"properties":{"noteIndex":0},"schema":"https://github.com/citation-style-language/schema/raw/master/csl-citation.json"}</w:instrText>
      </w:r>
      <w:r w:rsidRPr="00EF0D05">
        <w:rPr>
          <w:rStyle w:val="FootnoteReference"/>
          <w:rFonts w:ascii="Cambria" w:hAnsi="Cambria"/>
          <w:sz w:val="24"/>
        </w:rPr>
        <w:fldChar w:fldCharType="separate"/>
      </w:r>
      <w:r w:rsidRPr="00EF0D05">
        <w:rPr>
          <w:rFonts w:ascii="Cambria" w:hAnsi="Cambria"/>
          <w:noProof/>
          <w:sz w:val="24"/>
        </w:rPr>
        <w:t>Lestari</w:t>
      </w:r>
      <w:r w:rsidRPr="00EF0D05">
        <w:rPr>
          <w:rFonts w:ascii="Cambria" w:hAnsi="Cambria"/>
          <w:noProof/>
          <w:sz w:val="24"/>
          <w:lang w:val="en-US"/>
        </w:rPr>
        <w:t xml:space="preserve"> (</w:t>
      </w:r>
      <w:r w:rsidRPr="00EF0D05">
        <w:rPr>
          <w:rFonts w:ascii="Cambria" w:hAnsi="Cambria"/>
          <w:noProof/>
          <w:sz w:val="24"/>
        </w:rPr>
        <w:t>2019)</w:t>
      </w:r>
      <w:r w:rsidRPr="00EF0D05">
        <w:rPr>
          <w:rStyle w:val="FootnoteReference"/>
          <w:rFonts w:ascii="Cambria" w:hAnsi="Cambria"/>
          <w:sz w:val="24"/>
        </w:rPr>
        <w:fldChar w:fldCharType="end"/>
      </w:r>
      <w:r w:rsidRPr="00EF0D05">
        <w:rPr>
          <w:rFonts w:ascii="Cambria" w:hAnsi="Cambria"/>
          <w:sz w:val="24"/>
        </w:rPr>
        <w:t xml:space="preserve"> dengan judul analisis tingkat kesiapan penerapan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sz w:val="24"/>
        </w:rPr>
        <w:t xml:space="preserve"> pada </w:t>
      </w:r>
      <w:proofErr w:type="spellStart"/>
      <w:r w:rsidRPr="00EF0D05">
        <w:rPr>
          <w:rFonts w:ascii="Cambria" w:hAnsi="Cambria"/>
          <w:sz w:val="24"/>
        </w:rPr>
        <w:t>Prodi</w:t>
      </w:r>
      <w:proofErr w:type="spellEnd"/>
      <w:r w:rsidRPr="00EF0D05">
        <w:rPr>
          <w:rFonts w:ascii="Cambria" w:hAnsi="Cambria"/>
          <w:sz w:val="24"/>
        </w:rPr>
        <w:t xml:space="preserve"> Pendidikan Biologi Fakultas </w:t>
      </w:r>
      <w:proofErr w:type="spellStart"/>
      <w:r w:rsidRPr="00EF0D05">
        <w:rPr>
          <w:rFonts w:ascii="Cambria" w:hAnsi="Cambria"/>
          <w:sz w:val="24"/>
        </w:rPr>
        <w:t>Tarbiyah</w:t>
      </w:r>
      <w:proofErr w:type="spellEnd"/>
      <w:r w:rsidRPr="00EF0D05">
        <w:rPr>
          <w:rFonts w:ascii="Cambria" w:hAnsi="Cambria"/>
          <w:sz w:val="24"/>
        </w:rPr>
        <w:t xml:space="preserve"> dan Keguruan UIN Ar-</w:t>
      </w:r>
      <w:proofErr w:type="spellStart"/>
      <w:r w:rsidRPr="00EF0D05">
        <w:rPr>
          <w:rFonts w:ascii="Cambria" w:hAnsi="Cambria"/>
          <w:sz w:val="24"/>
        </w:rPr>
        <w:t>Raniry</w:t>
      </w:r>
      <w:proofErr w:type="spellEnd"/>
      <w:r w:rsidRPr="00EF0D05">
        <w:rPr>
          <w:rFonts w:ascii="Cambria" w:hAnsi="Cambria"/>
          <w:sz w:val="24"/>
        </w:rPr>
        <w:t xml:space="preserve">  Banda Aceh menunjukkan bahwa Hasil penelitian </w:t>
      </w:r>
      <w:proofErr w:type="spellStart"/>
      <w:r w:rsidRPr="00EF0D05">
        <w:rPr>
          <w:rFonts w:ascii="Cambria" w:hAnsi="Cambria"/>
          <w:sz w:val="24"/>
        </w:rPr>
        <w:t>menunjukan</w:t>
      </w:r>
      <w:proofErr w:type="spellEnd"/>
      <w:r w:rsidRPr="00EF0D05">
        <w:rPr>
          <w:rFonts w:ascii="Cambria" w:hAnsi="Cambria"/>
          <w:sz w:val="24"/>
        </w:rPr>
        <w:t xml:space="preserve"> bahwa </w:t>
      </w:r>
      <w:proofErr w:type="spellStart"/>
      <w:r w:rsidRPr="00EF0D05">
        <w:rPr>
          <w:rFonts w:ascii="Cambria" w:hAnsi="Cambria"/>
          <w:sz w:val="24"/>
        </w:rPr>
        <w:t>Prodi</w:t>
      </w:r>
      <w:proofErr w:type="spellEnd"/>
      <w:r w:rsidRPr="00EF0D05">
        <w:rPr>
          <w:rFonts w:ascii="Cambria" w:hAnsi="Cambria"/>
          <w:sz w:val="24"/>
        </w:rPr>
        <w:t xml:space="preserve"> Pendidikan Biologi Fakultas </w:t>
      </w:r>
      <w:proofErr w:type="spellStart"/>
      <w:r w:rsidRPr="00EF0D05">
        <w:rPr>
          <w:rFonts w:ascii="Cambria" w:hAnsi="Cambria"/>
          <w:sz w:val="24"/>
        </w:rPr>
        <w:t>Tarbiyah</w:t>
      </w:r>
      <w:proofErr w:type="spellEnd"/>
      <w:r w:rsidRPr="00EF0D05">
        <w:rPr>
          <w:rFonts w:ascii="Cambria" w:hAnsi="Cambria"/>
          <w:sz w:val="24"/>
        </w:rPr>
        <w:t xml:space="preserve"> dan Keguruan UIN Ar-</w:t>
      </w:r>
      <w:proofErr w:type="spellStart"/>
      <w:r w:rsidRPr="00EF0D05">
        <w:rPr>
          <w:rFonts w:ascii="Cambria" w:hAnsi="Cambria"/>
          <w:sz w:val="24"/>
        </w:rPr>
        <w:t>Raniry</w:t>
      </w:r>
      <w:proofErr w:type="spellEnd"/>
      <w:r w:rsidRPr="00EF0D05">
        <w:rPr>
          <w:rFonts w:ascii="Cambria" w:hAnsi="Cambria"/>
          <w:sz w:val="24"/>
        </w:rPr>
        <w:t xml:space="preserve"> Banda Aceh mempunyai indeks kesiapan </w:t>
      </w:r>
      <w:r w:rsidRPr="00EF0D05">
        <w:rPr>
          <w:rFonts w:ascii="Cambria" w:hAnsi="Cambria"/>
          <w:i/>
          <w:iCs/>
          <w:sz w:val="24"/>
        </w:rPr>
        <w:t>e-</w:t>
      </w:r>
      <w:proofErr w:type="spellStart"/>
      <w:r w:rsidRPr="00EF0D05">
        <w:rPr>
          <w:rFonts w:ascii="Cambria" w:hAnsi="Cambria"/>
          <w:i/>
          <w:iCs/>
          <w:sz w:val="24"/>
        </w:rPr>
        <w:t>learning</w:t>
      </w:r>
      <w:proofErr w:type="spellEnd"/>
      <w:r w:rsidRPr="00EF0D05">
        <w:rPr>
          <w:rFonts w:ascii="Cambria" w:hAnsi="Cambria"/>
          <w:sz w:val="24"/>
        </w:rPr>
        <w:t xml:space="preserve"> skor ELR keseluruhan ̅x=4.09. Hal tersebut menunjukkan bahwa </w:t>
      </w:r>
      <w:proofErr w:type="spellStart"/>
      <w:r w:rsidRPr="00EF0D05">
        <w:rPr>
          <w:rFonts w:ascii="Cambria" w:hAnsi="Cambria"/>
          <w:sz w:val="24"/>
        </w:rPr>
        <w:t>Prodi</w:t>
      </w:r>
      <w:proofErr w:type="spellEnd"/>
      <w:r w:rsidRPr="00EF0D05">
        <w:rPr>
          <w:rFonts w:ascii="Cambria" w:hAnsi="Cambria"/>
          <w:sz w:val="24"/>
        </w:rPr>
        <w:t xml:space="preserve"> Pendidikan Biologi UIN Ar-</w:t>
      </w:r>
      <w:proofErr w:type="spellStart"/>
      <w:r w:rsidRPr="00EF0D05">
        <w:rPr>
          <w:rFonts w:ascii="Cambria" w:hAnsi="Cambria"/>
          <w:sz w:val="24"/>
        </w:rPr>
        <w:t>Raniry</w:t>
      </w:r>
      <w:proofErr w:type="spellEnd"/>
      <w:r w:rsidRPr="00EF0D05">
        <w:rPr>
          <w:rFonts w:ascii="Cambria" w:hAnsi="Cambria"/>
          <w:sz w:val="24"/>
        </w:rPr>
        <w:t xml:space="preserve"> Banda Aceh termasuk </w:t>
      </w:r>
      <w:proofErr w:type="spellStart"/>
      <w:r w:rsidRPr="00EF0D05">
        <w:rPr>
          <w:rFonts w:ascii="Cambria" w:hAnsi="Cambria"/>
          <w:sz w:val="24"/>
        </w:rPr>
        <w:t>kedalam</w:t>
      </w:r>
      <w:proofErr w:type="spellEnd"/>
      <w:r w:rsidRPr="00EF0D05">
        <w:rPr>
          <w:rFonts w:ascii="Cambria" w:hAnsi="Cambria"/>
          <w:sz w:val="24"/>
        </w:rPr>
        <w:t xml:space="preserve"> kategori siap dalam menerapkan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akan tetapi masih membutuhkan sedikit peningkatan. </w:t>
      </w:r>
    </w:p>
    <w:p w14:paraId="3407D6F5" w14:textId="15ED20A6" w:rsidR="00EF0D05" w:rsidRDefault="00EF0D05" w:rsidP="00EF0D05">
      <w:pPr>
        <w:pStyle w:val="JRPMBody"/>
        <w:spacing w:after="120" w:line="276" w:lineRule="auto"/>
        <w:ind w:firstLine="709"/>
        <w:rPr>
          <w:rFonts w:ascii="Cambria" w:hAnsi="Cambria"/>
          <w:sz w:val="24"/>
          <w:lang w:val="en-US"/>
        </w:rPr>
      </w:pPr>
      <w:r w:rsidRPr="00EF0D05">
        <w:rPr>
          <w:rFonts w:ascii="Cambria" w:hAnsi="Cambria"/>
          <w:sz w:val="24"/>
          <w:lang w:val="en-US"/>
        </w:rPr>
        <w:t xml:space="preserve">Hasil </w:t>
      </w:r>
      <w:proofErr w:type="spellStart"/>
      <w:r w:rsidRPr="00EF0D05">
        <w:rPr>
          <w:rFonts w:ascii="Cambria" w:hAnsi="Cambria"/>
          <w:sz w:val="24"/>
          <w:lang w:val="en-US"/>
        </w:rPr>
        <w:t>penelitian</w:t>
      </w:r>
      <w:proofErr w:type="spellEnd"/>
      <w:r w:rsidRPr="00EF0D05">
        <w:rPr>
          <w:rFonts w:ascii="Cambria" w:hAnsi="Cambria"/>
          <w:sz w:val="24"/>
          <w:lang w:val="en-US"/>
        </w:rPr>
        <w:t xml:space="preserve"> yang </w:t>
      </w:r>
      <w:proofErr w:type="spellStart"/>
      <w:r w:rsidRPr="00EF0D05">
        <w:rPr>
          <w:rFonts w:ascii="Cambria" w:hAnsi="Cambria"/>
          <w:sz w:val="24"/>
          <w:lang w:val="en-US"/>
        </w:rPr>
        <w:t>dilakukan</w:t>
      </w:r>
      <w:proofErr w:type="spellEnd"/>
      <w:r w:rsidRPr="00EF0D05">
        <w:rPr>
          <w:rFonts w:ascii="Cambria" w:hAnsi="Cambria"/>
          <w:sz w:val="24"/>
          <w:lang w:val="en-US"/>
        </w:rPr>
        <w:t xml:space="preserve"> oleh</w:t>
      </w:r>
      <w:r w:rsidRPr="00EF0D05">
        <w:rPr>
          <w:rFonts w:ascii="Cambria" w:hAnsi="Cambria"/>
          <w:sz w:val="24"/>
          <w:lang w:val="en-US"/>
        </w:rPr>
        <w:fldChar w:fldCharType="begin" w:fldLock="1"/>
      </w:r>
      <w:r w:rsidR="006E2C9E">
        <w:rPr>
          <w:rFonts w:ascii="Cambria" w:hAnsi="Cambria"/>
          <w:sz w:val="24"/>
          <w:lang w:val="en-US"/>
        </w:rPr>
        <w:instrText>ADDIN CSL_CITATION {"citationItems":[{"id":"ITEM-1","itemData":{"author":[{"dropping-particle":"","family":"Faslah","given":"Ronny &amp; Santoso. Budi Harry","non-dropping-particle":"","parse-names":false,"suffix":""}],"container-title":"Jurnal Positif","id":"ITEM-1","issued":{"date-parts":[["2017"]]},"page":"113-120","title":"Analisis kesiapan Implementasi E-Learning Menggunakan E-Learning Readiness Model","type":"article-journal","volume":"Volume 3 N"},"uris":["http://www.mendeley.com/documents/?uuid=d20b6c0b-c04a-4c82-8abd-46a68cd2448b"]}],"mendeley":{"formattedCitation":"(Faslah, 2017)","manualFormatting":" Faslah &amp; Santoso (2017)","plainTextFormattedCitation":"(Faslah, 2017)","previouslyFormattedCitation":"(Faslah 2017)"},"properties":{"noteIndex":0},"schema":"https://github.com/citation-style-language/schema/raw/master/csl-citation.json"}</w:instrText>
      </w:r>
      <w:r w:rsidRPr="00EF0D05">
        <w:rPr>
          <w:rFonts w:ascii="Cambria" w:hAnsi="Cambria"/>
          <w:sz w:val="24"/>
          <w:lang w:val="en-US"/>
        </w:rPr>
        <w:fldChar w:fldCharType="separate"/>
      </w:r>
      <w:r w:rsidRPr="00EF0D05">
        <w:rPr>
          <w:rFonts w:ascii="Cambria" w:hAnsi="Cambria"/>
          <w:noProof/>
          <w:sz w:val="24"/>
          <w:lang w:val="en-US"/>
        </w:rPr>
        <w:t xml:space="preserve"> Faslah &amp; Santoso (2017)</w:t>
      </w:r>
      <w:r w:rsidRPr="00EF0D05">
        <w:rPr>
          <w:rFonts w:ascii="Cambria" w:hAnsi="Cambria"/>
          <w:sz w:val="24"/>
          <w:lang w:val="en-US"/>
        </w:rPr>
        <w:fldChar w:fldCharType="end"/>
      </w:r>
      <w:r w:rsidRPr="00EF0D05">
        <w:rPr>
          <w:rFonts w:ascii="Cambria" w:hAnsi="Cambria"/>
          <w:sz w:val="24"/>
          <w:lang w:val="en-US"/>
        </w:rPr>
        <w:t xml:space="preserve"> </w:t>
      </w:r>
      <w:proofErr w:type="spellStart"/>
      <w:r w:rsidRPr="00EF0D05">
        <w:rPr>
          <w:rFonts w:ascii="Cambria" w:hAnsi="Cambria"/>
          <w:sz w:val="24"/>
          <w:lang w:val="en-US"/>
        </w:rPr>
        <w:t>menunjukkan</w:t>
      </w:r>
      <w:proofErr w:type="spellEnd"/>
      <w:r w:rsidRPr="00EF0D05">
        <w:rPr>
          <w:rFonts w:ascii="Cambria" w:hAnsi="Cambria"/>
          <w:sz w:val="24"/>
          <w:lang w:val="en-US"/>
        </w:rPr>
        <w:t xml:space="preserve"> </w:t>
      </w:r>
      <w:proofErr w:type="spellStart"/>
      <w:r w:rsidRPr="00EF0D05">
        <w:rPr>
          <w:rFonts w:ascii="Cambria" w:hAnsi="Cambria"/>
          <w:sz w:val="24"/>
          <w:lang w:val="en-US"/>
        </w:rPr>
        <w:t>bahwa</w:t>
      </w:r>
      <w:proofErr w:type="spellEnd"/>
      <w:r w:rsidRPr="00EF0D05">
        <w:rPr>
          <w:rFonts w:ascii="Cambria" w:hAnsi="Cambria"/>
          <w:sz w:val="24"/>
          <w:lang w:val="en-US"/>
        </w:rPr>
        <w:t xml:space="preserve"> </w:t>
      </w:r>
      <w:r w:rsidRPr="00EF0D05">
        <w:rPr>
          <w:rFonts w:ascii="Cambria" w:hAnsi="Cambria"/>
          <w:sz w:val="24"/>
        </w:rPr>
        <w:t>: (1) Secara umum Politeknik Hasnur mempunyai indeks 3,41 yang</w:t>
      </w:r>
      <w:r w:rsidRPr="00EF0D05">
        <w:rPr>
          <w:rFonts w:ascii="Cambria" w:hAnsi="Cambria"/>
          <w:sz w:val="24"/>
          <w:lang w:val="en-US"/>
        </w:rPr>
        <w:t xml:space="preserve"> </w:t>
      </w:r>
      <w:r w:rsidRPr="00EF0D05">
        <w:rPr>
          <w:rFonts w:ascii="Cambria" w:hAnsi="Cambria"/>
          <w:sz w:val="24"/>
        </w:rPr>
        <w:t xml:space="preserve">termasuk dalam kategori siap dalam penerapan </w:t>
      </w:r>
      <w:r w:rsidRPr="00EF0D05">
        <w:rPr>
          <w:rFonts w:ascii="Cambria" w:hAnsi="Cambria"/>
          <w:i/>
          <w:sz w:val="24"/>
        </w:rPr>
        <w:t>e</w:t>
      </w:r>
      <w:r w:rsidRPr="00EF0D05">
        <w:rPr>
          <w:rFonts w:ascii="Cambria" w:hAnsi="Cambria"/>
          <w:i/>
          <w:sz w:val="24"/>
          <w:lang w:val="en-US"/>
        </w:rPr>
        <w:t>-l</w:t>
      </w:r>
      <w:proofErr w:type="spellStart"/>
      <w:r w:rsidRPr="00EF0D05">
        <w:rPr>
          <w:rFonts w:ascii="Cambria" w:hAnsi="Cambria"/>
          <w:i/>
          <w:sz w:val="24"/>
        </w:rPr>
        <w:t>earning</w:t>
      </w:r>
      <w:proofErr w:type="spellEnd"/>
      <w:r w:rsidRPr="00EF0D05">
        <w:rPr>
          <w:rFonts w:ascii="Cambria" w:hAnsi="Cambria"/>
          <w:sz w:val="24"/>
        </w:rPr>
        <w:t xml:space="preserve"> tetapi perlu beberapa peningkatan terutama pada faktor pengembangan diri dan teknologi. (2) Pada level program studi, Program Studi BTP dan TI termasuk dalam kategori siap dalam penerapan </w:t>
      </w:r>
      <w:r w:rsidRPr="00EF0D05">
        <w:rPr>
          <w:rFonts w:ascii="Cambria" w:hAnsi="Cambria"/>
          <w:i/>
          <w:sz w:val="24"/>
        </w:rPr>
        <w:t>e-</w:t>
      </w:r>
      <w:r w:rsidRPr="00EF0D05">
        <w:rPr>
          <w:rFonts w:ascii="Cambria" w:hAnsi="Cambria"/>
          <w:i/>
          <w:sz w:val="24"/>
          <w:lang w:val="en-US"/>
        </w:rPr>
        <w:t>l</w:t>
      </w:r>
      <w:proofErr w:type="spellStart"/>
      <w:r w:rsidRPr="00EF0D05">
        <w:rPr>
          <w:rFonts w:ascii="Cambria" w:hAnsi="Cambria"/>
          <w:i/>
          <w:sz w:val="24"/>
        </w:rPr>
        <w:t>earning</w:t>
      </w:r>
      <w:proofErr w:type="spellEnd"/>
      <w:r w:rsidRPr="00EF0D05">
        <w:rPr>
          <w:rFonts w:ascii="Cambria" w:hAnsi="Cambria"/>
          <w:sz w:val="24"/>
        </w:rPr>
        <w:t xml:space="preserve"> tetapi perlu peningkatan terutama pada faktor pengembangan diri, teknologi dan inovasi, (3) Pada level institusi perlu dilakukan peningkatan pada pelaksanaan penerimaan mahasiswa baru, perlu adanya pelatihan pengorganisasian dan evaluasi pembelajaran berbasis </w:t>
      </w:r>
      <w:r w:rsidRPr="00EF0D05">
        <w:rPr>
          <w:rFonts w:ascii="Cambria" w:hAnsi="Cambria"/>
          <w:i/>
          <w:sz w:val="24"/>
        </w:rPr>
        <w:t>e-</w:t>
      </w:r>
      <w:r w:rsidRPr="00EF0D05">
        <w:rPr>
          <w:rFonts w:ascii="Cambria" w:hAnsi="Cambria"/>
          <w:i/>
          <w:sz w:val="24"/>
          <w:lang w:val="en-US"/>
        </w:rPr>
        <w:t>l</w:t>
      </w:r>
      <w:proofErr w:type="spellStart"/>
      <w:r w:rsidRPr="00EF0D05">
        <w:rPr>
          <w:rFonts w:ascii="Cambria" w:hAnsi="Cambria"/>
          <w:i/>
          <w:sz w:val="24"/>
        </w:rPr>
        <w:t>earning</w:t>
      </w:r>
      <w:proofErr w:type="spellEnd"/>
      <w:r w:rsidRPr="00EF0D05">
        <w:rPr>
          <w:rFonts w:ascii="Cambria" w:hAnsi="Cambria"/>
          <w:sz w:val="24"/>
        </w:rPr>
        <w:t xml:space="preserve">, pengelolaan sumber dana untuk anggaran, peningkatan sarana dan prasarana laboratorium, peningkatan fasilitas internet, penyesuaian kurikulum dan pelatihan untuk tenaga kependidikan dalam pengelolaan </w:t>
      </w:r>
      <w:r w:rsidRPr="00EF0D05">
        <w:rPr>
          <w:rFonts w:ascii="Cambria" w:hAnsi="Cambria"/>
          <w:i/>
          <w:sz w:val="24"/>
        </w:rPr>
        <w:t>e</w:t>
      </w:r>
      <w:r w:rsidRPr="00EF0D05">
        <w:rPr>
          <w:rFonts w:ascii="Cambria" w:hAnsi="Cambria"/>
          <w:i/>
          <w:sz w:val="24"/>
          <w:lang w:val="en-US"/>
        </w:rPr>
        <w:t>-</w:t>
      </w:r>
      <w:proofErr w:type="spellStart"/>
      <w:r w:rsidRPr="00EF0D05">
        <w:rPr>
          <w:rFonts w:ascii="Cambria" w:hAnsi="Cambria"/>
          <w:i/>
          <w:sz w:val="24"/>
        </w:rPr>
        <w:t>learning</w:t>
      </w:r>
      <w:proofErr w:type="spellEnd"/>
      <w:r w:rsidRPr="00EF0D05">
        <w:rPr>
          <w:rFonts w:ascii="Cambria" w:hAnsi="Cambria"/>
          <w:sz w:val="24"/>
        </w:rPr>
        <w:t>.</w:t>
      </w:r>
    </w:p>
    <w:p w14:paraId="4DDD2465" w14:textId="77777777" w:rsidR="00EF0D05" w:rsidRDefault="00EF0D05" w:rsidP="00EF0D05">
      <w:pPr>
        <w:pStyle w:val="JRPMBody"/>
        <w:spacing w:after="120" w:line="276" w:lineRule="auto"/>
        <w:ind w:firstLine="709"/>
        <w:rPr>
          <w:rFonts w:ascii="Cambria" w:hAnsi="Cambria"/>
          <w:sz w:val="24"/>
          <w:lang w:val="en-US"/>
        </w:rPr>
      </w:pPr>
      <w:r w:rsidRPr="00EF0D05">
        <w:rPr>
          <w:rFonts w:ascii="Cambria" w:hAnsi="Cambria"/>
          <w:sz w:val="24"/>
        </w:rPr>
        <w:lastRenderedPageBreak/>
        <w:t xml:space="preserve">Fasilitas yang ada di kampus diharapkan dapat menunjang penggunaan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agar mahasiswa dan dosen dimudahkan dalam kegiatan pembelajaran. Akan tetapi kampus belum mengetahui apakah fasilitas tersebut sudah dapat menunjang penerapan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Oleh karena itu, perlu diketahui faktor apa saja yang perlu diperbaiki atau ditingkatkan agar dapat mengoptimalkan penyelenggaraan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Dengan mengetahui tingkat kesiapan penyelenggaraan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diharapkan dapat dijadikan sebagai bahan pertimbangan bagi kampus untuk menentukan keputusan yang akan diambil selanjutnya. Tingkat kesiapan pada faktor kesiapan yang tinggi akan dipertahankan dan tingkat kesiapan pada faktor kesiapan yang rendah akan diperbaiki lagi. Banyak pengembangan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gagal diimplementasikan dengan baik, hal ini dikarenakan tidak dilakukan pengukuran apakah suatu organisasi tersebut siap atau tidak untuk mengimplementasikan sistem baru seperti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w:t>
      </w:r>
    </w:p>
    <w:p w14:paraId="7A56B5BF" w14:textId="6B8754AC" w:rsidR="00F7172D" w:rsidRPr="00F7172D" w:rsidRDefault="00EF0D05" w:rsidP="00F7172D">
      <w:pPr>
        <w:pStyle w:val="JRPMBody"/>
        <w:spacing w:after="120" w:line="276" w:lineRule="auto"/>
        <w:ind w:firstLine="709"/>
        <w:rPr>
          <w:rFonts w:ascii="Cambria" w:hAnsi="Cambria"/>
          <w:sz w:val="24"/>
        </w:rPr>
      </w:pPr>
      <w:r w:rsidRPr="00EF0D05">
        <w:rPr>
          <w:rFonts w:ascii="Cambria" w:hAnsi="Cambria"/>
          <w:sz w:val="24"/>
        </w:rPr>
        <w:t xml:space="preserve">Oleh </w:t>
      </w:r>
      <w:proofErr w:type="spellStart"/>
      <w:r w:rsidRPr="00EF0D05">
        <w:rPr>
          <w:rFonts w:ascii="Cambria" w:hAnsi="Cambria"/>
          <w:sz w:val="24"/>
        </w:rPr>
        <w:t>kerena</w:t>
      </w:r>
      <w:proofErr w:type="spellEnd"/>
      <w:r w:rsidRPr="00EF0D05">
        <w:rPr>
          <w:rFonts w:ascii="Cambria" w:hAnsi="Cambria"/>
          <w:sz w:val="24"/>
        </w:rPr>
        <w:t xml:space="preserve"> itu </w:t>
      </w:r>
      <w:proofErr w:type="spellStart"/>
      <w:r w:rsidRPr="00EF0D05">
        <w:rPr>
          <w:rFonts w:ascii="Cambria" w:hAnsi="Cambria"/>
          <w:sz w:val="24"/>
          <w:lang w:val="en-US"/>
        </w:rPr>
        <w:t>untuk</w:t>
      </w:r>
      <w:proofErr w:type="spellEnd"/>
      <w:r w:rsidRPr="00EF0D05">
        <w:rPr>
          <w:rFonts w:ascii="Cambria" w:hAnsi="Cambria"/>
          <w:sz w:val="24"/>
          <w:lang w:val="en-US"/>
        </w:rPr>
        <w:t xml:space="preserve"> </w:t>
      </w:r>
      <w:r w:rsidRPr="00EF0D05">
        <w:rPr>
          <w:rFonts w:ascii="Cambria" w:hAnsi="Cambria"/>
          <w:sz w:val="24"/>
        </w:rPr>
        <w:t>menanggapi permasalahan tersebut, peneliti perlu melakukan penelitian dengan judul “Tingkat Kesiapan Penerapan E-</w:t>
      </w:r>
      <w:proofErr w:type="spellStart"/>
      <w:r w:rsidRPr="00EF0D05">
        <w:rPr>
          <w:rFonts w:ascii="Cambria" w:hAnsi="Cambria"/>
          <w:sz w:val="24"/>
        </w:rPr>
        <w:t>Learning</w:t>
      </w:r>
      <w:proofErr w:type="spellEnd"/>
      <w:r w:rsidRPr="00EF0D05">
        <w:rPr>
          <w:rFonts w:ascii="Cambria" w:hAnsi="Cambria"/>
          <w:sz w:val="24"/>
        </w:rPr>
        <w:t xml:space="preserve"> Jurusan Pendidikan Matematika Fakultas </w:t>
      </w:r>
      <w:proofErr w:type="spellStart"/>
      <w:r w:rsidRPr="00EF0D05">
        <w:rPr>
          <w:rFonts w:ascii="Cambria" w:hAnsi="Cambria"/>
          <w:sz w:val="24"/>
        </w:rPr>
        <w:t>Tarbiyah</w:t>
      </w:r>
      <w:proofErr w:type="spellEnd"/>
      <w:r w:rsidRPr="00EF0D05">
        <w:rPr>
          <w:rFonts w:ascii="Cambria" w:hAnsi="Cambria"/>
          <w:sz w:val="24"/>
        </w:rPr>
        <w:t xml:space="preserve"> dan Keguruan UIN Alauddin Makassar” untuk mengetahui bagaimana tingkat kesiapan penggunaan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w:t>
      </w:r>
      <w:proofErr w:type="spellStart"/>
      <w:r w:rsidRPr="00EF0D05">
        <w:rPr>
          <w:rFonts w:ascii="Cambria" w:hAnsi="Cambria"/>
          <w:sz w:val="24"/>
          <w:lang w:val="en-US"/>
        </w:rPr>
        <w:t>Selain</w:t>
      </w:r>
      <w:proofErr w:type="spellEnd"/>
      <w:r w:rsidRPr="00EF0D05">
        <w:rPr>
          <w:rFonts w:ascii="Cambria" w:hAnsi="Cambria"/>
          <w:sz w:val="24"/>
          <w:lang w:val="en-US"/>
        </w:rPr>
        <w:t xml:space="preserve"> </w:t>
      </w:r>
      <w:proofErr w:type="spellStart"/>
      <w:r w:rsidRPr="00EF0D05">
        <w:rPr>
          <w:rFonts w:ascii="Cambria" w:hAnsi="Cambria"/>
          <w:sz w:val="24"/>
          <w:lang w:val="en-US"/>
        </w:rPr>
        <w:t>itu</w:t>
      </w:r>
      <w:proofErr w:type="spellEnd"/>
      <w:r w:rsidRPr="00EF0D05">
        <w:rPr>
          <w:rFonts w:ascii="Cambria" w:hAnsi="Cambria"/>
          <w:sz w:val="24"/>
          <w:lang w:val="en-US"/>
        </w:rPr>
        <w:t xml:space="preserve">, juga </w:t>
      </w:r>
      <w:proofErr w:type="spellStart"/>
      <w:r w:rsidRPr="00EF0D05">
        <w:rPr>
          <w:rFonts w:ascii="Cambria" w:hAnsi="Cambria"/>
          <w:sz w:val="24"/>
          <w:lang w:val="en-US"/>
        </w:rPr>
        <w:t>untuk</w:t>
      </w:r>
      <w:proofErr w:type="spellEnd"/>
      <w:r w:rsidRPr="00EF0D05">
        <w:rPr>
          <w:rFonts w:ascii="Cambria" w:hAnsi="Cambria"/>
          <w:sz w:val="24"/>
          <w:lang w:val="en-US"/>
        </w:rPr>
        <w:t xml:space="preserve"> </w:t>
      </w:r>
      <w:proofErr w:type="spellStart"/>
      <w:r w:rsidRPr="00EF0D05">
        <w:rPr>
          <w:rFonts w:ascii="Cambria" w:hAnsi="Cambria"/>
          <w:sz w:val="24"/>
          <w:lang w:val="en-US"/>
        </w:rPr>
        <w:t>mengetahui</w:t>
      </w:r>
      <w:proofErr w:type="spellEnd"/>
      <w:r w:rsidRPr="00EF0D05">
        <w:rPr>
          <w:rFonts w:ascii="Cambria" w:hAnsi="Cambria"/>
          <w:sz w:val="24"/>
          <w:lang w:val="en-US"/>
        </w:rPr>
        <w:t xml:space="preserve"> f</w:t>
      </w:r>
      <w:r w:rsidRPr="00EF0D05">
        <w:rPr>
          <w:rFonts w:ascii="Cambria" w:hAnsi="Cambria"/>
          <w:sz w:val="24"/>
        </w:rPr>
        <w:t xml:space="preserve">aktor-faktor apa saja yang memiliki dampak terhadap keberhasilan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 xml:space="preserve"> dan faktor yang perlu mendapatkan perhatian khusus agar tidak menjadi penghambat dalam pengembangan </w:t>
      </w:r>
      <w:r w:rsidRPr="00EF0D05">
        <w:rPr>
          <w:rFonts w:ascii="Cambria" w:hAnsi="Cambria"/>
          <w:i/>
          <w:sz w:val="24"/>
        </w:rPr>
        <w:t>e-</w:t>
      </w:r>
      <w:proofErr w:type="spellStart"/>
      <w:r w:rsidRPr="00EF0D05">
        <w:rPr>
          <w:rFonts w:ascii="Cambria" w:hAnsi="Cambria"/>
          <w:i/>
          <w:sz w:val="24"/>
        </w:rPr>
        <w:t>learning</w:t>
      </w:r>
      <w:proofErr w:type="spellEnd"/>
      <w:r w:rsidRPr="00EF0D05">
        <w:rPr>
          <w:rFonts w:ascii="Cambria" w:hAnsi="Cambria"/>
          <w:sz w:val="24"/>
        </w:rPr>
        <w:t>.</w:t>
      </w:r>
    </w:p>
    <w:p w14:paraId="68CC8601" w14:textId="56E243EE" w:rsidR="00913208" w:rsidRPr="00AE7315" w:rsidRDefault="002F440B" w:rsidP="00A6419E">
      <w:pPr>
        <w:pStyle w:val="ListParagraph"/>
        <w:numPr>
          <w:ilvl w:val="0"/>
          <w:numId w:val="6"/>
        </w:numPr>
        <w:spacing w:before="120" w:after="120" w:line="276" w:lineRule="auto"/>
        <w:ind w:left="284" w:hanging="284"/>
        <w:rPr>
          <w:rFonts w:ascii="Cambria" w:hAnsi="Cambria" w:cs="Times New Roman"/>
          <w:b/>
          <w:sz w:val="24"/>
          <w:szCs w:val="24"/>
          <w:lang w:val="id-ID"/>
        </w:rPr>
      </w:pPr>
      <w:r w:rsidRPr="00AE7315">
        <w:rPr>
          <w:rFonts w:ascii="Cambria" w:hAnsi="Cambria" w:cs="Times New Roman"/>
          <w:b/>
          <w:sz w:val="24"/>
          <w:szCs w:val="24"/>
          <w:lang w:val="id-ID"/>
        </w:rPr>
        <w:t>Metode Penelitian</w:t>
      </w:r>
      <w:r w:rsidR="00940849" w:rsidRPr="00AE7315">
        <w:rPr>
          <w:rFonts w:ascii="Cambria" w:hAnsi="Cambria" w:cs="Times New Roman"/>
          <w:b/>
          <w:sz w:val="24"/>
          <w:szCs w:val="24"/>
          <w:lang w:val="id-ID"/>
        </w:rPr>
        <w:t xml:space="preserve"> </w:t>
      </w:r>
    </w:p>
    <w:p w14:paraId="6E4C05F9" w14:textId="77777777" w:rsidR="008D6C04" w:rsidRDefault="008D6C04" w:rsidP="008D6C04">
      <w:pPr>
        <w:spacing w:after="120" w:line="276" w:lineRule="auto"/>
        <w:ind w:firstLine="709"/>
        <w:jc w:val="both"/>
        <w:rPr>
          <w:rFonts w:ascii="Cambria" w:hAnsi="Cambria" w:cs="Times New Roman"/>
          <w:sz w:val="24"/>
          <w:szCs w:val="24"/>
          <w:lang w:val="id-ID"/>
        </w:rPr>
      </w:pPr>
      <w:r w:rsidRPr="008D6C04">
        <w:rPr>
          <w:rFonts w:ascii="Cambria" w:hAnsi="Cambria" w:cs="Times New Roman"/>
          <w:sz w:val="24"/>
          <w:szCs w:val="24"/>
        </w:rPr>
        <w:t xml:space="preserve">Jenis penelitian ini merupakan penelitian deskriptif. Pendekatan yang digunakan dalam penelitian ini adalah pendekatan kuantitatif. Penelitian deskriptif ditujukan untuk mendeskripsikan atau menggambarkan fenomena-fenomena yang ada, baik fenomena yang bersifat alamiah ataupun yang merupakan rekayasa manusia.  </w:t>
      </w:r>
    </w:p>
    <w:p w14:paraId="03C026C5" w14:textId="77777777" w:rsidR="008D6C04" w:rsidRDefault="008D6C04" w:rsidP="008D6C04">
      <w:pPr>
        <w:spacing w:after="120" w:line="276" w:lineRule="auto"/>
        <w:ind w:firstLine="709"/>
        <w:jc w:val="both"/>
        <w:rPr>
          <w:rFonts w:ascii="Cambria" w:eastAsia="DengXian" w:hAnsi="Cambria" w:cs="Times New Roman"/>
          <w:sz w:val="24"/>
          <w:szCs w:val="24"/>
          <w:lang w:eastAsia="zh-CN"/>
        </w:rPr>
      </w:pPr>
      <w:r w:rsidRPr="008D6C04">
        <w:rPr>
          <w:rFonts w:ascii="Cambria" w:hAnsi="Cambria" w:cs="Times New Roman"/>
          <w:sz w:val="24"/>
          <w:szCs w:val="24"/>
        </w:rPr>
        <w:t>Model penelitian dalam penelitian ini menggunakan instrumen kuesioner. Tujuan instrumen kuesioner yaitu memperoleh informasi relevan yang sesuai dengan tujuan penelitian dan memperoleh informasi mengenai suatu masalah secara serentak. Kuesioner disebarkan kepada responden dengan tujuan mendapatkan data yang akan dijadikan informasi yang relevan. Kuesioner yang digunakan dalam penelitian ini menggunakan skala Likert 1 sampai 5. Responden dalam penelitian ini merupakan dosen.</w:t>
      </w:r>
    </w:p>
    <w:p w14:paraId="0D049D7B" w14:textId="77777777" w:rsidR="008D6C04" w:rsidRDefault="008D6C04" w:rsidP="008D6C04">
      <w:pPr>
        <w:spacing w:after="120" w:line="276" w:lineRule="auto"/>
        <w:ind w:firstLine="709"/>
        <w:jc w:val="both"/>
        <w:rPr>
          <w:rFonts w:ascii="Cambria" w:eastAsia="DengXian" w:hAnsi="Cambria" w:cs="Times New Roman"/>
          <w:sz w:val="24"/>
          <w:szCs w:val="24"/>
          <w:lang w:eastAsia="zh-CN"/>
        </w:rPr>
      </w:pPr>
      <w:r w:rsidRPr="008D6C04">
        <w:rPr>
          <w:rFonts w:ascii="Cambria" w:hAnsi="Cambria" w:cs="Times New Roman"/>
          <w:sz w:val="24"/>
          <w:szCs w:val="24"/>
        </w:rPr>
        <w:t xml:space="preserve">Model yang digunakan dalam penelitian ini adalah model ELR Aydin dan Tasci untuk mengukur kesiapan penerapan </w:t>
      </w:r>
      <w:r w:rsidRPr="008D6C04">
        <w:rPr>
          <w:rFonts w:ascii="Cambria" w:hAnsi="Cambria" w:cs="Times New Roman"/>
          <w:i/>
          <w:iCs/>
          <w:sz w:val="24"/>
          <w:szCs w:val="24"/>
        </w:rPr>
        <w:t>e-learning</w:t>
      </w:r>
      <w:r w:rsidRPr="008D6C04">
        <w:rPr>
          <w:rFonts w:ascii="Cambria" w:hAnsi="Cambria" w:cs="Times New Roman"/>
          <w:sz w:val="24"/>
          <w:szCs w:val="24"/>
        </w:rPr>
        <w:t xml:space="preserve">. Model ELR Aydin dan Tasci sudah dikembangkan serta disesuaikan agar dapat digunakan dalam penelitian ini. Model ELR Aydin dan Tasci menggunakan empat faktor kesiapan yakni teknologi, inovasi, manusia, dan pengembangan diri. Model ini akan memberikan skor tingkat kesiapan penerapan </w:t>
      </w:r>
      <w:r w:rsidRPr="008D6C04">
        <w:rPr>
          <w:rFonts w:ascii="Cambria" w:hAnsi="Cambria" w:cs="Times New Roman"/>
          <w:i/>
          <w:iCs/>
          <w:sz w:val="24"/>
          <w:szCs w:val="24"/>
        </w:rPr>
        <w:t>e-learning</w:t>
      </w:r>
      <w:r w:rsidRPr="008D6C04">
        <w:rPr>
          <w:rFonts w:ascii="Cambria" w:hAnsi="Cambria" w:cs="Times New Roman"/>
          <w:sz w:val="24"/>
          <w:szCs w:val="24"/>
        </w:rPr>
        <w:t xml:space="preserve"> suatu kampus.  </w:t>
      </w:r>
    </w:p>
    <w:p w14:paraId="1C27214D" w14:textId="77777777" w:rsidR="008D6C04" w:rsidRDefault="008D6C04" w:rsidP="008D6C04">
      <w:pPr>
        <w:spacing w:after="120" w:line="276" w:lineRule="auto"/>
        <w:ind w:firstLine="709"/>
        <w:jc w:val="both"/>
        <w:rPr>
          <w:rFonts w:ascii="Cambria" w:hAnsi="Cambria"/>
          <w:i/>
          <w:iCs/>
          <w:sz w:val="24"/>
          <w:szCs w:val="24"/>
          <w:lang w:val="en-US"/>
        </w:rPr>
      </w:pPr>
      <w:r w:rsidRPr="008D6C04">
        <w:rPr>
          <w:rFonts w:ascii="Cambria" w:hAnsi="Cambria"/>
          <w:sz w:val="24"/>
          <w:szCs w:val="24"/>
        </w:rPr>
        <w:t xml:space="preserve">Model ini dapat diterapkan sebelum penerapan </w:t>
      </w:r>
      <w:r w:rsidRPr="008D6C04">
        <w:rPr>
          <w:rFonts w:ascii="Cambria" w:hAnsi="Cambria"/>
          <w:i/>
          <w:iCs/>
          <w:sz w:val="24"/>
          <w:szCs w:val="24"/>
        </w:rPr>
        <w:t>e-learning</w:t>
      </w:r>
      <w:r w:rsidRPr="008D6C04">
        <w:rPr>
          <w:rFonts w:ascii="Cambria" w:hAnsi="Cambria"/>
          <w:sz w:val="24"/>
          <w:szCs w:val="24"/>
        </w:rPr>
        <w:t xml:space="preserve"> dengan memberikan hasil skor kesiapan. Model ini juga dapat diterapkan sesudah penerapan </w:t>
      </w:r>
      <w:r w:rsidRPr="008D6C04">
        <w:rPr>
          <w:rFonts w:ascii="Cambria" w:hAnsi="Cambria"/>
          <w:i/>
          <w:iCs/>
          <w:sz w:val="24"/>
          <w:szCs w:val="24"/>
        </w:rPr>
        <w:t>e-learning</w:t>
      </w:r>
      <w:r w:rsidRPr="008D6C04">
        <w:rPr>
          <w:rFonts w:ascii="Cambria" w:hAnsi="Cambria"/>
          <w:sz w:val="24"/>
          <w:szCs w:val="24"/>
        </w:rPr>
        <w:t xml:space="preserve"> dengan memberikan hasil </w:t>
      </w:r>
      <w:r w:rsidRPr="008D6C04">
        <w:rPr>
          <w:rFonts w:ascii="Cambria" w:hAnsi="Cambria"/>
          <w:sz w:val="24"/>
          <w:szCs w:val="24"/>
          <w:lang w:val="en-US"/>
        </w:rPr>
        <w:t xml:space="preserve">yang </w:t>
      </w:r>
      <w:r w:rsidRPr="008D6C04">
        <w:rPr>
          <w:rFonts w:ascii="Cambria" w:hAnsi="Cambria"/>
          <w:sz w:val="24"/>
          <w:szCs w:val="24"/>
        </w:rPr>
        <w:t xml:space="preserve">berupa evaluasi untuk kelanjutan penerapan </w:t>
      </w:r>
      <w:r w:rsidRPr="008D6C04">
        <w:rPr>
          <w:rFonts w:ascii="Cambria" w:hAnsi="Cambria"/>
          <w:i/>
          <w:iCs/>
          <w:sz w:val="24"/>
          <w:szCs w:val="24"/>
        </w:rPr>
        <w:t>e-learning</w:t>
      </w:r>
      <w:r w:rsidRPr="008D6C04">
        <w:rPr>
          <w:rFonts w:ascii="Cambria" w:hAnsi="Cambria"/>
          <w:sz w:val="24"/>
          <w:szCs w:val="24"/>
        </w:rPr>
        <w:t xml:space="preserve">. </w:t>
      </w:r>
      <w:r w:rsidRPr="008D6C04">
        <w:rPr>
          <w:rFonts w:ascii="Cambria" w:hAnsi="Cambria"/>
          <w:sz w:val="24"/>
          <w:szCs w:val="24"/>
        </w:rPr>
        <w:lastRenderedPageBreak/>
        <w:t xml:space="preserve">Skor </w:t>
      </w:r>
      <w:r w:rsidRPr="008D6C04">
        <w:rPr>
          <w:rFonts w:ascii="Cambria" w:hAnsi="Cambria"/>
          <w:i/>
          <w:iCs/>
          <w:sz w:val="24"/>
          <w:szCs w:val="24"/>
        </w:rPr>
        <w:t>e-learning readiness</w:t>
      </w:r>
      <w:r w:rsidRPr="008D6C04">
        <w:rPr>
          <w:rFonts w:ascii="Cambria" w:hAnsi="Cambria"/>
          <w:sz w:val="24"/>
          <w:szCs w:val="24"/>
        </w:rPr>
        <w:t xml:space="preserve"> yang sudah diketahui akan dievaluasi faktor </w:t>
      </w:r>
      <w:proofErr w:type="spellStart"/>
      <w:r w:rsidRPr="008D6C04">
        <w:rPr>
          <w:rFonts w:ascii="Cambria" w:hAnsi="Cambria"/>
          <w:sz w:val="24"/>
          <w:szCs w:val="24"/>
          <w:lang w:val="en-US"/>
        </w:rPr>
        <w:t>apa</w:t>
      </w:r>
      <w:proofErr w:type="spellEnd"/>
      <w:r w:rsidRPr="008D6C04">
        <w:rPr>
          <w:rFonts w:ascii="Cambria" w:hAnsi="Cambria"/>
          <w:sz w:val="24"/>
          <w:szCs w:val="24"/>
          <w:lang w:val="en-US"/>
        </w:rPr>
        <w:t xml:space="preserve"> </w:t>
      </w:r>
      <w:proofErr w:type="spellStart"/>
      <w:r w:rsidRPr="008D6C04">
        <w:rPr>
          <w:rFonts w:ascii="Cambria" w:hAnsi="Cambria"/>
          <w:sz w:val="24"/>
          <w:szCs w:val="24"/>
          <w:lang w:val="en-US"/>
        </w:rPr>
        <w:t>saja</w:t>
      </w:r>
      <w:proofErr w:type="spellEnd"/>
      <w:r w:rsidRPr="008D6C04">
        <w:rPr>
          <w:rFonts w:ascii="Cambria" w:hAnsi="Cambria"/>
          <w:sz w:val="24"/>
          <w:szCs w:val="24"/>
          <w:lang w:val="en-US"/>
        </w:rPr>
        <w:t xml:space="preserve"> </w:t>
      </w:r>
      <w:r w:rsidRPr="008D6C04">
        <w:rPr>
          <w:rFonts w:ascii="Cambria" w:hAnsi="Cambria"/>
          <w:sz w:val="24"/>
          <w:szCs w:val="24"/>
        </w:rPr>
        <w:t xml:space="preserve">yang masih lemah ataupun yang sudah siap dalam penerapan </w:t>
      </w:r>
      <w:r w:rsidRPr="008D6C04">
        <w:rPr>
          <w:rFonts w:ascii="Cambria" w:hAnsi="Cambria"/>
          <w:i/>
          <w:iCs/>
          <w:sz w:val="24"/>
          <w:szCs w:val="24"/>
        </w:rPr>
        <w:t>e-learning</w:t>
      </w:r>
      <w:r w:rsidRPr="008D6C04">
        <w:rPr>
          <w:rFonts w:ascii="Cambria" w:hAnsi="Cambria"/>
          <w:i/>
          <w:iCs/>
          <w:sz w:val="24"/>
          <w:szCs w:val="24"/>
          <w:lang w:val="en-US"/>
        </w:rPr>
        <w:t>.</w:t>
      </w:r>
    </w:p>
    <w:p w14:paraId="6E61204B" w14:textId="28D11EAA" w:rsidR="008D6C04" w:rsidRDefault="008D6C04" w:rsidP="008D6C04">
      <w:pPr>
        <w:spacing w:after="120" w:line="276" w:lineRule="auto"/>
        <w:ind w:firstLine="709"/>
        <w:jc w:val="both"/>
        <w:rPr>
          <w:rFonts w:ascii="Cambria" w:hAnsi="Cambria"/>
          <w:sz w:val="24"/>
          <w:szCs w:val="24"/>
          <w:lang w:val="en-US"/>
        </w:rPr>
      </w:pPr>
      <w:r w:rsidRPr="008D6C04">
        <w:rPr>
          <w:rFonts w:ascii="Cambria" w:hAnsi="Cambria"/>
          <w:sz w:val="24"/>
          <w:szCs w:val="24"/>
        </w:rPr>
        <w:t>Penelitian akan dilaksanakan di Jurusan Pendidikan Matematika Fakultas Tarbiyah dan Keguruan UIN Alauddin Makassar</w:t>
      </w:r>
      <w:r w:rsidRPr="008D6C04">
        <w:rPr>
          <w:rFonts w:ascii="Cambria" w:hAnsi="Cambria"/>
          <w:sz w:val="24"/>
          <w:szCs w:val="24"/>
          <w:lang w:val="en-US"/>
        </w:rPr>
        <w:t xml:space="preserve">. Waktu </w:t>
      </w:r>
      <w:proofErr w:type="spellStart"/>
      <w:r w:rsidRPr="008D6C04">
        <w:rPr>
          <w:rFonts w:ascii="Cambria" w:hAnsi="Cambria"/>
          <w:sz w:val="24"/>
          <w:szCs w:val="24"/>
          <w:lang w:val="en-US"/>
        </w:rPr>
        <w:t>penelitian</w:t>
      </w:r>
      <w:proofErr w:type="spellEnd"/>
      <w:r w:rsidRPr="008D6C04">
        <w:rPr>
          <w:rFonts w:ascii="Cambria" w:hAnsi="Cambria"/>
          <w:sz w:val="24"/>
          <w:szCs w:val="24"/>
          <w:lang w:val="en-US"/>
        </w:rPr>
        <w:t xml:space="preserve"> </w:t>
      </w:r>
      <w:proofErr w:type="spellStart"/>
      <w:r w:rsidRPr="008D6C04">
        <w:rPr>
          <w:rFonts w:ascii="Cambria" w:hAnsi="Cambria"/>
          <w:sz w:val="24"/>
          <w:szCs w:val="24"/>
          <w:lang w:val="en-US"/>
        </w:rPr>
        <w:t>dilakukan</w:t>
      </w:r>
      <w:proofErr w:type="spellEnd"/>
      <w:r w:rsidRPr="008D6C04">
        <w:rPr>
          <w:rFonts w:ascii="Cambria" w:hAnsi="Cambria"/>
          <w:sz w:val="24"/>
          <w:szCs w:val="24"/>
          <w:lang w:val="en-US"/>
        </w:rPr>
        <w:t xml:space="preserve"> pada </w:t>
      </w:r>
      <w:proofErr w:type="spellStart"/>
      <w:r w:rsidRPr="008D6C04">
        <w:rPr>
          <w:rFonts w:ascii="Cambria" w:hAnsi="Cambria"/>
          <w:sz w:val="24"/>
          <w:szCs w:val="24"/>
          <w:lang w:val="en-US"/>
        </w:rPr>
        <w:t>bulan</w:t>
      </w:r>
      <w:proofErr w:type="spellEnd"/>
      <w:r w:rsidRPr="008D6C04">
        <w:rPr>
          <w:rFonts w:ascii="Cambria" w:hAnsi="Cambria"/>
          <w:sz w:val="24"/>
          <w:szCs w:val="24"/>
          <w:lang w:val="en-US"/>
        </w:rPr>
        <w:t xml:space="preserve"> September </w:t>
      </w:r>
      <w:proofErr w:type="spellStart"/>
      <w:r w:rsidRPr="008D6C04">
        <w:rPr>
          <w:rFonts w:ascii="Cambria" w:hAnsi="Cambria"/>
          <w:sz w:val="24"/>
          <w:szCs w:val="24"/>
          <w:lang w:val="en-US"/>
        </w:rPr>
        <w:t>sampai</w:t>
      </w:r>
      <w:proofErr w:type="spellEnd"/>
      <w:r w:rsidRPr="008D6C04">
        <w:rPr>
          <w:rFonts w:ascii="Cambria" w:hAnsi="Cambria"/>
          <w:sz w:val="24"/>
          <w:szCs w:val="24"/>
          <w:lang w:val="en-US"/>
        </w:rPr>
        <w:t xml:space="preserve"> November 2019. </w:t>
      </w:r>
      <w:r w:rsidRPr="008D6C04">
        <w:rPr>
          <w:rFonts w:ascii="Cambria" w:hAnsi="Cambria"/>
          <w:sz w:val="24"/>
          <w:szCs w:val="24"/>
        </w:rPr>
        <w:t xml:space="preserve">Populasi dalam penelitian ini adalah seluruh Dosen di Jurusan Pendidikan Matematika Fakultas Tarbiyah dan Keguruan UIN Alauddin Makassar, sampel dalam penelitian ini adalah dihitung menggunakan teori </w:t>
      </w:r>
      <w:r w:rsidRPr="008D6C04">
        <w:rPr>
          <w:rStyle w:val="FootnoteReference"/>
          <w:rFonts w:ascii="Cambria" w:hAnsi="Cambria"/>
          <w:sz w:val="24"/>
          <w:szCs w:val="24"/>
        </w:rPr>
        <w:fldChar w:fldCharType="begin" w:fldLock="1"/>
      </w:r>
      <w:r w:rsidR="006E2C9E">
        <w:rPr>
          <w:rFonts w:ascii="Cambria" w:hAnsi="Cambria"/>
          <w:sz w:val="24"/>
          <w:szCs w:val="24"/>
        </w:rPr>
        <w:instrText>ADDIN CSL_CITATION {"citationItems":[{"id":"ITEM-1","itemData":{"author":[{"dropping-particle":"","family":"Arikunto","given":"Suharsimi","non-dropping-particle":"","parse-names":false,"suffix":""}],"id":"ITEM-1","issued":{"date-parts":[["2016"]]},"publisher":"Rineka Cipta","publisher-place":"Jakarta","title":"Prosedur Penelitian Suatu Pendekatan Praktik","type":"book"},"uris":["http://www.mendeley.com/documents/?uuid=ef0f218f-ec23-4ace-99ad-9a8838610b9c"]}],"mendeley":{"formattedCitation":"(Arikunto, 2016)","manualFormatting":"Arikunto (2010)","plainTextFormattedCitation":"(Arikunto, 2016)","previouslyFormattedCitation":"(Arikunto 2016)"},"properties":{"noteIndex":0},"schema":"https://github.com/citation-style-language/schema/raw/master/csl-citation.json"}</w:instrText>
      </w:r>
      <w:r w:rsidRPr="008D6C04">
        <w:rPr>
          <w:rStyle w:val="FootnoteReference"/>
          <w:rFonts w:ascii="Cambria" w:hAnsi="Cambria"/>
          <w:sz w:val="24"/>
          <w:szCs w:val="24"/>
        </w:rPr>
        <w:fldChar w:fldCharType="separate"/>
      </w:r>
      <w:r w:rsidRPr="008D6C04">
        <w:rPr>
          <w:rFonts w:ascii="Cambria" w:hAnsi="Cambria"/>
          <w:noProof/>
          <w:sz w:val="24"/>
          <w:szCs w:val="24"/>
        </w:rPr>
        <w:t>Arikunto</w:t>
      </w:r>
      <w:r w:rsidRPr="008D6C04">
        <w:rPr>
          <w:rFonts w:ascii="Cambria" w:hAnsi="Cambria"/>
          <w:noProof/>
          <w:sz w:val="24"/>
          <w:szCs w:val="24"/>
          <w:lang w:val="en-US"/>
        </w:rPr>
        <w:t xml:space="preserve"> (</w:t>
      </w:r>
      <w:r w:rsidRPr="008D6C04">
        <w:rPr>
          <w:rFonts w:ascii="Cambria" w:hAnsi="Cambria"/>
          <w:noProof/>
          <w:sz w:val="24"/>
          <w:szCs w:val="24"/>
        </w:rPr>
        <w:t>2010)</w:t>
      </w:r>
      <w:r w:rsidRPr="008D6C04">
        <w:rPr>
          <w:rStyle w:val="FootnoteReference"/>
          <w:rFonts w:ascii="Cambria" w:hAnsi="Cambria"/>
          <w:sz w:val="24"/>
          <w:szCs w:val="24"/>
        </w:rPr>
        <w:fldChar w:fldCharType="end"/>
      </w:r>
      <w:r w:rsidRPr="008D6C04">
        <w:rPr>
          <w:rFonts w:ascii="Cambria" w:hAnsi="Cambria"/>
          <w:sz w:val="24"/>
          <w:szCs w:val="24"/>
        </w:rPr>
        <w:t xml:space="preserve"> yaitu populasi kurang dari 100 maka jumlah sampel sama dengan populasi. Maka </w:t>
      </w:r>
      <w:proofErr w:type="spellStart"/>
      <w:r w:rsidRPr="008D6C04">
        <w:rPr>
          <w:rFonts w:ascii="Cambria" w:hAnsi="Cambria"/>
          <w:sz w:val="24"/>
          <w:szCs w:val="24"/>
          <w:lang w:val="en-US"/>
        </w:rPr>
        <w:t>sampel</w:t>
      </w:r>
      <w:proofErr w:type="spellEnd"/>
      <w:r w:rsidRPr="008D6C04">
        <w:rPr>
          <w:rFonts w:ascii="Cambria" w:hAnsi="Cambria"/>
          <w:sz w:val="24"/>
          <w:szCs w:val="24"/>
          <w:lang w:val="en-US"/>
        </w:rPr>
        <w:t xml:space="preserve"> </w:t>
      </w:r>
      <w:r w:rsidRPr="008D6C04">
        <w:rPr>
          <w:rFonts w:ascii="Cambria" w:hAnsi="Cambria"/>
          <w:sz w:val="24"/>
          <w:szCs w:val="24"/>
        </w:rPr>
        <w:t>pada penelitian ini keseluruhan Dosen di Jurusan Pendidikan Matematika Fakultas Tarbiyah dan Keguruan UIN Alauddin</w:t>
      </w:r>
      <w:r w:rsidRPr="008D6C04">
        <w:rPr>
          <w:rFonts w:ascii="Cambria" w:hAnsi="Cambria"/>
          <w:sz w:val="24"/>
          <w:szCs w:val="24"/>
          <w:lang w:val="en-US"/>
        </w:rPr>
        <w:t xml:space="preserve"> </w:t>
      </w:r>
      <w:r w:rsidRPr="008D6C04">
        <w:rPr>
          <w:rFonts w:ascii="Cambria" w:hAnsi="Cambria"/>
          <w:sz w:val="24"/>
          <w:szCs w:val="24"/>
        </w:rPr>
        <w:t xml:space="preserve">Makassar </w:t>
      </w:r>
      <w:r w:rsidRPr="008D6C04">
        <w:rPr>
          <w:rFonts w:ascii="Cambria" w:hAnsi="Cambria"/>
          <w:sz w:val="24"/>
          <w:szCs w:val="24"/>
          <w:lang w:val="en-US"/>
        </w:rPr>
        <w:t xml:space="preserve">yang </w:t>
      </w:r>
      <w:proofErr w:type="spellStart"/>
      <w:r w:rsidRPr="008D6C04">
        <w:rPr>
          <w:rFonts w:ascii="Cambria" w:hAnsi="Cambria"/>
          <w:sz w:val="24"/>
          <w:szCs w:val="24"/>
          <w:lang w:val="en-US"/>
        </w:rPr>
        <w:t>berjumlah</w:t>
      </w:r>
      <w:proofErr w:type="spellEnd"/>
      <w:r w:rsidRPr="008D6C04">
        <w:rPr>
          <w:rFonts w:ascii="Cambria" w:hAnsi="Cambria"/>
          <w:sz w:val="24"/>
          <w:szCs w:val="24"/>
          <w:lang w:val="en-US"/>
        </w:rPr>
        <w:t xml:space="preserve"> 25 Orang.</w:t>
      </w:r>
    </w:p>
    <w:p w14:paraId="2CAC83D6" w14:textId="77777777" w:rsidR="008D6C04" w:rsidRDefault="008D6C04" w:rsidP="008D6C04">
      <w:pPr>
        <w:spacing w:after="120" w:line="276" w:lineRule="auto"/>
        <w:ind w:firstLine="709"/>
        <w:jc w:val="both"/>
        <w:rPr>
          <w:rFonts w:ascii="Cambria" w:hAnsi="Cambria" w:cs="Times New Roman"/>
          <w:sz w:val="24"/>
          <w:szCs w:val="24"/>
          <w:lang w:val="id-ID"/>
        </w:rPr>
      </w:pPr>
      <w:r w:rsidRPr="008D6C04">
        <w:rPr>
          <w:rFonts w:ascii="Cambria" w:hAnsi="Cambria"/>
          <w:sz w:val="24"/>
          <w:szCs w:val="24"/>
        </w:rPr>
        <w:t xml:space="preserve">Variabel dalam penelitian ini adalah tingkat kesiapan penerapan </w:t>
      </w:r>
      <w:r w:rsidRPr="008D6C04">
        <w:rPr>
          <w:rFonts w:ascii="Cambria" w:hAnsi="Cambria"/>
          <w:i/>
          <w:iCs/>
          <w:sz w:val="24"/>
          <w:szCs w:val="24"/>
        </w:rPr>
        <w:t>e-learning</w:t>
      </w:r>
      <w:r w:rsidRPr="008D6C04">
        <w:rPr>
          <w:rFonts w:ascii="Cambria" w:hAnsi="Cambria"/>
          <w:sz w:val="24"/>
          <w:szCs w:val="24"/>
        </w:rPr>
        <w:t xml:space="preserve"> yang dilihat dari beberapa faktor yaitu (1) faktor teknologi (2) faktor inovasi (3) faktor manusia (4) faktor pengembangan diri. Tingkat kesiapan dalam penelitian ini merupakan tingkatan atau keadaan yang dicapai Jurusan Pendidikan Matematika dalam penerapan </w:t>
      </w:r>
      <w:r w:rsidRPr="008D6C04">
        <w:rPr>
          <w:rFonts w:ascii="Cambria" w:hAnsi="Cambria"/>
          <w:i/>
          <w:iCs/>
          <w:sz w:val="24"/>
          <w:szCs w:val="24"/>
        </w:rPr>
        <w:t>e-learning</w:t>
      </w:r>
      <w:r w:rsidRPr="008D6C04">
        <w:rPr>
          <w:rFonts w:ascii="Cambria" w:hAnsi="Cambria"/>
          <w:sz w:val="24"/>
          <w:szCs w:val="24"/>
        </w:rPr>
        <w:t>.</w:t>
      </w:r>
    </w:p>
    <w:p w14:paraId="7CFBEE4F" w14:textId="4215D700" w:rsidR="008D6C04" w:rsidRDefault="008D6C04" w:rsidP="008D6C04">
      <w:pPr>
        <w:spacing w:after="120" w:line="276" w:lineRule="auto"/>
        <w:ind w:firstLine="709"/>
        <w:jc w:val="both"/>
        <w:rPr>
          <w:rFonts w:ascii="Cambria" w:eastAsia="DengXian" w:hAnsi="Cambria" w:cs="Times New Roman"/>
          <w:sz w:val="24"/>
          <w:szCs w:val="24"/>
          <w:lang w:eastAsia="zh-CN"/>
        </w:rPr>
      </w:pPr>
      <w:r w:rsidRPr="008D6C04">
        <w:rPr>
          <w:rFonts w:ascii="Cambria" w:hAnsi="Cambria" w:cs="Times New Roman"/>
          <w:sz w:val="24"/>
          <w:szCs w:val="24"/>
        </w:rPr>
        <w:t xml:space="preserve">Setelah semua data terkumpul, dilakukan analisis menggunakan model ELR </w:t>
      </w:r>
      <w:r w:rsidRPr="008D6C04">
        <w:rPr>
          <w:rStyle w:val="FootnoteReference"/>
          <w:rFonts w:ascii="Cambria" w:hAnsi="Cambria" w:cs="Times New Roman"/>
          <w:sz w:val="24"/>
          <w:szCs w:val="24"/>
        </w:rPr>
        <w:fldChar w:fldCharType="begin" w:fldLock="1"/>
      </w:r>
      <w:r w:rsidR="006E2C9E">
        <w:rPr>
          <w:rFonts w:ascii="Cambria" w:hAnsi="Cambria" w:cs="Times New Roman"/>
          <w:sz w:val="24"/>
          <w:szCs w:val="24"/>
        </w:rPr>
        <w:instrText>ADDIN CSL_CITATION {"citationItems":[{"id":"ITEM-1","itemData":{"author":[{"dropping-particle":"","family":"Cengiz Hakan","given":"Aydin &amp; Tasci D","non-dropping-particle":"","parse-names":false,"suffix":""}],"container-title":"Educational Technology &amp; Society","id":"ITEM-1","issued":{"date-parts":[["2005"]]},"title":"Measuring Readiness for E-Learning: Reflection from an Emerging Country","type":"article-journal","volume":"8(4)"},"uris":["http://www.mendeley.com/documents/?uuid=e5650556-7a25-4e08-9308-02c080419afe","http://www.mendeley.com/documents/?uuid=883ab275-5850-4958-b421-675a79633f08"]}],"mendeley":{"formattedCitation":"(Cengiz Hakan, 2005)","plainTextFormattedCitation":"(Cengiz Hakan, 2005)","previouslyFormattedCitation":"(Cengiz Hakan 2005)"},"properties":{"noteIndex":0},"schema":"https://github.com/citation-style-language/schema/raw/master/csl-citation.json"}</w:instrText>
      </w:r>
      <w:r w:rsidRPr="008D6C04">
        <w:rPr>
          <w:rStyle w:val="FootnoteReference"/>
          <w:rFonts w:ascii="Cambria" w:hAnsi="Cambria" w:cs="Times New Roman"/>
          <w:sz w:val="24"/>
          <w:szCs w:val="24"/>
        </w:rPr>
        <w:fldChar w:fldCharType="separate"/>
      </w:r>
      <w:r w:rsidR="006E2C9E" w:rsidRPr="006E2C9E">
        <w:rPr>
          <w:rFonts w:ascii="Cambria" w:hAnsi="Cambria" w:cs="Times New Roman"/>
          <w:noProof/>
          <w:sz w:val="24"/>
          <w:szCs w:val="24"/>
        </w:rPr>
        <w:t>(Cengiz Hakan, 2005)</w:t>
      </w:r>
      <w:r w:rsidRPr="008D6C04">
        <w:rPr>
          <w:rStyle w:val="FootnoteReference"/>
          <w:rFonts w:ascii="Cambria" w:hAnsi="Cambria" w:cs="Times New Roman"/>
          <w:sz w:val="24"/>
          <w:szCs w:val="24"/>
        </w:rPr>
        <w:fldChar w:fldCharType="end"/>
      </w:r>
      <w:r w:rsidRPr="008D6C04">
        <w:rPr>
          <w:rFonts w:ascii="Cambria" w:hAnsi="Cambria" w:cs="Times New Roman"/>
          <w:sz w:val="24"/>
          <w:szCs w:val="24"/>
        </w:rPr>
        <w:t>. Skor yang digunakan dalam lembar penilaian yaitu 5, 4, 3, 2, dan 1 untuk tiap pertanyaan. Setelah lembar penilaian diisi oleh responden akan diperoleh skor total, selanjutnya dihitung rata-rata akhir dengan menggunakan rumus :</w:t>
      </w:r>
    </w:p>
    <w:p w14:paraId="35056274" w14:textId="4E10FE63" w:rsidR="008D6C04" w:rsidRPr="008D6C04" w:rsidRDefault="008D6C04" w:rsidP="008D6C04">
      <w:pPr>
        <w:spacing w:after="120" w:line="276" w:lineRule="auto"/>
        <w:ind w:firstLine="709"/>
        <w:jc w:val="both"/>
        <w:rPr>
          <w:rFonts w:ascii="Cambria" w:eastAsiaTheme="minorEastAsia" w:hAnsi="Cambria" w:cs="Times New Roman"/>
          <w:sz w:val="24"/>
          <w:szCs w:val="24"/>
          <w:lang w:val="en-US"/>
        </w:rPr>
      </w:pPr>
      <m:oMathPara>
        <m:oMath>
          <m:r>
            <m:rPr>
              <m:sty m:val="p"/>
            </m:rPr>
            <w:rPr>
              <w:rFonts w:ascii="Cambria Math" w:hAnsi="Cambria Math" w:cs="Times New Roman"/>
              <w:sz w:val="24"/>
              <w:szCs w:val="24"/>
            </w:rPr>
            <m:t>Rata-rata</m:t>
          </m:r>
          <m:r>
            <w:rPr>
              <w:rFonts w:ascii="Cambria Math" w:hAnsi="Cambria Math" w:cs="Times New Roman"/>
              <w:sz w:val="24"/>
              <w:szCs w:val="24"/>
            </w:rPr>
            <m:t xml:space="preserve">= </m:t>
          </m:r>
          <m:f>
            <m:fPr>
              <m:ctrlPr>
                <w:rPr>
                  <w:rFonts w:ascii="Cambria Math" w:hAnsi="Cambria Math" w:cs="Times New Roman"/>
                  <w:i/>
                  <w:sz w:val="24"/>
                  <w:szCs w:val="24"/>
                  <w:lang w:val="id-ID"/>
                </w:rPr>
              </m:ctrlPr>
            </m:fPr>
            <m:num>
              <m:r>
                <w:rPr>
                  <w:rFonts w:ascii="Cambria Math" w:hAnsi="Cambria Math" w:cs="Times New Roman"/>
                  <w:sz w:val="24"/>
                  <w:szCs w:val="24"/>
                </w:rPr>
                <m:t>∑x</m:t>
              </m:r>
            </m:num>
            <m:den>
              <m:r>
                <w:rPr>
                  <w:rFonts w:ascii="Cambria Math" w:hAnsi="Cambria Math" w:cs="Times New Roman"/>
                  <w:sz w:val="24"/>
                  <w:szCs w:val="24"/>
                </w:rPr>
                <m:t>n</m:t>
              </m:r>
            </m:den>
          </m:f>
        </m:oMath>
      </m:oMathPara>
    </w:p>
    <w:p w14:paraId="2A9EC712" w14:textId="77777777" w:rsidR="008D6C04" w:rsidRPr="00897EC4" w:rsidRDefault="008D6C04" w:rsidP="00897EC4">
      <w:pPr>
        <w:spacing w:after="120" w:line="276" w:lineRule="auto"/>
        <w:jc w:val="both"/>
        <w:rPr>
          <w:rFonts w:ascii="Cambria" w:hAnsi="Cambria" w:cs="Times New Roman"/>
          <w:sz w:val="24"/>
          <w:szCs w:val="24"/>
          <w:lang w:val="id-ID"/>
        </w:rPr>
      </w:pPr>
      <w:r w:rsidRPr="00897EC4">
        <w:rPr>
          <w:rFonts w:ascii="Cambria" w:hAnsi="Cambria" w:cs="Times New Roman"/>
          <w:sz w:val="24"/>
          <w:szCs w:val="24"/>
        </w:rPr>
        <w:t>Keterangan :</w:t>
      </w:r>
    </w:p>
    <w:p w14:paraId="2847C998" w14:textId="77777777" w:rsidR="008D6C04" w:rsidRPr="00897EC4" w:rsidRDefault="008D6C04" w:rsidP="00897EC4">
      <w:pPr>
        <w:spacing w:after="120" w:line="276" w:lineRule="auto"/>
        <w:jc w:val="both"/>
        <w:rPr>
          <w:rFonts w:ascii="Cambria" w:hAnsi="Cambria" w:cs="Times New Roman"/>
          <w:sz w:val="24"/>
          <w:szCs w:val="24"/>
        </w:rPr>
      </w:pPr>
      <w:r w:rsidRPr="00897EC4">
        <w:rPr>
          <w:rFonts w:ascii="Cambria" w:hAnsi="Cambria" w:cs="Times New Roman"/>
          <w:sz w:val="24"/>
          <w:szCs w:val="24"/>
        </w:rPr>
        <w:t>∑x = Jumlah skor total</w:t>
      </w:r>
    </w:p>
    <w:p w14:paraId="650D8DB4" w14:textId="77777777" w:rsidR="008D6C04" w:rsidRPr="00897EC4" w:rsidRDefault="008D6C04" w:rsidP="00897EC4">
      <w:pPr>
        <w:spacing w:after="120" w:line="276" w:lineRule="auto"/>
        <w:jc w:val="both"/>
        <w:rPr>
          <w:rFonts w:ascii="Cambria" w:hAnsi="Cambria" w:cs="Times New Roman"/>
          <w:sz w:val="24"/>
          <w:szCs w:val="24"/>
        </w:rPr>
      </w:pPr>
      <w:r w:rsidRPr="00897EC4">
        <w:rPr>
          <w:rFonts w:ascii="Cambria" w:hAnsi="Cambria" w:cs="Times New Roman"/>
          <w:sz w:val="24"/>
          <w:szCs w:val="24"/>
        </w:rPr>
        <w:t>n = Jumlah responden</w:t>
      </w:r>
    </w:p>
    <w:p w14:paraId="24659C07" w14:textId="41C84717" w:rsidR="00F7172D" w:rsidRDefault="008D6C04" w:rsidP="00F7172D">
      <w:pPr>
        <w:pStyle w:val="JRPMBody"/>
        <w:spacing w:after="120" w:line="276" w:lineRule="auto"/>
        <w:ind w:firstLine="709"/>
        <w:rPr>
          <w:rFonts w:ascii="Cambria" w:hAnsi="Cambria"/>
          <w:sz w:val="24"/>
          <w:lang w:val="en-US"/>
        </w:rPr>
      </w:pPr>
      <w:r w:rsidRPr="008D6C04">
        <w:rPr>
          <w:rFonts w:ascii="Cambria" w:hAnsi="Cambria"/>
          <w:sz w:val="24"/>
          <w:lang w:val="en-US"/>
        </w:rPr>
        <w:t xml:space="preserve">Skor rata-rata </w:t>
      </w:r>
      <w:proofErr w:type="spellStart"/>
      <w:r w:rsidRPr="008D6C04">
        <w:rPr>
          <w:rFonts w:ascii="Cambria" w:hAnsi="Cambria"/>
          <w:sz w:val="24"/>
          <w:lang w:val="en-US"/>
        </w:rPr>
        <w:t>dari</w:t>
      </w:r>
      <w:proofErr w:type="spellEnd"/>
      <w:r w:rsidRPr="008D6C04">
        <w:rPr>
          <w:rFonts w:ascii="Cambria" w:hAnsi="Cambria"/>
          <w:sz w:val="24"/>
          <w:lang w:val="en-US"/>
        </w:rPr>
        <w:t xml:space="preserve"> </w:t>
      </w:r>
      <w:proofErr w:type="spellStart"/>
      <w:r w:rsidRPr="008D6C04">
        <w:rPr>
          <w:rFonts w:ascii="Cambria" w:hAnsi="Cambria"/>
          <w:sz w:val="24"/>
          <w:lang w:val="en-US"/>
        </w:rPr>
        <w:t>setiap</w:t>
      </w:r>
      <w:proofErr w:type="spellEnd"/>
      <w:r w:rsidRPr="008D6C04">
        <w:rPr>
          <w:rFonts w:ascii="Cambria" w:hAnsi="Cambria"/>
          <w:sz w:val="24"/>
          <w:lang w:val="en-US"/>
        </w:rPr>
        <w:t xml:space="preserve"> </w:t>
      </w:r>
      <w:proofErr w:type="spellStart"/>
      <w:r w:rsidRPr="008D6C04">
        <w:rPr>
          <w:rFonts w:ascii="Cambria" w:hAnsi="Cambria"/>
          <w:sz w:val="24"/>
          <w:lang w:val="en-US"/>
        </w:rPr>
        <w:t>pertanyaan</w:t>
      </w:r>
      <w:proofErr w:type="spellEnd"/>
      <w:r w:rsidRPr="008D6C04">
        <w:rPr>
          <w:rFonts w:ascii="Cambria" w:hAnsi="Cambria"/>
          <w:sz w:val="24"/>
          <w:lang w:val="en-US"/>
        </w:rPr>
        <w:t xml:space="preserve">, </w:t>
      </w:r>
      <w:proofErr w:type="spellStart"/>
      <w:r w:rsidRPr="008D6C04">
        <w:rPr>
          <w:rFonts w:ascii="Cambria" w:hAnsi="Cambria"/>
          <w:sz w:val="24"/>
          <w:lang w:val="en-US"/>
        </w:rPr>
        <w:t>skor</w:t>
      </w:r>
      <w:proofErr w:type="spellEnd"/>
      <w:r w:rsidRPr="008D6C04">
        <w:rPr>
          <w:rFonts w:ascii="Cambria" w:hAnsi="Cambria"/>
          <w:sz w:val="24"/>
          <w:lang w:val="en-US"/>
        </w:rPr>
        <w:t xml:space="preserve"> rata-rata </w:t>
      </w:r>
      <w:proofErr w:type="spellStart"/>
      <w:r w:rsidRPr="008D6C04">
        <w:rPr>
          <w:rFonts w:ascii="Cambria" w:hAnsi="Cambria"/>
          <w:sz w:val="24"/>
          <w:lang w:val="en-US"/>
        </w:rPr>
        <w:t>pertanyaan</w:t>
      </w:r>
      <w:proofErr w:type="spellEnd"/>
      <w:r w:rsidRPr="008D6C04">
        <w:rPr>
          <w:rFonts w:ascii="Cambria" w:hAnsi="Cambria"/>
          <w:sz w:val="24"/>
          <w:lang w:val="en-US"/>
        </w:rPr>
        <w:t xml:space="preserve"> </w:t>
      </w:r>
      <w:proofErr w:type="spellStart"/>
      <w:r w:rsidRPr="008D6C04">
        <w:rPr>
          <w:rFonts w:ascii="Cambria" w:hAnsi="Cambria"/>
          <w:sz w:val="24"/>
          <w:lang w:val="en-US"/>
        </w:rPr>
        <w:t>untuk</w:t>
      </w:r>
      <w:proofErr w:type="spellEnd"/>
      <w:r w:rsidRPr="008D6C04">
        <w:rPr>
          <w:rFonts w:ascii="Cambria" w:hAnsi="Cambria"/>
          <w:sz w:val="24"/>
          <w:lang w:val="en-US"/>
        </w:rPr>
        <w:t xml:space="preserve"> </w:t>
      </w:r>
      <w:proofErr w:type="spellStart"/>
      <w:r w:rsidRPr="008D6C04">
        <w:rPr>
          <w:rFonts w:ascii="Cambria" w:hAnsi="Cambria"/>
          <w:sz w:val="24"/>
          <w:lang w:val="en-US"/>
        </w:rPr>
        <w:t>satu</w:t>
      </w:r>
      <w:proofErr w:type="spellEnd"/>
      <w:r w:rsidRPr="008D6C04">
        <w:rPr>
          <w:rFonts w:ascii="Cambria" w:hAnsi="Cambria"/>
          <w:sz w:val="24"/>
          <w:lang w:val="en-US"/>
        </w:rPr>
        <w:t xml:space="preserve"> </w:t>
      </w:r>
      <w:proofErr w:type="spellStart"/>
      <w:r w:rsidRPr="008D6C04">
        <w:rPr>
          <w:rFonts w:ascii="Cambria" w:hAnsi="Cambria"/>
          <w:sz w:val="24"/>
          <w:lang w:val="en-US"/>
        </w:rPr>
        <w:t>faktor</w:t>
      </w:r>
      <w:proofErr w:type="spellEnd"/>
      <w:r w:rsidRPr="008D6C04">
        <w:rPr>
          <w:rFonts w:ascii="Cambria" w:hAnsi="Cambria"/>
          <w:sz w:val="24"/>
          <w:lang w:val="en-US"/>
        </w:rPr>
        <w:t xml:space="preserve"> yang </w:t>
      </w:r>
      <w:proofErr w:type="spellStart"/>
      <w:r w:rsidRPr="008D6C04">
        <w:rPr>
          <w:rFonts w:ascii="Cambria" w:hAnsi="Cambria"/>
          <w:sz w:val="24"/>
          <w:lang w:val="en-US"/>
        </w:rPr>
        <w:t>sama</w:t>
      </w:r>
      <w:proofErr w:type="spellEnd"/>
      <w:r w:rsidRPr="008D6C04">
        <w:rPr>
          <w:rFonts w:ascii="Cambria" w:hAnsi="Cambria"/>
          <w:sz w:val="24"/>
          <w:lang w:val="en-US"/>
        </w:rPr>
        <w:t xml:space="preserve"> dan </w:t>
      </w:r>
      <w:proofErr w:type="spellStart"/>
      <w:r w:rsidRPr="008D6C04">
        <w:rPr>
          <w:rFonts w:ascii="Cambria" w:hAnsi="Cambria"/>
          <w:sz w:val="24"/>
          <w:lang w:val="en-US"/>
        </w:rPr>
        <w:t>skor</w:t>
      </w:r>
      <w:proofErr w:type="spellEnd"/>
      <w:r w:rsidRPr="008D6C04">
        <w:rPr>
          <w:rFonts w:ascii="Cambria" w:hAnsi="Cambria"/>
          <w:sz w:val="24"/>
          <w:lang w:val="en-US"/>
        </w:rPr>
        <w:t xml:space="preserve"> rata-rata total </w:t>
      </w:r>
      <w:proofErr w:type="spellStart"/>
      <w:r w:rsidRPr="008D6C04">
        <w:rPr>
          <w:rFonts w:ascii="Cambria" w:hAnsi="Cambria"/>
          <w:sz w:val="24"/>
          <w:lang w:val="en-US"/>
        </w:rPr>
        <w:t>dari</w:t>
      </w:r>
      <w:proofErr w:type="spellEnd"/>
      <w:r w:rsidRPr="008D6C04">
        <w:rPr>
          <w:rFonts w:ascii="Cambria" w:hAnsi="Cambria"/>
          <w:sz w:val="24"/>
          <w:lang w:val="en-US"/>
        </w:rPr>
        <w:t xml:space="preserve"> </w:t>
      </w:r>
      <w:proofErr w:type="spellStart"/>
      <w:r w:rsidRPr="008D6C04">
        <w:rPr>
          <w:rFonts w:ascii="Cambria" w:hAnsi="Cambria"/>
          <w:sz w:val="24"/>
          <w:lang w:val="en-US"/>
        </w:rPr>
        <w:t>semua</w:t>
      </w:r>
      <w:proofErr w:type="spellEnd"/>
      <w:r w:rsidRPr="008D6C04">
        <w:rPr>
          <w:rFonts w:ascii="Cambria" w:hAnsi="Cambria"/>
          <w:sz w:val="24"/>
          <w:lang w:val="en-US"/>
        </w:rPr>
        <w:t xml:space="preserve"> </w:t>
      </w:r>
      <w:proofErr w:type="spellStart"/>
      <w:r w:rsidRPr="008D6C04">
        <w:rPr>
          <w:rFonts w:ascii="Cambria" w:hAnsi="Cambria"/>
          <w:sz w:val="24"/>
          <w:lang w:val="en-US"/>
        </w:rPr>
        <w:t>pertanyaan</w:t>
      </w:r>
      <w:proofErr w:type="spellEnd"/>
      <w:r w:rsidRPr="008D6C04">
        <w:rPr>
          <w:rFonts w:ascii="Cambria" w:hAnsi="Cambria"/>
          <w:sz w:val="24"/>
          <w:lang w:val="en-US"/>
        </w:rPr>
        <w:t xml:space="preserve"> </w:t>
      </w:r>
      <w:proofErr w:type="spellStart"/>
      <w:r w:rsidRPr="008D6C04">
        <w:rPr>
          <w:rFonts w:ascii="Cambria" w:hAnsi="Cambria"/>
          <w:sz w:val="24"/>
          <w:lang w:val="en-US"/>
        </w:rPr>
        <w:t>akan</w:t>
      </w:r>
      <w:proofErr w:type="spellEnd"/>
      <w:r w:rsidRPr="008D6C04">
        <w:rPr>
          <w:rFonts w:ascii="Cambria" w:hAnsi="Cambria"/>
          <w:sz w:val="24"/>
          <w:lang w:val="en-US"/>
        </w:rPr>
        <w:t xml:space="preserve"> </w:t>
      </w:r>
      <w:proofErr w:type="spellStart"/>
      <w:r w:rsidRPr="008D6C04">
        <w:rPr>
          <w:rFonts w:ascii="Cambria" w:hAnsi="Cambria"/>
          <w:sz w:val="24"/>
          <w:lang w:val="en-US"/>
        </w:rPr>
        <w:t>dinilai</w:t>
      </w:r>
      <w:proofErr w:type="spellEnd"/>
      <w:r w:rsidRPr="008D6C04">
        <w:rPr>
          <w:rFonts w:ascii="Cambria" w:hAnsi="Cambria"/>
          <w:sz w:val="24"/>
          <w:lang w:val="en-US"/>
        </w:rPr>
        <w:t xml:space="preserve"> </w:t>
      </w:r>
      <w:proofErr w:type="spellStart"/>
      <w:r w:rsidRPr="008D6C04">
        <w:rPr>
          <w:rFonts w:ascii="Cambria" w:hAnsi="Cambria"/>
          <w:sz w:val="24"/>
          <w:lang w:val="en-US"/>
        </w:rPr>
        <w:t>menggunakan</w:t>
      </w:r>
      <w:proofErr w:type="spellEnd"/>
      <w:r w:rsidRPr="008D6C04">
        <w:rPr>
          <w:rFonts w:ascii="Cambria" w:hAnsi="Cambria"/>
          <w:sz w:val="24"/>
          <w:lang w:val="en-US"/>
        </w:rPr>
        <w:t xml:space="preserve"> </w:t>
      </w:r>
      <w:proofErr w:type="spellStart"/>
      <w:r w:rsidRPr="008D6C04">
        <w:rPr>
          <w:rFonts w:ascii="Cambria" w:hAnsi="Cambria"/>
          <w:sz w:val="24"/>
          <w:lang w:val="en-US"/>
        </w:rPr>
        <w:t>skala</w:t>
      </w:r>
      <w:proofErr w:type="spellEnd"/>
      <w:r w:rsidRPr="008D6C04">
        <w:rPr>
          <w:rFonts w:ascii="Cambria" w:hAnsi="Cambria"/>
          <w:sz w:val="24"/>
          <w:lang w:val="en-US"/>
        </w:rPr>
        <w:t xml:space="preserve"> </w:t>
      </w:r>
      <w:proofErr w:type="spellStart"/>
      <w:r w:rsidRPr="008D6C04">
        <w:rPr>
          <w:rFonts w:ascii="Cambria" w:hAnsi="Cambria"/>
          <w:sz w:val="24"/>
          <w:lang w:val="en-US"/>
        </w:rPr>
        <w:t>penilaian</w:t>
      </w:r>
      <w:proofErr w:type="spellEnd"/>
      <w:r w:rsidRPr="008D6C04">
        <w:rPr>
          <w:rFonts w:ascii="Cambria" w:hAnsi="Cambria"/>
          <w:sz w:val="24"/>
          <w:lang w:val="en-US"/>
        </w:rPr>
        <w:t xml:space="preserve"> model ELR Aydin dan </w:t>
      </w:r>
      <w:proofErr w:type="spellStart"/>
      <w:r w:rsidRPr="008D6C04">
        <w:rPr>
          <w:rFonts w:ascii="Cambria" w:hAnsi="Cambria"/>
          <w:sz w:val="24"/>
          <w:lang w:val="en-US"/>
        </w:rPr>
        <w:t>Tasci</w:t>
      </w:r>
      <w:proofErr w:type="spellEnd"/>
      <w:r w:rsidRPr="008D6C04">
        <w:rPr>
          <w:rFonts w:ascii="Cambria" w:hAnsi="Cambria"/>
          <w:sz w:val="24"/>
          <w:lang w:val="en-US"/>
        </w:rPr>
        <w:t>.</w:t>
      </w:r>
    </w:p>
    <w:p w14:paraId="455862AA" w14:textId="067BC145" w:rsidR="00F7193A" w:rsidRPr="00AE7315" w:rsidRDefault="002F440B" w:rsidP="00B65DE6">
      <w:pPr>
        <w:pStyle w:val="ListParagraph"/>
        <w:numPr>
          <w:ilvl w:val="0"/>
          <w:numId w:val="6"/>
        </w:numPr>
        <w:spacing w:before="120" w:after="120" w:line="276" w:lineRule="auto"/>
        <w:ind w:left="284" w:hanging="284"/>
        <w:rPr>
          <w:rFonts w:ascii="Cambria" w:hAnsi="Cambria" w:cs="Times New Roman"/>
          <w:b/>
          <w:sz w:val="24"/>
          <w:szCs w:val="24"/>
          <w:lang w:val="id-ID"/>
        </w:rPr>
      </w:pPr>
      <w:r w:rsidRPr="00AE7315">
        <w:rPr>
          <w:rFonts w:ascii="Cambria" w:hAnsi="Cambria" w:cs="Times New Roman"/>
          <w:b/>
          <w:sz w:val="24"/>
          <w:szCs w:val="24"/>
          <w:lang w:val="id-ID"/>
        </w:rPr>
        <w:t>Hasil</w:t>
      </w:r>
      <w:r w:rsidR="00E74625" w:rsidRPr="00AE7315">
        <w:rPr>
          <w:rFonts w:ascii="Cambria" w:hAnsi="Cambria" w:cs="Times New Roman"/>
          <w:b/>
          <w:sz w:val="24"/>
          <w:szCs w:val="24"/>
          <w:lang w:val="id-ID"/>
        </w:rPr>
        <w:t xml:space="preserve"> </w:t>
      </w:r>
      <w:r w:rsidR="00513C72" w:rsidRPr="00AE7315">
        <w:rPr>
          <w:rFonts w:ascii="Cambria" w:hAnsi="Cambria" w:cs="Times New Roman"/>
          <w:b/>
          <w:sz w:val="24"/>
          <w:szCs w:val="24"/>
          <w:lang w:val="id-ID"/>
        </w:rPr>
        <w:t>Penelitian</w:t>
      </w:r>
      <w:r w:rsidR="00A6419E" w:rsidRPr="00AE7315">
        <w:rPr>
          <w:rFonts w:ascii="Cambria" w:hAnsi="Cambria" w:cs="Times New Roman"/>
          <w:b/>
          <w:sz w:val="24"/>
          <w:szCs w:val="24"/>
          <w:lang w:val="en-US"/>
        </w:rPr>
        <w:t xml:space="preserve"> </w:t>
      </w:r>
    </w:p>
    <w:p w14:paraId="2ED75089" w14:textId="4DB8AE37" w:rsidR="00F7172D" w:rsidRPr="00F7172D" w:rsidRDefault="00F7172D" w:rsidP="001D04F1">
      <w:pPr>
        <w:spacing w:after="120" w:line="276" w:lineRule="auto"/>
        <w:ind w:firstLine="709"/>
        <w:jc w:val="both"/>
        <w:rPr>
          <w:rFonts w:ascii="Cambria" w:hAnsi="Cambria" w:cs="Times New Roman"/>
          <w:sz w:val="24"/>
          <w:szCs w:val="24"/>
          <w:lang w:val="en-US"/>
        </w:rPr>
      </w:pPr>
      <w:r w:rsidRPr="00F7172D">
        <w:rPr>
          <w:rFonts w:ascii="Cambria" w:hAnsi="Cambria" w:cs="Times New Roman"/>
          <w:sz w:val="24"/>
          <w:szCs w:val="24"/>
          <w:lang w:val="en-US"/>
        </w:rPr>
        <w:t xml:space="preserve">Hasil </w:t>
      </w:r>
      <w:proofErr w:type="spellStart"/>
      <w:r w:rsidRPr="00F7172D">
        <w:rPr>
          <w:rFonts w:ascii="Cambria" w:hAnsi="Cambria" w:cs="Times New Roman"/>
          <w:sz w:val="24"/>
          <w:szCs w:val="24"/>
          <w:lang w:val="en-US"/>
        </w:rPr>
        <w:t>angket</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dari</w:t>
      </w:r>
      <w:proofErr w:type="spellEnd"/>
      <w:r w:rsidRPr="00F7172D">
        <w:rPr>
          <w:rFonts w:ascii="Cambria" w:hAnsi="Cambria" w:cs="Times New Roman"/>
          <w:sz w:val="24"/>
          <w:szCs w:val="24"/>
          <w:lang w:val="en-US"/>
        </w:rPr>
        <w:t xml:space="preserve"> data yang </w:t>
      </w:r>
      <w:proofErr w:type="spellStart"/>
      <w:r w:rsidRPr="00F7172D">
        <w:rPr>
          <w:rFonts w:ascii="Cambria" w:hAnsi="Cambria" w:cs="Times New Roman"/>
          <w:sz w:val="24"/>
          <w:szCs w:val="24"/>
          <w:lang w:val="en-US"/>
        </w:rPr>
        <w:t>diperoleh</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yaitu</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dari</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responden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sebanyak</w:t>
      </w:r>
      <w:proofErr w:type="spellEnd"/>
      <w:r w:rsidRPr="00F7172D">
        <w:rPr>
          <w:rFonts w:ascii="Cambria" w:hAnsi="Cambria" w:cs="Times New Roman"/>
          <w:sz w:val="24"/>
          <w:szCs w:val="24"/>
          <w:lang w:val="en-US"/>
        </w:rPr>
        <w:t xml:space="preserve"> 25 </w:t>
      </w:r>
      <w:proofErr w:type="spellStart"/>
      <w:r w:rsidRPr="00F7172D">
        <w:rPr>
          <w:rFonts w:ascii="Cambria" w:hAnsi="Cambria" w:cs="Times New Roman"/>
          <w:sz w:val="24"/>
          <w:szCs w:val="24"/>
          <w:lang w:val="en-US"/>
        </w:rPr>
        <w:t>dosen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kemudian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dilakukan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analisis</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dengan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menggunakan</w:t>
      </w:r>
      <w:proofErr w:type="spellEnd"/>
      <w:r w:rsidRPr="00F7172D">
        <w:rPr>
          <w:rFonts w:ascii="Cambria" w:hAnsi="Cambria" w:cs="Times New Roman"/>
          <w:sz w:val="24"/>
          <w:szCs w:val="24"/>
          <w:lang w:val="en-US"/>
        </w:rPr>
        <w:t xml:space="preserve"> model ELR  </w:t>
      </w:r>
      <w:r w:rsidRPr="00F7172D">
        <w:rPr>
          <w:rStyle w:val="FootnoteReference"/>
          <w:rFonts w:ascii="Cambria" w:hAnsi="Cambria" w:cs="Times New Roman"/>
          <w:sz w:val="24"/>
          <w:szCs w:val="24"/>
          <w:lang w:val="en-US"/>
        </w:rPr>
        <w:fldChar w:fldCharType="begin" w:fldLock="1"/>
      </w:r>
      <w:r w:rsidR="006E2C9E">
        <w:rPr>
          <w:rFonts w:ascii="Cambria" w:hAnsi="Cambria" w:cs="Times New Roman"/>
          <w:sz w:val="24"/>
          <w:szCs w:val="24"/>
          <w:lang w:val="en-US"/>
        </w:rPr>
        <w:instrText>ADDIN CSL_CITATION {"citationItems":[{"id":"ITEM-1","itemData":{"author":[{"dropping-particle":"","family":"Cengiz Hakan","given":"Aydin &amp; Tasci D","non-dropping-particle":"","parse-names":false,"suffix":""}],"container-title":"Educational Technology &amp; Society","id":"ITEM-1","issued":{"date-parts":[["2005"]]},"title":"Measuring Readiness for E-Learning: Reflection from an Emerging Country","type":"article-journal","volume":"8(4)"},"uris":["http://www.mendeley.com/documents/?uuid=e5650556-7a25-4e08-9308-02c080419afe","http://www.mendeley.com/documents/?uuid=883ab275-5850-4958-b421-675a79633f08"]}],"mendeley":{"formattedCitation":"(Cengiz Hakan, 2005)","plainTextFormattedCitation":"(Cengiz Hakan, 2005)","previouslyFormattedCitation":"(Cengiz Hakan 2005)"},"properties":{"noteIndex":0},"schema":"https://github.com/citation-style-language/schema/raw/master/csl-citation.json"}</w:instrText>
      </w:r>
      <w:r w:rsidRPr="00F7172D">
        <w:rPr>
          <w:rStyle w:val="FootnoteReference"/>
          <w:rFonts w:ascii="Cambria" w:hAnsi="Cambria" w:cs="Times New Roman"/>
          <w:sz w:val="24"/>
          <w:szCs w:val="24"/>
          <w:lang w:val="en-US"/>
        </w:rPr>
        <w:fldChar w:fldCharType="separate"/>
      </w:r>
      <w:r w:rsidR="006E2C9E" w:rsidRPr="006E2C9E">
        <w:rPr>
          <w:rFonts w:ascii="Cambria" w:hAnsi="Cambria" w:cs="Times New Roman"/>
          <w:noProof/>
          <w:sz w:val="24"/>
          <w:szCs w:val="24"/>
          <w:lang w:val="en-US"/>
        </w:rPr>
        <w:t>(Cengiz Hakan, 2005)</w:t>
      </w:r>
      <w:r w:rsidRPr="00F7172D">
        <w:rPr>
          <w:rStyle w:val="FootnoteReference"/>
          <w:rFonts w:ascii="Cambria" w:hAnsi="Cambria" w:cs="Times New Roman"/>
          <w:sz w:val="24"/>
          <w:szCs w:val="24"/>
          <w:lang w:val="en-US"/>
        </w:rPr>
        <w:fldChar w:fldCharType="end"/>
      </w:r>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Angket</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penelitian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ini</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memiliki</w:t>
      </w:r>
      <w:proofErr w:type="spellEnd"/>
      <w:r w:rsidRPr="00F7172D">
        <w:rPr>
          <w:rFonts w:ascii="Cambria" w:hAnsi="Cambria" w:cs="Times New Roman"/>
          <w:sz w:val="24"/>
          <w:szCs w:val="24"/>
          <w:lang w:val="en-US"/>
        </w:rPr>
        <w:t xml:space="preserve"> 36 </w:t>
      </w:r>
      <w:proofErr w:type="spellStart"/>
      <w:r w:rsidRPr="00F7172D">
        <w:rPr>
          <w:rFonts w:ascii="Cambria" w:hAnsi="Cambria" w:cs="Times New Roman"/>
          <w:sz w:val="24"/>
          <w:szCs w:val="24"/>
          <w:lang w:val="en-US"/>
        </w:rPr>
        <w:t>pertanyaan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dengan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alternatif</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jawaban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Sangat</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Setuju</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dengan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skor</w:t>
      </w:r>
      <w:proofErr w:type="spellEnd"/>
      <w:r w:rsidRPr="00F7172D">
        <w:rPr>
          <w:rFonts w:ascii="Cambria" w:hAnsi="Cambria" w:cs="Times New Roman"/>
          <w:sz w:val="24"/>
          <w:szCs w:val="24"/>
          <w:lang w:val="en-US"/>
        </w:rPr>
        <w:t xml:space="preserve"> 5, “</w:t>
      </w:r>
      <w:proofErr w:type="spellStart"/>
      <w:r w:rsidRPr="00F7172D">
        <w:rPr>
          <w:rFonts w:ascii="Cambria" w:hAnsi="Cambria" w:cs="Times New Roman"/>
          <w:sz w:val="24"/>
          <w:szCs w:val="24"/>
          <w:lang w:val="en-US"/>
        </w:rPr>
        <w:t>Setuju</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dengan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skor</w:t>
      </w:r>
      <w:proofErr w:type="spellEnd"/>
      <w:r w:rsidRPr="00F7172D">
        <w:rPr>
          <w:rFonts w:ascii="Cambria" w:hAnsi="Cambria" w:cs="Times New Roman"/>
          <w:sz w:val="24"/>
          <w:szCs w:val="24"/>
          <w:lang w:val="en-US"/>
        </w:rPr>
        <w:t xml:space="preserve"> 4, “</w:t>
      </w:r>
      <w:proofErr w:type="spellStart"/>
      <w:r w:rsidRPr="00F7172D">
        <w:rPr>
          <w:rFonts w:ascii="Cambria" w:hAnsi="Cambria" w:cs="Times New Roman"/>
          <w:sz w:val="24"/>
          <w:szCs w:val="24"/>
          <w:lang w:val="en-US"/>
        </w:rPr>
        <w:t>Netral</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dengan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skor</w:t>
      </w:r>
      <w:proofErr w:type="spellEnd"/>
      <w:r w:rsidRPr="00F7172D">
        <w:rPr>
          <w:rFonts w:ascii="Cambria" w:hAnsi="Cambria" w:cs="Times New Roman"/>
          <w:sz w:val="24"/>
          <w:szCs w:val="24"/>
          <w:lang w:val="en-US"/>
        </w:rPr>
        <w:t xml:space="preserve"> 3, “</w:t>
      </w:r>
      <w:proofErr w:type="spellStart"/>
      <w:r w:rsidRPr="00F7172D">
        <w:rPr>
          <w:rFonts w:ascii="Cambria" w:hAnsi="Cambria" w:cs="Times New Roman"/>
          <w:sz w:val="24"/>
          <w:szCs w:val="24"/>
          <w:lang w:val="en-US"/>
        </w:rPr>
        <w:t>Tidak</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setuju</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dengan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skor</w:t>
      </w:r>
      <w:proofErr w:type="spellEnd"/>
      <w:r w:rsidRPr="00F7172D">
        <w:rPr>
          <w:rFonts w:ascii="Cambria" w:hAnsi="Cambria" w:cs="Times New Roman"/>
          <w:sz w:val="24"/>
          <w:szCs w:val="24"/>
          <w:lang w:val="en-US"/>
        </w:rPr>
        <w:t xml:space="preserve"> 2, dan “</w:t>
      </w:r>
      <w:proofErr w:type="spellStart"/>
      <w:r w:rsidRPr="00F7172D">
        <w:rPr>
          <w:rFonts w:ascii="Cambria" w:hAnsi="Cambria" w:cs="Times New Roman"/>
          <w:sz w:val="24"/>
          <w:szCs w:val="24"/>
          <w:lang w:val="en-US"/>
        </w:rPr>
        <w:t>Sangat</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Tidak</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Setuju</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dengan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skor</w:t>
      </w:r>
      <w:proofErr w:type="spellEnd"/>
      <w:r w:rsidRPr="00F7172D">
        <w:rPr>
          <w:rFonts w:ascii="Cambria" w:hAnsi="Cambria" w:cs="Times New Roman"/>
          <w:sz w:val="24"/>
          <w:szCs w:val="24"/>
          <w:lang w:val="en-US"/>
        </w:rPr>
        <w:t xml:space="preserve"> 1. </w:t>
      </w:r>
      <w:proofErr w:type="spellStart"/>
      <w:r w:rsidRPr="00F7172D">
        <w:rPr>
          <w:rFonts w:ascii="Cambria" w:hAnsi="Cambria" w:cs="Times New Roman"/>
          <w:sz w:val="24"/>
          <w:szCs w:val="24"/>
          <w:lang w:val="en-US"/>
        </w:rPr>
        <w:t>Tujuan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penggunaan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angket</w:t>
      </w:r>
      <w:proofErr w:type="spellEnd"/>
      <w:r w:rsidRPr="00F7172D">
        <w:rPr>
          <w:rFonts w:ascii="Cambria" w:hAnsi="Cambria" w:cs="Times New Roman"/>
          <w:sz w:val="24"/>
          <w:szCs w:val="24"/>
          <w:lang w:val="en-US"/>
        </w:rPr>
        <w:t xml:space="preserve"> pada </w:t>
      </w:r>
      <w:proofErr w:type="spellStart"/>
      <w:r w:rsidRPr="00F7172D">
        <w:rPr>
          <w:rFonts w:ascii="Cambria" w:hAnsi="Cambria" w:cs="Times New Roman"/>
          <w:sz w:val="24"/>
          <w:szCs w:val="24"/>
          <w:lang w:val="en-US"/>
        </w:rPr>
        <w:t>penelitian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ini</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adalah</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untuk</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mengetahui</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tingkat</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kesiapan</w:t>
      </w:r>
      <w:proofErr w:type="spellEnd"/>
      <w:r w:rsidRPr="00F7172D">
        <w:rPr>
          <w:rFonts w:ascii="Cambria" w:hAnsi="Cambria" w:cs="Times New Roman"/>
          <w:sz w:val="24"/>
          <w:szCs w:val="24"/>
          <w:lang w:val="en-US"/>
        </w:rPr>
        <w:t xml:space="preserve"> </w:t>
      </w:r>
      <w:proofErr w:type="spellStart"/>
      <w:r w:rsidRPr="00F7172D">
        <w:rPr>
          <w:rFonts w:ascii="Cambria" w:hAnsi="Cambria" w:cs="Times New Roman"/>
          <w:sz w:val="24"/>
          <w:szCs w:val="24"/>
          <w:lang w:val="en-US"/>
        </w:rPr>
        <w:t>penerapan</w:t>
      </w:r>
      <w:proofErr w:type="spellEnd"/>
      <w:r w:rsidRPr="00F7172D">
        <w:rPr>
          <w:rFonts w:ascii="Cambria" w:hAnsi="Cambria" w:cs="Times New Roman"/>
          <w:sz w:val="24"/>
          <w:szCs w:val="24"/>
          <w:lang w:val="en-US"/>
        </w:rPr>
        <w:t xml:space="preserve"> </w:t>
      </w:r>
      <w:r w:rsidRPr="00F7172D">
        <w:rPr>
          <w:rFonts w:ascii="Cambria" w:hAnsi="Cambria" w:cs="Times New Roman"/>
          <w:i/>
          <w:iCs/>
          <w:sz w:val="24"/>
          <w:szCs w:val="24"/>
          <w:lang w:val="en-US"/>
        </w:rPr>
        <w:t>e-learning</w:t>
      </w:r>
      <w:r w:rsidRPr="00F7172D">
        <w:rPr>
          <w:rFonts w:ascii="Cambria" w:hAnsi="Cambria" w:cs="Times New Roman"/>
          <w:sz w:val="24"/>
          <w:szCs w:val="24"/>
          <w:lang w:val="en-US"/>
        </w:rPr>
        <w:t xml:space="preserve"> di </w:t>
      </w:r>
      <w:proofErr w:type="spellStart"/>
      <w:r w:rsidRPr="00F7172D">
        <w:rPr>
          <w:rFonts w:ascii="Cambria" w:hAnsi="Cambria" w:cs="Times New Roman"/>
          <w:sz w:val="24"/>
          <w:szCs w:val="24"/>
          <w:lang w:val="en-US"/>
        </w:rPr>
        <w:t>Jurusan</w:t>
      </w:r>
      <w:proofErr w:type="spellEnd"/>
      <w:r w:rsidRPr="00F7172D">
        <w:rPr>
          <w:rFonts w:ascii="Cambria" w:hAnsi="Cambria" w:cs="Times New Roman"/>
          <w:sz w:val="24"/>
          <w:szCs w:val="24"/>
          <w:lang w:val="en-US"/>
        </w:rPr>
        <w:t xml:space="preserve"> Pendidikan </w:t>
      </w:r>
      <w:proofErr w:type="spellStart"/>
      <w:r w:rsidRPr="00F7172D">
        <w:rPr>
          <w:rFonts w:ascii="Cambria" w:hAnsi="Cambria" w:cs="Times New Roman"/>
          <w:sz w:val="24"/>
          <w:szCs w:val="24"/>
          <w:lang w:val="en-US"/>
        </w:rPr>
        <w:t>Matematika</w:t>
      </w:r>
      <w:proofErr w:type="spellEnd"/>
      <w:r w:rsidRPr="00F7172D">
        <w:rPr>
          <w:rFonts w:ascii="Cambria" w:hAnsi="Cambria" w:cs="Times New Roman"/>
          <w:sz w:val="24"/>
          <w:szCs w:val="24"/>
          <w:lang w:val="en-US"/>
        </w:rPr>
        <w:t xml:space="preserve"> </w:t>
      </w:r>
      <w:r w:rsidRPr="00F7172D">
        <w:rPr>
          <w:rFonts w:ascii="Cambria" w:hAnsi="Cambria" w:cs="Times New Roman"/>
          <w:sz w:val="24"/>
          <w:szCs w:val="24"/>
        </w:rPr>
        <w:t>Fakultas Tarbiyah dan Keguruan UIN Alauddin</w:t>
      </w:r>
      <w:r w:rsidRPr="00F7172D">
        <w:rPr>
          <w:rFonts w:ascii="Cambria" w:hAnsi="Cambria" w:cs="Times New Roman"/>
          <w:sz w:val="24"/>
          <w:szCs w:val="24"/>
          <w:lang w:val="en-US"/>
        </w:rPr>
        <w:t xml:space="preserve"> </w:t>
      </w:r>
      <w:r w:rsidRPr="00F7172D">
        <w:rPr>
          <w:rFonts w:ascii="Cambria" w:hAnsi="Cambria" w:cs="Times New Roman"/>
          <w:sz w:val="24"/>
          <w:szCs w:val="24"/>
        </w:rPr>
        <w:t>Makassar</w:t>
      </w:r>
    </w:p>
    <w:p w14:paraId="153957FC" w14:textId="77777777" w:rsidR="00F7172D" w:rsidRPr="00F7172D" w:rsidRDefault="00F7172D" w:rsidP="00F7172D">
      <w:pPr>
        <w:pStyle w:val="JRPMBody"/>
        <w:spacing w:after="120" w:line="276" w:lineRule="auto"/>
        <w:ind w:firstLine="0"/>
        <w:rPr>
          <w:rFonts w:ascii="Cambria" w:hAnsi="Cambria"/>
          <w:sz w:val="24"/>
          <w:lang w:val="en-US"/>
        </w:rPr>
      </w:pPr>
      <w:r w:rsidRPr="00F7172D">
        <w:rPr>
          <w:rFonts w:ascii="Cambria" w:hAnsi="Cambria"/>
          <w:noProof/>
          <w:sz w:val="24"/>
          <w:lang w:val="en-US"/>
        </w:rPr>
        <w:lastRenderedPageBreak/>
        <mc:AlternateContent>
          <mc:Choice Requires="cx1">
            <w:drawing>
              <wp:inline distT="0" distB="0" distL="0" distR="0" wp14:anchorId="514296BF" wp14:editId="029DF9ED">
                <wp:extent cx="5711190" cy="2067951"/>
                <wp:effectExtent l="0" t="0" r="3810" b="8890"/>
                <wp:docPr id="21" name="Chart 2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514296BF" wp14:editId="029DF9ED">
                <wp:extent cx="5711190" cy="2067951"/>
                <wp:effectExtent l="0" t="0" r="3810" b="8890"/>
                <wp:docPr id="21" name="Chart 2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 name="Chart 21"/>
                        <pic:cNvPicPr>
                          <a:picLocks noGrp="1" noRot="1" noChangeAspect="1" noMove="1" noResize="1" noEditPoints="1" noAdjustHandles="1" noChangeArrowheads="1" noChangeShapeType="1"/>
                        </pic:cNvPicPr>
                      </pic:nvPicPr>
                      <pic:blipFill>
                        <a:blip r:embed="rId11"/>
                        <a:stretch>
                          <a:fillRect/>
                        </a:stretch>
                      </pic:blipFill>
                      <pic:spPr>
                        <a:xfrm>
                          <a:off x="0" y="0"/>
                          <a:ext cx="5711190" cy="2067560"/>
                        </a:xfrm>
                        <a:prstGeom prst="rect">
                          <a:avLst/>
                        </a:prstGeom>
                      </pic:spPr>
                    </pic:pic>
                  </a:graphicData>
                </a:graphic>
              </wp:inline>
            </w:drawing>
          </mc:Fallback>
        </mc:AlternateContent>
      </w:r>
    </w:p>
    <w:p w14:paraId="53F12B93" w14:textId="77777777" w:rsidR="00F7172D" w:rsidRPr="00F7172D" w:rsidRDefault="00F7172D" w:rsidP="00F7172D">
      <w:pPr>
        <w:spacing w:after="120" w:line="276" w:lineRule="auto"/>
        <w:jc w:val="center"/>
        <w:rPr>
          <w:rFonts w:ascii="Cambria" w:hAnsi="Cambria" w:cs="Times New Roman"/>
          <w:sz w:val="24"/>
          <w:szCs w:val="24"/>
          <w:lang w:val="id-ID"/>
        </w:rPr>
      </w:pPr>
      <w:r w:rsidRPr="00F7172D">
        <w:rPr>
          <w:rFonts w:ascii="Cambria" w:hAnsi="Cambria" w:cs="Times New Roman"/>
          <w:sz w:val="24"/>
          <w:szCs w:val="24"/>
        </w:rPr>
        <w:t>Gambar 1. Hasil skor ELR Jurusan Pendidikan Matematika</w:t>
      </w:r>
    </w:p>
    <w:p w14:paraId="2CAF2E4D" w14:textId="05E91A02" w:rsidR="00F7172D" w:rsidRPr="00F7172D" w:rsidRDefault="00F7172D" w:rsidP="00F7172D">
      <w:pPr>
        <w:spacing w:after="120" w:line="276" w:lineRule="auto"/>
        <w:ind w:firstLine="709"/>
        <w:jc w:val="both"/>
        <w:rPr>
          <w:rFonts w:ascii="Cambria" w:hAnsi="Cambria" w:cs="Times New Roman"/>
          <w:sz w:val="24"/>
          <w:szCs w:val="24"/>
        </w:rPr>
      </w:pPr>
      <w:r w:rsidRPr="00F7172D">
        <w:rPr>
          <w:rFonts w:ascii="Cambria" w:hAnsi="Cambria" w:cs="Times New Roman"/>
          <w:sz w:val="24"/>
          <w:szCs w:val="24"/>
        </w:rPr>
        <w:t xml:space="preserve">Hasil skor akhir didapatkan dari perhitungan perolehan data hasil penelitian. Hasil tersebut akan dikategorikan sesuai dengan penilaian ELR yang dikemukakan oleh </w:t>
      </w:r>
      <w:r w:rsidRPr="00F7172D">
        <w:rPr>
          <w:rStyle w:val="FootnoteReference"/>
          <w:rFonts w:ascii="Cambria" w:hAnsi="Cambria" w:cs="Times New Roman"/>
          <w:sz w:val="24"/>
          <w:szCs w:val="24"/>
        </w:rPr>
        <w:fldChar w:fldCharType="begin" w:fldLock="1"/>
      </w:r>
      <w:r w:rsidR="006E2C9E">
        <w:rPr>
          <w:rFonts w:ascii="Cambria" w:hAnsi="Cambria" w:cs="Times New Roman"/>
          <w:sz w:val="24"/>
          <w:szCs w:val="24"/>
        </w:rPr>
        <w:instrText>ADDIN CSL_CITATION {"citationItems":[{"id":"ITEM-1","itemData":{"author":[{"dropping-particle":"","family":"Cengiz Hakan","given":"Aydin &amp; Tasci D","non-dropping-particle":"","parse-names":false,"suffix":""}],"container-title":"Educational Technology &amp; Society","id":"ITEM-1","issued":{"date-parts":[["2005"]]},"title":"Measuring Readiness for E-Learning: Reflection from an Emerging Country","type":"article-journal","volume":"8(4)"},"uris":["http://www.mendeley.com/documents/?uuid=e5650556-7a25-4e08-9308-02c080419afe","http://www.mendeley.com/documents/?uuid=883ab275-5850-4958-b421-675a79633f08"]}],"mendeley":{"formattedCitation":"(Cengiz Hakan, 2005)","plainTextFormattedCitation":"(Cengiz Hakan, 2005)","previouslyFormattedCitation":"(Cengiz Hakan 2005)"},"properties":{"noteIndex":0},"schema":"https://github.com/citation-style-language/schema/raw/master/csl-citation.json"}</w:instrText>
      </w:r>
      <w:r w:rsidRPr="00F7172D">
        <w:rPr>
          <w:rStyle w:val="FootnoteReference"/>
          <w:rFonts w:ascii="Cambria" w:hAnsi="Cambria" w:cs="Times New Roman"/>
          <w:sz w:val="24"/>
          <w:szCs w:val="24"/>
        </w:rPr>
        <w:fldChar w:fldCharType="separate"/>
      </w:r>
      <w:r w:rsidR="006E2C9E" w:rsidRPr="006E2C9E">
        <w:rPr>
          <w:rFonts w:ascii="Cambria" w:hAnsi="Cambria" w:cs="Times New Roman"/>
          <w:noProof/>
          <w:sz w:val="24"/>
          <w:szCs w:val="24"/>
        </w:rPr>
        <w:t>(Cengiz Hakan, 2005)</w:t>
      </w:r>
      <w:r w:rsidRPr="00F7172D">
        <w:rPr>
          <w:rStyle w:val="FootnoteReference"/>
          <w:rFonts w:ascii="Cambria" w:hAnsi="Cambria" w:cs="Times New Roman"/>
          <w:sz w:val="24"/>
          <w:szCs w:val="24"/>
        </w:rPr>
        <w:fldChar w:fldCharType="end"/>
      </w:r>
      <w:r w:rsidRPr="00F7172D">
        <w:rPr>
          <w:rFonts w:ascii="Cambria" w:hAnsi="Cambria" w:cs="Times New Roman"/>
          <w:sz w:val="24"/>
          <w:szCs w:val="24"/>
        </w:rPr>
        <w:t>.</w:t>
      </w:r>
    </w:p>
    <w:p w14:paraId="57901ADC" w14:textId="77777777" w:rsidR="00F7172D" w:rsidRPr="00F7172D" w:rsidRDefault="00F7172D" w:rsidP="00F7172D">
      <w:pPr>
        <w:spacing w:after="120" w:line="276" w:lineRule="auto"/>
        <w:ind w:firstLine="709"/>
        <w:jc w:val="both"/>
        <w:rPr>
          <w:rFonts w:ascii="Cambria" w:hAnsi="Cambria" w:cs="Times New Roman"/>
          <w:sz w:val="24"/>
          <w:szCs w:val="24"/>
          <w:lang w:val="en-US"/>
        </w:rPr>
      </w:pPr>
      <w:r w:rsidRPr="00F7172D">
        <w:rPr>
          <w:rFonts w:ascii="Cambria" w:hAnsi="Cambria" w:cs="Times New Roman"/>
          <w:sz w:val="24"/>
          <w:szCs w:val="24"/>
        </w:rPr>
        <w:t xml:space="preserve">Pengukuran tingkat kesiapan penerapan ELR di Jurusan Pendidikan Metematika pada faktor teknologi dinilai dari 3 sisi yaitu sumber daya, keterampilan, dan sikap. Jumlah butir pertanyaan untuk faktor teknologi adalah 11 butir yang ditunjukan pada </w:t>
      </w:r>
      <w:r w:rsidRPr="00F7172D">
        <w:rPr>
          <w:rFonts w:ascii="Cambria" w:hAnsi="Cambria" w:cs="Times New Roman"/>
          <w:sz w:val="24"/>
          <w:szCs w:val="24"/>
          <w:lang w:val="en-US"/>
        </w:rPr>
        <w:t>t</w:t>
      </w:r>
      <w:r w:rsidRPr="00F7172D">
        <w:rPr>
          <w:rFonts w:ascii="Cambria" w:hAnsi="Cambria" w:cs="Times New Roman"/>
          <w:sz w:val="24"/>
          <w:szCs w:val="24"/>
        </w:rPr>
        <w:t xml:space="preserve">abel 1. </w:t>
      </w:r>
    </w:p>
    <w:p w14:paraId="4E63506C" w14:textId="77777777" w:rsidR="00F7172D" w:rsidRPr="00F7172D" w:rsidRDefault="00F7172D" w:rsidP="00F7172D">
      <w:pPr>
        <w:spacing w:after="120" w:line="276" w:lineRule="auto"/>
        <w:jc w:val="center"/>
        <w:rPr>
          <w:rFonts w:ascii="Cambria" w:hAnsi="Cambria" w:cs="Times New Roman"/>
          <w:sz w:val="24"/>
          <w:szCs w:val="24"/>
          <w:lang w:val="id-ID"/>
        </w:rPr>
      </w:pPr>
      <w:r w:rsidRPr="00F7172D">
        <w:rPr>
          <w:rFonts w:ascii="Cambria" w:hAnsi="Cambria" w:cs="Times New Roman"/>
          <w:sz w:val="24"/>
          <w:szCs w:val="24"/>
        </w:rPr>
        <w:t>Tabel 1. Perhitungan ELR Faktor Teknologi</w:t>
      </w:r>
    </w:p>
    <w:tbl>
      <w:tblPr>
        <w:tblW w:w="8613" w:type="dxa"/>
        <w:tblBorders>
          <w:top w:val="single" w:sz="4" w:space="0" w:color="auto"/>
          <w:bottom w:val="single" w:sz="4" w:space="0" w:color="auto"/>
          <w:insideH w:val="single" w:sz="4" w:space="0" w:color="auto"/>
        </w:tblBorders>
        <w:tblLook w:val="04A0" w:firstRow="1" w:lastRow="0" w:firstColumn="1" w:lastColumn="0" w:noHBand="0" w:noVBand="1"/>
      </w:tblPr>
      <w:tblGrid>
        <w:gridCol w:w="1951"/>
        <w:gridCol w:w="1418"/>
        <w:gridCol w:w="1701"/>
        <w:gridCol w:w="1701"/>
        <w:gridCol w:w="1842"/>
      </w:tblGrid>
      <w:tr w:rsidR="00F7172D" w:rsidRPr="00F7172D" w14:paraId="5394F064" w14:textId="77777777" w:rsidTr="00047642">
        <w:tc>
          <w:tcPr>
            <w:tcW w:w="1951" w:type="dxa"/>
            <w:tcBorders>
              <w:top w:val="single" w:sz="4" w:space="0" w:color="auto"/>
              <w:left w:val="nil"/>
              <w:bottom w:val="single" w:sz="4" w:space="0" w:color="auto"/>
              <w:right w:val="nil"/>
            </w:tcBorders>
            <w:hideMark/>
          </w:tcPr>
          <w:p w14:paraId="53112BA8" w14:textId="77777777" w:rsidR="00F7172D" w:rsidRPr="001D04F1" w:rsidRDefault="00F7172D" w:rsidP="001D04F1">
            <w:pPr>
              <w:spacing w:after="120" w:line="276" w:lineRule="auto"/>
              <w:jc w:val="center"/>
              <w:rPr>
                <w:rFonts w:ascii="Cambria" w:hAnsi="Cambria" w:cs="Times New Roman"/>
                <w:b/>
                <w:bCs/>
                <w:sz w:val="24"/>
                <w:szCs w:val="24"/>
              </w:rPr>
            </w:pPr>
            <w:r w:rsidRPr="001D04F1">
              <w:rPr>
                <w:rFonts w:ascii="Cambria" w:hAnsi="Cambria" w:cs="Times New Roman"/>
                <w:b/>
                <w:bCs/>
                <w:sz w:val="24"/>
                <w:szCs w:val="24"/>
              </w:rPr>
              <w:t>Sisi</w:t>
            </w:r>
          </w:p>
        </w:tc>
        <w:tc>
          <w:tcPr>
            <w:tcW w:w="1418" w:type="dxa"/>
            <w:tcBorders>
              <w:top w:val="single" w:sz="4" w:space="0" w:color="auto"/>
              <w:left w:val="nil"/>
              <w:bottom w:val="single" w:sz="4" w:space="0" w:color="auto"/>
              <w:right w:val="nil"/>
            </w:tcBorders>
            <w:hideMark/>
          </w:tcPr>
          <w:p w14:paraId="54C49F80" w14:textId="77777777" w:rsidR="00F7172D" w:rsidRPr="001D04F1" w:rsidRDefault="00F7172D" w:rsidP="001D04F1">
            <w:pPr>
              <w:spacing w:after="120" w:line="276" w:lineRule="auto"/>
              <w:jc w:val="center"/>
              <w:rPr>
                <w:rFonts w:ascii="Cambria" w:hAnsi="Cambria" w:cs="Times New Roman"/>
                <w:b/>
                <w:bCs/>
                <w:sz w:val="24"/>
                <w:szCs w:val="24"/>
              </w:rPr>
            </w:pPr>
            <w:r w:rsidRPr="001D04F1">
              <w:rPr>
                <w:rFonts w:ascii="Cambria" w:hAnsi="Cambria" w:cs="Times New Roman"/>
                <w:b/>
                <w:bCs/>
                <w:sz w:val="24"/>
                <w:szCs w:val="24"/>
              </w:rPr>
              <w:t>Butir</w:t>
            </w:r>
          </w:p>
        </w:tc>
        <w:tc>
          <w:tcPr>
            <w:tcW w:w="1701" w:type="dxa"/>
            <w:tcBorders>
              <w:top w:val="single" w:sz="4" w:space="0" w:color="auto"/>
              <w:left w:val="nil"/>
              <w:bottom w:val="single" w:sz="4" w:space="0" w:color="auto"/>
              <w:right w:val="nil"/>
            </w:tcBorders>
            <w:hideMark/>
          </w:tcPr>
          <w:p w14:paraId="1627D8AE" w14:textId="77777777" w:rsidR="00F7172D" w:rsidRPr="001D04F1" w:rsidRDefault="00F7172D" w:rsidP="001D04F1">
            <w:pPr>
              <w:spacing w:after="120" w:line="276" w:lineRule="auto"/>
              <w:jc w:val="center"/>
              <w:rPr>
                <w:rFonts w:ascii="Cambria" w:hAnsi="Cambria" w:cs="Times New Roman"/>
                <w:b/>
                <w:bCs/>
                <w:sz w:val="24"/>
                <w:szCs w:val="24"/>
              </w:rPr>
            </w:pPr>
            <w:r w:rsidRPr="001D04F1">
              <w:rPr>
                <w:rFonts w:ascii="Cambria" w:hAnsi="Cambria" w:cs="Times New Roman"/>
                <w:b/>
                <w:bCs/>
                <w:sz w:val="24"/>
                <w:szCs w:val="24"/>
              </w:rPr>
              <w:t>Total</w:t>
            </w:r>
          </w:p>
        </w:tc>
        <w:tc>
          <w:tcPr>
            <w:tcW w:w="1701" w:type="dxa"/>
            <w:tcBorders>
              <w:top w:val="single" w:sz="4" w:space="0" w:color="auto"/>
              <w:left w:val="nil"/>
              <w:bottom w:val="single" w:sz="4" w:space="0" w:color="auto"/>
              <w:right w:val="nil"/>
            </w:tcBorders>
            <w:hideMark/>
          </w:tcPr>
          <w:p w14:paraId="11B04343" w14:textId="77777777" w:rsidR="00F7172D" w:rsidRPr="001D04F1" w:rsidRDefault="00F7172D" w:rsidP="001D04F1">
            <w:pPr>
              <w:spacing w:after="120" w:line="276" w:lineRule="auto"/>
              <w:jc w:val="center"/>
              <w:rPr>
                <w:rFonts w:ascii="Cambria" w:hAnsi="Cambria" w:cs="Times New Roman"/>
                <w:b/>
                <w:bCs/>
                <w:sz w:val="24"/>
                <w:szCs w:val="24"/>
              </w:rPr>
            </w:pPr>
            <w:r w:rsidRPr="001D04F1">
              <w:rPr>
                <w:rFonts w:ascii="Cambria" w:hAnsi="Cambria" w:cs="Times New Roman"/>
                <w:b/>
                <w:bCs/>
                <w:sz w:val="24"/>
                <w:szCs w:val="24"/>
              </w:rPr>
              <w:t>Rata-Rata</w:t>
            </w:r>
          </w:p>
        </w:tc>
        <w:tc>
          <w:tcPr>
            <w:tcW w:w="1842" w:type="dxa"/>
            <w:tcBorders>
              <w:top w:val="single" w:sz="4" w:space="0" w:color="auto"/>
              <w:left w:val="nil"/>
              <w:bottom w:val="single" w:sz="4" w:space="0" w:color="auto"/>
              <w:right w:val="nil"/>
            </w:tcBorders>
            <w:hideMark/>
          </w:tcPr>
          <w:p w14:paraId="32110FB9" w14:textId="77777777" w:rsidR="00F7172D" w:rsidRPr="001D04F1" w:rsidRDefault="00F7172D" w:rsidP="001D04F1">
            <w:pPr>
              <w:spacing w:after="120" w:line="276" w:lineRule="auto"/>
              <w:jc w:val="center"/>
              <w:rPr>
                <w:rFonts w:ascii="Cambria" w:hAnsi="Cambria" w:cs="Times New Roman"/>
                <w:b/>
                <w:bCs/>
                <w:sz w:val="24"/>
                <w:szCs w:val="24"/>
              </w:rPr>
            </w:pPr>
            <w:r w:rsidRPr="001D04F1">
              <w:rPr>
                <w:rFonts w:ascii="Cambria" w:hAnsi="Cambria" w:cs="Times New Roman"/>
                <w:b/>
                <w:bCs/>
                <w:sz w:val="24"/>
                <w:szCs w:val="24"/>
              </w:rPr>
              <w:t>Skor Rata-Rata</w:t>
            </w:r>
          </w:p>
        </w:tc>
      </w:tr>
      <w:tr w:rsidR="00F7172D" w:rsidRPr="00F7172D" w14:paraId="2C1972C8" w14:textId="77777777" w:rsidTr="00047642">
        <w:tc>
          <w:tcPr>
            <w:tcW w:w="1951" w:type="dxa"/>
            <w:vMerge w:val="restart"/>
            <w:tcBorders>
              <w:top w:val="single" w:sz="4" w:space="0" w:color="auto"/>
              <w:left w:val="nil"/>
              <w:bottom w:val="single" w:sz="4" w:space="0" w:color="auto"/>
              <w:right w:val="nil"/>
            </w:tcBorders>
            <w:hideMark/>
          </w:tcPr>
          <w:p w14:paraId="13D71169"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Sumberdaya</w:t>
            </w:r>
          </w:p>
        </w:tc>
        <w:tc>
          <w:tcPr>
            <w:tcW w:w="1418" w:type="dxa"/>
            <w:tcBorders>
              <w:top w:val="single" w:sz="4" w:space="0" w:color="auto"/>
              <w:left w:val="nil"/>
              <w:bottom w:val="single" w:sz="4" w:space="0" w:color="auto"/>
              <w:right w:val="nil"/>
            </w:tcBorders>
            <w:hideMark/>
          </w:tcPr>
          <w:p w14:paraId="3CC39DE5"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Q3</w:t>
            </w:r>
          </w:p>
        </w:tc>
        <w:tc>
          <w:tcPr>
            <w:tcW w:w="1701" w:type="dxa"/>
            <w:tcBorders>
              <w:top w:val="single" w:sz="4" w:space="0" w:color="auto"/>
              <w:left w:val="nil"/>
              <w:bottom w:val="single" w:sz="4" w:space="0" w:color="auto"/>
              <w:right w:val="nil"/>
            </w:tcBorders>
            <w:hideMark/>
          </w:tcPr>
          <w:p w14:paraId="378D2F3C"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112</w:t>
            </w:r>
          </w:p>
        </w:tc>
        <w:tc>
          <w:tcPr>
            <w:tcW w:w="1701" w:type="dxa"/>
            <w:tcBorders>
              <w:top w:val="single" w:sz="4" w:space="0" w:color="auto"/>
              <w:left w:val="nil"/>
              <w:bottom w:val="single" w:sz="4" w:space="0" w:color="auto"/>
              <w:right w:val="nil"/>
            </w:tcBorders>
            <w:hideMark/>
          </w:tcPr>
          <w:p w14:paraId="3E59F0DB"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4,48</w:t>
            </w:r>
          </w:p>
        </w:tc>
        <w:tc>
          <w:tcPr>
            <w:tcW w:w="1842" w:type="dxa"/>
            <w:vMerge w:val="restart"/>
            <w:tcBorders>
              <w:top w:val="single" w:sz="4" w:space="0" w:color="auto"/>
              <w:left w:val="nil"/>
              <w:bottom w:val="single" w:sz="4" w:space="0" w:color="auto"/>
              <w:right w:val="nil"/>
            </w:tcBorders>
            <w:hideMark/>
          </w:tcPr>
          <w:p w14:paraId="1B79D628"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4,52</w:t>
            </w:r>
          </w:p>
        </w:tc>
      </w:tr>
      <w:tr w:rsidR="00F7172D" w:rsidRPr="00F7172D" w14:paraId="385A5E28" w14:textId="77777777" w:rsidTr="00047642">
        <w:tc>
          <w:tcPr>
            <w:tcW w:w="0" w:type="auto"/>
            <w:vMerge/>
            <w:tcBorders>
              <w:top w:val="single" w:sz="4" w:space="0" w:color="auto"/>
              <w:left w:val="nil"/>
              <w:bottom w:val="single" w:sz="4" w:space="0" w:color="auto"/>
              <w:right w:val="nil"/>
            </w:tcBorders>
            <w:vAlign w:val="center"/>
            <w:hideMark/>
          </w:tcPr>
          <w:p w14:paraId="6755299C" w14:textId="77777777" w:rsidR="00F7172D" w:rsidRPr="001D04F1" w:rsidRDefault="00F7172D" w:rsidP="001D04F1">
            <w:pPr>
              <w:spacing w:after="120" w:line="276" w:lineRule="auto"/>
              <w:rPr>
                <w:rFonts w:ascii="Cambria" w:hAnsi="Cambria" w:cs="Times New Roman"/>
                <w:sz w:val="24"/>
                <w:szCs w:val="24"/>
                <w:lang w:val="id-ID"/>
              </w:rPr>
            </w:pPr>
          </w:p>
        </w:tc>
        <w:tc>
          <w:tcPr>
            <w:tcW w:w="1418" w:type="dxa"/>
            <w:tcBorders>
              <w:top w:val="single" w:sz="4" w:space="0" w:color="auto"/>
              <w:left w:val="nil"/>
              <w:bottom w:val="single" w:sz="4" w:space="0" w:color="auto"/>
              <w:right w:val="nil"/>
            </w:tcBorders>
            <w:hideMark/>
          </w:tcPr>
          <w:p w14:paraId="492A4666"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Q4</w:t>
            </w:r>
          </w:p>
        </w:tc>
        <w:tc>
          <w:tcPr>
            <w:tcW w:w="1701" w:type="dxa"/>
            <w:tcBorders>
              <w:top w:val="single" w:sz="4" w:space="0" w:color="auto"/>
              <w:left w:val="nil"/>
              <w:bottom w:val="single" w:sz="4" w:space="0" w:color="auto"/>
              <w:right w:val="nil"/>
            </w:tcBorders>
            <w:hideMark/>
          </w:tcPr>
          <w:p w14:paraId="75DB9323"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119</w:t>
            </w:r>
          </w:p>
        </w:tc>
        <w:tc>
          <w:tcPr>
            <w:tcW w:w="1701" w:type="dxa"/>
            <w:tcBorders>
              <w:top w:val="single" w:sz="4" w:space="0" w:color="auto"/>
              <w:left w:val="nil"/>
              <w:bottom w:val="single" w:sz="4" w:space="0" w:color="auto"/>
              <w:right w:val="nil"/>
            </w:tcBorders>
            <w:hideMark/>
          </w:tcPr>
          <w:p w14:paraId="03A8AEFD"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4,76</w:t>
            </w:r>
          </w:p>
        </w:tc>
        <w:tc>
          <w:tcPr>
            <w:tcW w:w="0" w:type="auto"/>
            <w:vMerge/>
            <w:tcBorders>
              <w:top w:val="single" w:sz="4" w:space="0" w:color="auto"/>
              <w:left w:val="nil"/>
              <w:bottom w:val="single" w:sz="4" w:space="0" w:color="auto"/>
              <w:right w:val="nil"/>
            </w:tcBorders>
            <w:vAlign w:val="center"/>
            <w:hideMark/>
          </w:tcPr>
          <w:p w14:paraId="794DCA64" w14:textId="77777777" w:rsidR="00F7172D" w:rsidRPr="001D04F1" w:rsidRDefault="00F7172D" w:rsidP="001D04F1">
            <w:pPr>
              <w:spacing w:after="120" w:line="276" w:lineRule="auto"/>
              <w:rPr>
                <w:rFonts w:ascii="Cambria" w:hAnsi="Cambria" w:cs="Times New Roman"/>
                <w:sz w:val="24"/>
                <w:szCs w:val="24"/>
                <w:lang w:val="id-ID"/>
              </w:rPr>
            </w:pPr>
          </w:p>
        </w:tc>
      </w:tr>
      <w:tr w:rsidR="00F7172D" w:rsidRPr="00F7172D" w14:paraId="461A28F9" w14:textId="77777777" w:rsidTr="00047642">
        <w:tc>
          <w:tcPr>
            <w:tcW w:w="0" w:type="auto"/>
            <w:vMerge/>
            <w:tcBorders>
              <w:top w:val="single" w:sz="4" w:space="0" w:color="auto"/>
              <w:left w:val="nil"/>
              <w:bottom w:val="single" w:sz="4" w:space="0" w:color="auto"/>
              <w:right w:val="nil"/>
            </w:tcBorders>
            <w:vAlign w:val="center"/>
            <w:hideMark/>
          </w:tcPr>
          <w:p w14:paraId="7DDAF9DF" w14:textId="77777777" w:rsidR="00F7172D" w:rsidRPr="001D04F1" w:rsidRDefault="00F7172D" w:rsidP="001D04F1">
            <w:pPr>
              <w:spacing w:after="120" w:line="276" w:lineRule="auto"/>
              <w:rPr>
                <w:rFonts w:ascii="Cambria" w:hAnsi="Cambria" w:cs="Times New Roman"/>
                <w:sz w:val="24"/>
                <w:szCs w:val="24"/>
                <w:lang w:val="id-ID"/>
              </w:rPr>
            </w:pPr>
          </w:p>
        </w:tc>
        <w:tc>
          <w:tcPr>
            <w:tcW w:w="1418" w:type="dxa"/>
            <w:tcBorders>
              <w:top w:val="single" w:sz="4" w:space="0" w:color="auto"/>
              <w:left w:val="nil"/>
              <w:bottom w:val="single" w:sz="4" w:space="0" w:color="auto"/>
              <w:right w:val="nil"/>
            </w:tcBorders>
            <w:hideMark/>
          </w:tcPr>
          <w:p w14:paraId="54B0DBF1"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Q5</w:t>
            </w:r>
          </w:p>
        </w:tc>
        <w:tc>
          <w:tcPr>
            <w:tcW w:w="1701" w:type="dxa"/>
            <w:tcBorders>
              <w:top w:val="single" w:sz="4" w:space="0" w:color="auto"/>
              <w:left w:val="nil"/>
              <w:bottom w:val="single" w:sz="4" w:space="0" w:color="auto"/>
              <w:right w:val="nil"/>
            </w:tcBorders>
            <w:hideMark/>
          </w:tcPr>
          <w:p w14:paraId="1FF2972D"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108</w:t>
            </w:r>
          </w:p>
        </w:tc>
        <w:tc>
          <w:tcPr>
            <w:tcW w:w="1701" w:type="dxa"/>
            <w:tcBorders>
              <w:top w:val="single" w:sz="4" w:space="0" w:color="auto"/>
              <w:left w:val="nil"/>
              <w:bottom w:val="single" w:sz="4" w:space="0" w:color="auto"/>
              <w:right w:val="nil"/>
            </w:tcBorders>
            <w:hideMark/>
          </w:tcPr>
          <w:p w14:paraId="389E5F08"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4,32</w:t>
            </w:r>
          </w:p>
        </w:tc>
        <w:tc>
          <w:tcPr>
            <w:tcW w:w="0" w:type="auto"/>
            <w:vMerge/>
            <w:tcBorders>
              <w:top w:val="single" w:sz="4" w:space="0" w:color="auto"/>
              <w:left w:val="nil"/>
              <w:bottom w:val="single" w:sz="4" w:space="0" w:color="auto"/>
              <w:right w:val="nil"/>
            </w:tcBorders>
            <w:vAlign w:val="center"/>
            <w:hideMark/>
          </w:tcPr>
          <w:p w14:paraId="2EB08CE6" w14:textId="77777777" w:rsidR="00F7172D" w:rsidRPr="001D04F1" w:rsidRDefault="00F7172D" w:rsidP="001D04F1">
            <w:pPr>
              <w:spacing w:after="120" w:line="276" w:lineRule="auto"/>
              <w:rPr>
                <w:rFonts w:ascii="Cambria" w:hAnsi="Cambria" w:cs="Times New Roman"/>
                <w:sz w:val="24"/>
                <w:szCs w:val="24"/>
                <w:lang w:val="id-ID"/>
              </w:rPr>
            </w:pPr>
          </w:p>
        </w:tc>
      </w:tr>
      <w:tr w:rsidR="00F7172D" w:rsidRPr="00F7172D" w14:paraId="038CDE68" w14:textId="77777777" w:rsidTr="00047642">
        <w:tc>
          <w:tcPr>
            <w:tcW w:w="1951" w:type="dxa"/>
            <w:vMerge w:val="restart"/>
            <w:tcBorders>
              <w:top w:val="single" w:sz="4" w:space="0" w:color="auto"/>
              <w:left w:val="nil"/>
              <w:bottom w:val="single" w:sz="4" w:space="0" w:color="auto"/>
              <w:right w:val="nil"/>
            </w:tcBorders>
            <w:hideMark/>
          </w:tcPr>
          <w:p w14:paraId="74A2B4FE"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Keterampilan</w:t>
            </w:r>
          </w:p>
        </w:tc>
        <w:tc>
          <w:tcPr>
            <w:tcW w:w="1418" w:type="dxa"/>
            <w:tcBorders>
              <w:top w:val="single" w:sz="4" w:space="0" w:color="auto"/>
              <w:left w:val="nil"/>
              <w:bottom w:val="single" w:sz="4" w:space="0" w:color="auto"/>
              <w:right w:val="nil"/>
            </w:tcBorders>
            <w:hideMark/>
          </w:tcPr>
          <w:p w14:paraId="21065AA1"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Q7</w:t>
            </w:r>
          </w:p>
        </w:tc>
        <w:tc>
          <w:tcPr>
            <w:tcW w:w="1701" w:type="dxa"/>
            <w:tcBorders>
              <w:top w:val="single" w:sz="4" w:space="0" w:color="auto"/>
              <w:left w:val="nil"/>
              <w:bottom w:val="single" w:sz="4" w:space="0" w:color="auto"/>
              <w:right w:val="nil"/>
            </w:tcBorders>
            <w:hideMark/>
          </w:tcPr>
          <w:p w14:paraId="0BCF8AC3"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104</w:t>
            </w:r>
          </w:p>
        </w:tc>
        <w:tc>
          <w:tcPr>
            <w:tcW w:w="1701" w:type="dxa"/>
            <w:tcBorders>
              <w:top w:val="single" w:sz="4" w:space="0" w:color="auto"/>
              <w:left w:val="nil"/>
              <w:bottom w:val="single" w:sz="4" w:space="0" w:color="auto"/>
              <w:right w:val="nil"/>
            </w:tcBorders>
            <w:hideMark/>
          </w:tcPr>
          <w:p w14:paraId="340B1E20"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4,16</w:t>
            </w:r>
          </w:p>
        </w:tc>
        <w:tc>
          <w:tcPr>
            <w:tcW w:w="1842" w:type="dxa"/>
            <w:vMerge w:val="restart"/>
            <w:tcBorders>
              <w:top w:val="single" w:sz="4" w:space="0" w:color="auto"/>
              <w:left w:val="nil"/>
              <w:bottom w:val="single" w:sz="4" w:space="0" w:color="auto"/>
              <w:right w:val="nil"/>
            </w:tcBorders>
            <w:hideMark/>
          </w:tcPr>
          <w:p w14:paraId="298F8FD0"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4,05</w:t>
            </w:r>
          </w:p>
        </w:tc>
      </w:tr>
      <w:tr w:rsidR="00F7172D" w:rsidRPr="00F7172D" w14:paraId="5ACD84B5" w14:textId="77777777" w:rsidTr="00047642">
        <w:tc>
          <w:tcPr>
            <w:tcW w:w="0" w:type="auto"/>
            <w:vMerge/>
            <w:tcBorders>
              <w:top w:val="single" w:sz="4" w:space="0" w:color="auto"/>
              <w:left w:val="nil"/>
              <w:bottom w:val="single" w:sz="4" w:space="0" w:color="auto"/>
              <w:right w:val="nil"/>
            </w:tcBorders>
            <w:vAlign w:val="center"/>
            <w:hideMark/>
          </w:tcPr>
          <w:p w14:paraId="4E3CE5F7" w14:textId="77777777" w:rsidR="00F7172D" w:rsidRPr="001D04F1" w:rsidRDefault="00F7172D" w:rsidP="001D04F1">
            <w:pPr>
              <w:spacing w:after="120" w:line="276" w:lineRule="auto"/>
              <w:rPr>
                <w:rFonts w:ascii="Cambria" w:hAnsi="Cambria" w:cs="Times New Roman"/>
                <w:sz w:val="24"/>
                <w:szCs w:val="24"/>
                <w:lang w:val="id-ID"/>
              </w:rPr>
            </w:pPr>
          </w:p>
        </w:tc>
        <w:tc>
          <w:tcPr>
            <w:tcW w:w="1418" w:type="dxa"/>
            <w:tcBorders>
              <w:top w:val="single" w:sz="4" w:space="0" w:color="auto"/>
              <w:left w:val="nil"/>
              <w:bottom w:val="single" w:sz="4" w:space="0" w:color="auto"/>
              <w:right w:val="nil"/>
            </w:tcBorders>
            <w:hideMark/>
          </w:tcPr>
          <w:p w14:paraId="114F18B0"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Q8</w:t>
            </w:r>
          </w:p>
        </w:tc>
        <w:tc>
          <w:tcPr>
            <w:tcW w:w="1701" w:type="dxa"/>
            <w:tcBorders>
              <w:top w:val="single" w:sz="4" w:space="0" w:color="auto"/>
              <w:left w:val="nil"/>
              <w:bottom w:val="single" w:sz="4" w:space="0" w:color="auto"/>
              <w:right w:val="nil"/>
            </w:tcBorders>
            <w:hideMark/>
          </w:tcPr>
          <w:p w14:paraId="2272D741"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97</w:t>
            </w:r>
          </w:p>
        </w:tc>
        <w:tc>
          <w:tcPr>
            <w:tcW w:w="1701" w:type="dxa"/>
            <w:tcBorders>
              <w:top w:val="single" w:sz="4" w:space="0" w:color="auto"/>
              <w:left w:val="nil"/>
              <w:bottom w:val="single" w:sz="4" w:space="0" w:color="auto"/>
              <w:right w:val="nil"/>
            </w:tcBorders>
            <w:hideMark/>
          </w:tcPr>
          <w:p w14:paraId="2AB89EBF"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3,88</w:t>
            </w:r>
          </w:p>
        </w:tc>
        <w:tc>
          <w:tcPr>
            <w:tcW w:w="0" w:type="auto"/>
            <w:vMerge/>
            <w:tcBorders>
              <w:top w:val="single" w:sz="4" w:space="0" w:color="auto"/>
              <w:left w:val="nil"/>
              <w:bottom w:val="single" w:sz="4" w:space="0" w:color="auto"/>
              <w:right w:val="nil"/>
            </w:tcBorders>
            <w:vAlign w:val="center"/>
            <w:hideMark/>
          </w:tcPr>
          <w:p w14:paraId="07AEDFD4" w14:textId="77777777" w:rsidR="00F7172D" w:rsidRPr="001D04F1" w:rsidRDefault="00F7172D" w:rsidP="001D04F1">
            <w:pPr>
              <w:spacing w:after="120" w:line="276" w:lineRule="auto"/>
              <w:rPr>
                <w:rFonts w:ascii="Cambria" w:hAnsi="Cambria" w:cs="Times New Roman"/>
                <w:sz w:val="24"/>
                <w:szCs w:val="24"/>
                <w:lang w:val="id-ID"/>
              </w:rPr>
            </w:pPr>
          </w:p>
        </w:tc>
      </w:tr>
      <w:tr w:rsidR="00F7172D" w:rsidRPr="00F7172D" w14:paraId="31AE8A4B" w14:textId="77777777" w:rsidTr="00047642">
        <w:tc>
          <w:tcPr>
            <w:tcW w:w="0" w:type="auto"/>
            <w:vMerge/>
            <w:tcBorders>
              <w:top w:val="single" w:sz="4" w:space="0" w:color="auto"/>
              <w:left w:val="nil"/>
              <w:bottom w:val="single" w:sz="4" w:space="0" w:color="auto"/>
              <w:right w:val="nil"/>
            </w:tcBorders>
            <w:vAlign w:val="center"/>
            <w:hideMark/>
          </w:tcPr>
          <w:p w14:paraId="1968F28A" w14:textId="77777777" w:rsidR="00F7172D" w:rsidRPr="001D04F1" w:rsidRDefault="00F7172D" w:rsidP="001D04F1">
            <w:pPr>
              <w:spacing w:after="120" w:line="276" w:lineRule="auto"/>
              <w:rPr>
                <w:rFonts w:ascii="Cambria" w:hAnsi="Cambria" w:cs="Times New Roman"/>
                <w:sz w:val="24"/>
                <w:szCs w:val="24"/>
                <w:lang w:val="id-ID"/>
              </w:rPr>
            </w:pPr>
          </w:p>
        </w:tc>
        <w:tc>
          <w:tcPr>
            <w:tcW w:w="1418" w:type="dxa"/>
            <w:tcBorders>
              <w:top w:val="single" w:sz="4" w:space="0" w:color="auto"/>
              <w:left w:val="nil"/>
              <w:bottom w:val="single" w:sz="4" w:space="0" w:color="auto"/>
              <w:right w:val="nil"/>
            </w:tcBorders>
            <w:hideMark/>
          </w:tcPr>
          <w:p w14:paraId="6A2D695A"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Q9</w:t>
            </w:r>
          </w:p>
        </w:tc>
        <w:tc>
          <w:tcPr>
            <w:tcW w:w="1701" w:type="dxa"/>
            <w:tcBorders>
              <w:top w:val="single" w:sz="4" w:space="0" w:color="auto"/>
              <w:left w:val="nil"/>
              <w:bottom w:val="single" w:sz="4" w:space="0" w:color="auto"/>
              <w:right w:val="nil"/>
            </w:tcBorders>
            <w:hideMark/>
          </w:tcPr>
          <w:p w14:paraId="6B2F9E00"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103</w:t>
            </w:r>
          </w:p>
        </w:tc>
        <w:tc>
          <w:tcPr>
            <w:tcW w:w="1701" w:type="dxa"/>
            <w:tcBorders>
              <w:top w:val="single" w:sz="4" w:space="0" w:color="auto"/>
              <w:left w:val="nil"/>
              <w:bottom w:val="single" w:sz="4" w:space="0" w:color="auto"/>
              <w:right w:val="nil"/>
            </w:tcBorders>
            <w:hideMark/>
          </w:tcPr>
          <w:p w14:paraId="1CCD4CF4"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4,12</w:t>
            </w:r>
          </w:p>
        </w:tc>
        <w:tc>
          <w:tcPr>
            <w:tcW w:w="0" w:type="auto"/>
            <w:vMerge/>
            <w:tcBorders>
              <w:top w:val="single" w:sz="4" w:space="0" w:color="auto"/>
              <w:left w:val="nil"/>
              <w:bottom w:val="single" w:sz="4" w:space="0" w:color="auto"/>
              <w:right w:val="nil"/>
            </w:tcBorders>
            <w:vAlign w:val="center"/>
            <w:hideMark/>
          </w:tcPr>
          <w:p w14:paraId="0B0DF64C" w14:textId="77777777" w:rsidR="00F7172D" w:rsidRPr="001D04F1" w:rsidRDefault="00F7172D" w:rsidP="001D04F1">
            <w:pPr>
              <w:spacing w:after="120" w:line="276" w:lineRule="auto"/>
              <w:rPr>
                <w:rFonts w:ascii="Cambria" w:hAnsi="Cambria" w:cs="Times New Roman"/>
                <w:sz w:val="24"/>
                <w:szCs w:val="24"/>
                <w:lang w:val="id-ID"/>
              </w:rPr>
            </w:pPr>
          </w:p>
        </w:tc>
      </w:tr>
      <w:tr w:rsidR="00F7172D" w:rsidRPr="00F7172D" w14:paraId="315CC32E" w14:textId="77777777" w:rsidTr="00047642">
        <w:tc>
          <w:tcPr>
            <w:tcW w:w="1951" w:type="dxa"/>
            <w:vMerge w:val="restart"/>
            <w:tcBorders>
              <w:top w:val="single" w:sz="4" w:space="0" w:color="auto"/>
              <w:left w:val="nil"/>
              <w:bottom w:val="single" w:sz="4" w:space="0" w:color="auto"/>
              <w:right w:val="nil"/>
            </w:tcBorders>
            <w:hideMark/>
          </w:tcPr>
          <w:p w14:paraId="0FFC1A11"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Sikap</w:t>
            </w:r>
          </w:p>
        </w:tc>
        <w:tc>
          <w:tcPr>
            <w:tcW w:w="1418" w:type="dxa"/>
            <w:tcBorders>
              <w:top w:val="single" w:sz="4" w:space="0" w:color="auto"/>
              <w:left w:val="nil"/>
              <w:bottom w:val="single" w:sz="4" w:space="0" w:color="auto"/>
              <w:right w:val="nil"/>
            </w:tcBorders>
            <w:hideMark/>
          </w:tcPr>
          <w:p w14:paraId="5580C834"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Q10</w:t>
            </w:r>
          </w:p>
        </w:tc>
        <w:tc>
          <w:tcPr>
            <w:tcW w:w="1701" w:type="dxa"/>
            <w:tcBorders>
              <w:top w:val="single" w:sz="4" w:space="0" w:color="auto"/>
              <w:left w:val="nil"/>
              <w:bottom w:val="single" w:sz="4" w:space="0" w:color="auto"/>
              <w:right w:val="nil"/>
            </w:tcBorders>
            <w:hideMark/>
          </w:tcPr>
          <w:p w14:paraId="488D5E6A"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103</w:t>
            </w:r>
          </w:p>
        </w:tc>
        <w:tc>
          <w:tcPr>
            <w:tcW w:w="1701" w:type="dxa"/>
            <w:tcBorders>
              <w:top w:val="single" w:sz="4" w:space="0" w:color="auto"/>
              <w:left w:val="nil"/>
              <w:bottom w:val="single" w:sz="4" w:space="0" w:color="auto"/>
              <w:right w:val="nil"/>
            </w:tcBorders>
            <w:hideMark/>
          </w:tcPr>
          <w:p w14:paraId="726BD515"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4,12</w:t>
            </w:r>
          </w:p>
        </w:tc>
        <w:tc>
          <w:tcPr>
            <w:tcW w:w="1842" w:type="dxa"/>
            <w:vMerge w:val="restart"/>
            <w:tcBorders>
              <w:top w:val="single" w:sz="4" w:space="0" w:color="auto"/>
              <w:left w:val="nil"/>
              <w:bottom w:val="single" w:sz="4" w:space="0" w:color="auto"/>
              <w:right w:val="nil"/>
            </w:tcBorders>
            <w:hideMark/>
          </w:tcPr>
          <w:p w14:paraId="2DDA78E5"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4,33</w:t>
            </w:r>
          </w:p>
        </w:tc>
      </w:tr>
      <w:tr w:rsidR="00F7172D" w:rsidRPr="00F7172D" w14:paraId="05ACF449" w14:textId="77777777" w:rsidTr="00047642">
        <w:tc>
          <w:tcPr>
            <w:tcW w:w="0" w:type="auto"/>
            <w:vMerge/>
            <w:tcBorders>
              <w:top w:val="single" w:sz="4" w:space="0" w:color="auto"/>
              <w:left w:val="nil"/>
              <w:bottom w:val="single" w:sz="4" w:space="0" w:color="auto"/>
              <w:right w:val="nil"/>
            </w:tcBorders>
            <w:vAlign w:val="center"/>
            <w:hideMark/>
          </w:tcPr>
          <w:p w14:paraId="4EB89B52" w14:textId="77777777" w:rsidR="00F7172D" w:rsidRPr="001D04F1" w:rsidRDefault="00F7172D" w:rsidP="001D04F1">
            <w:pPr>
              <w:spacing w:after="120" w:line="276" w:lineRule="auto"/>
              <w:rPr>
                <w:rFonts w:ascii="Cambria" w:hAnsi="Cambria" w:cs="Times New Roman"/>
                <w:sz w:val="24"/>
                <w:szCs w:val="24"/>
                <w:lang w:val="id-ID"/>
              </w:rPr>
            </w:pPr>
          </w:p>
        </w:tc>
        <w:tc>
          <w:tcPr>
            <w:tcW w:w="1418" w:type="dxa"/>
            <w:tcBorders>
              <w:top w:val="single" w:sz="4" w:space="0" w:color="auto"/>
              <w:left w:val="nil"/>
              <w:bottom w:val="single" w:sz="4" w:space="0" w:color="auto"/>
              <w:right w:val="nil"/>
            </w:tcBorders>
            <w:hideMark/>
          </w:tcPr>
          <w:p w14:paraId="1B2B69F0"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Q15</w:t>
            </w:r>
          </w:p>
        </w:tc>
        <w:tc>
          <w:tcPr>
            <w:tcW w:w="1701" w:type="dxa"/>
            <w:tcBorders>
              <w:top w:val="single" w:sz="4" w:space="0" w:color="auto"/>
              <w:left w:val="nil"/>
              <w:bottom w:val="single" w:sz="4" w:space="0" w:color="auto"/>
              <w:right w:val="nil"/>
            </w:tcBorders>
            <w:hideMark/>
          </w:tcPr>
          <w:p w14:paraId="6B8BEB29"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112</w:t>
            </w:r>
          </w:p>
        </w:tc>
        <w:tc>
          <w:tcPr>
            <w:tcW w:w="1701" w:type="dxa"/>
            <w:tcBorders>
              <w:top w:val="single" w:sz="4" w:space="0" w:color="auto"/>
              <w:left w:val="nil"/>
              <w:bottom w:val="single" w:sz="4" w:space="0" w:color="auto"/>
              <w:right w:val="nil"/>
            </w:tcBorders>
            <w:hideMark/>
          </w:tcPr>
          <w:p w14:paraId="71C96EF7"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4,48</w:t>
            </w:r>
          </w:p>
        </w:tc>
        <w:tc>
          <w:tcPr>
            <w:tcW w:w="0" w:type="auto"/>
            <w:vMerge/>
            <w:tcBorders>
              <w:top w:val="single" w:sz="4" w:space="0" w:color="auto"/>
              <w:left w:val="nil"/>
              <w:bottom w:val="single" w:sz="4" w:space="0" w:color="auto"/>
              <w:right w:val="nil"/>
            </w:tcBorders>
            <w:vAlign w:val="center"/>
            <w:hideMark/>
          </w:tcPr>
          <w:p w14:paraId="57B2E94C" w14:textId="77777777" w:rsidR="00F7172D" w:rsidRPr="001D04F1" w:rsidRDefault="00F7172D" w:rsidP="001D04F1">
            <w:pPr>
              <w:spacing w:after="120" w:line="276" w:lineRule="auto"/>
              <w:rPr>
                <w:rFonts w:ascii="Cambria" w:hAnsi="Cambria" w:cs="Times New Roman"/>
                <w:sz w:val="24"/>
                <w:szCs w:val="24"/>
                <w:lang w:val="id-ID"/>
              </w:rPr>
            </w:pPr>
          </w:p>
        </w:tc>
      </w:tr>
      <w:tr w:rsidR="00F7172D" w:rsidRPr="00F7172D" w14:paraId="68BC3A3C" w14:textId="77777777" w:rsidTr="00047642">
        <w:tc>
          <w:tcPr>
            <w:tcW w:w="0" w:type="auto"/>
            <w:vMerge/>
            <w:tcBorders>
              <w:top w:val="single" w:sz="4" w:space="0" w:color="auto"/>
              <w:left w:val="nil"/>
              <w:bottom w:val="single" w:sz="4" w:space="0" w:color="auto"/>
              <w:right w:val="nil"/>
            </w:tcBorders>
            <w:vAlign w:val="center"/>
            <w:hideMark/>
          </w:tcPr>
          <w:p w14:paraId="572448AB" w14:textId="77777777" w:rsidR="00F7172D" w:rsidRPr="001D04F1" w:rsidRDefault="00F7172D" w:rsidP="001D04F1">
            <w:pPr>
              <w:spacing w:after="120" w:line="276" w:lineRule="auto"/>
              <w:rPr>
                <w:rFonts w:ascii="Cambria" w:hAnsi="Cambria" w:cs="Times New Roman"/>
                <w:sz w:val="24"/>
                <w:szCs w:val="24"/>
                <w:lang w:val="id-ID"/>
              </w:rPr>
            </w:pPr>
          </w:p>
        </w:tc>
        <w:tc>
          <w:tcPr>
            <w:tcW w:w="1418" w:type="dxa"/>
            <w:tcBorders>
              <w:top w:val="single" w:sz="4" w:space="0" w:color="auto"/>
              <w:left w:val="nil"/>
              <w:bottom w:val="single" w:sz="4" w:space="0" w:color="auto"/>
              <w:right w:val="nil"/>
            </w:tcBorders>
            <w:hideMark/>
          </w:tcPr>
          <w:p w14:paraId="2604B226"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Q18</w:t>
            </w:r>
          </w:p>
        </w:tc>
        <w:tc>
          <w:tcPr>
            <w:tcW w:w="1701" w:type="dxa"/>
            <w:tcBorders>
              <w:top w:val="single" w:sz="4" w:space="0" w:color="auto"/>
              <w:left w:val="nil"/>
              <w:bottom w:val="single" w:sz="4" w:space="0" w:color="auto"/>
              <w:right w:val="nil"/>
            </w:tcBorders>
            <w:hideMark/>
          </w:tcPr>
          <w:p w14:paraId="1D33101B"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108</w:t>
            </w:r>
          </w:p>
        </w:tc>
        <w:tc>
          <w:tcPr>
            <w:tcW w:w="1701" w:type="dxa"/>
            <w:tcBorders>
              <w:top w:val="single" w:sz="4" w:space="0" w:color="auto"/>
              <w:left w:val="nil"/>
              <w:bottom w:val="single" w:sz="4" w:space="0" w:color="auto"/>
              <w:right w:val="nil"/>
            </w:tcBorders>
            <w:hideMark/>
          </w:tcPr>
          <w:p w14:paraId="4AFDAD68"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4,32</w:t>
            </w:r>
          </w:p>
        </w:tc>
        <w:tc>
          <w:tcPr>
            <w:tcW w:w="0" w:type="auto"/>
            <w:vMerge/>
            <w:tcBorders>
              <w:top w:val="single" w:sz="4" w:space="0" w:color="auto"/>
              <w:left w:val="nil"/>
              <w:bottom w:val="single" w:sz="4" w:space="0" w:color="auto"/>
              <w:right w:val="nil"/>
            </w:tcBorders>
            <w:vAlign w:val="center"/>
            <w:hideMark/>
          </w:tcPr>
          <w:p w14:paraId="00F24135" w14:textId="77777777" w:rsidR="00F7172D" w:rsidRPr="001D04F1" w:rsidRDefault="00F7172D" w:rsidP="001D04F1">
            <w:pPr>
              <w:spacing w:after="120" w:line="276" w:lineRule="auto"/>
              <w:rPr>
                <w:rFonts w:ascii="Cambria" w:hAnsi="Cambria" w:cs="Times New Roman"/>
                <w:sz w:val="24"/>
                <w:szCs w:val="24"/>
                <w:lang w:val="id-ID"/>
              </w:rPr>
            </w:pPr>
          </w:p>
        </w:tc>
      </w:tr>
      <w:tr w:rsidR="00F7172D" w:rsidRPr="00F7172D" w14:paraId="67CA0B84" w14:textId="77777777" w:rsidTr="00047642">
        <w:tc>
          <w:tcPr>
            <w:tcW w:w="0" w:type="auto"/>
            <w:vMerge/>
            <w:tcBorders>
              <w:top w:val="single" w:sz="4" w:space="0" w:color="auto"/>
              <w:left w:val="nil"/>
              <w:bottom w:val="single" w:sz="4" w:space="0" w:color="auto"/>
              <w:right w:val="nil"/>
            </w:tcBorders>
            <w:vAlign w:val="center"/>
            <w:hideMark/>
          </w:tcPr>
          <w:p w14:paraId="1813018B" w14:textId="77777777" w:rsidR="00F7172D" w:rsidRPr="001D04F1" w:rsidRDefault="00F7172D" w:rsidP="001D04F1">
            <w:pPr>
              <w:spacing w:after="120" w:line="276" w:lineRule="auto"/>
              <w:rPr>
                <w:rFonts w:ascii="Cambria" w:hAnsi="Cambria" w:cs="Times New Roman"/>
                <w:sz w:val="24"/>
                <w:szCs w:val="24"/>
                <w:lang w:val="id-ID"/>
              </w:rPr>
            </w:pPr>
          </w:p>
        </w:tc>
        <w:tc>
          <w:tcPr>
            <w:tcW w:w="1418" w:type="dxa"/>
            <w:tcBorders>
              <w:top w:val="single" w:sz="4" w:space="0" w:color="auto"/>
              <w:left w:val="nil"/>
              <w:bottom w:val="single" w:sz="4" w:space="0" w:color="auto"/>
              <w:right w:val="nil"/>
            </w:tcBorders>
            <w:hideMark/>
          </w:tcPr>
          <w:p w14:paraId="2C2EE619"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Q19</w:t>
            </w:r>
          </w:p>
        </w:tc>
        <w:tc>
          <w:tcPr>
            <w:tcW w:w="1701" w:type="dxa"/>
            <w:tcBorders>
              <w:top w:val="single" w:sz="4" w:space="0" w:color="auto"/>
              <w:left w:val="nil"/>
              <w:bottom w:val="single" w:sz="4" w:space="0" w:color="auto"/>
              <w:right w:val="nil"/>
            </w:tcBorders>
            <w:hideMark/>
          </w:tcPr>
          <w:p w14:paraId="1E3E1431"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105</w:t>
            </w:r>
          </w:p>
        </w:tc>
        <w:tc>
          <w:tcPr>
            <w:tcW w:w="1701" w:type="dxa"/>
            <w:tcBorders>
              <w:top w:val="single" w:sz="4" w:space="0" w:color="auto"/>
              <w:left w:val="nil"/>
              <w:bottom w:val="single" w:sz="4" w:space="0" w:color="auto"/>
              <w:right w:val="nil"/>
            </w:tcBorders>
            <w:hideMark/>
          </w:tcPr>
          <w:p w14:paraId="4E995DBD"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4,20</w:t>
            </w:r>
          </w:p>
        </w:tc>
        <w:tc>
          <w:tcPr>
            <w:tcW w:w="0" w:type="auto"/>
            <w:vMerge/>
            <w:tcBorders>
              <w:top w:val="single" w:sz="4" w:space="0" w:color="auto"/>
              <w:left w:val="nil"/>
              <w:bottom w:val="single" w:sz="4" w:space="0" w:color="auto"/>
              <w:right w:val="nil"/>
            </w:tcBorders>
            <w:vAlign w:val="center"/>
            <w:hideMark/>
          </w:tcPr>
          <w:p w14:paraId="6CADEF81" w14:textId="77777777" w:rsidR="00F7172D" w:rsidRPr="001D04F1" w:rsidRDefault="00F7172D" w:rsidP="001D04F1">
            <w:pPr>
              <w:spacing w:after="120" w:line="276" w:lineRule="auto"/>
              <w:rPr>
                <w:rFonts w:ascii="Cambria" w:hAnsi="Cambria" w:cs="Times New Roman"/>
                <w:sz w:val="24"/>
                <w:szCs w:val="24"/>
                <w:lang w:val="id-ID"/>
              </w:rPr>
            </w:pPr>
          </w:p>
        </w:tc>
      </w:tr>
      <w:tr w:rsidR="00F7172D" w:rsidRPr="00F7172D" w14:paraId="4EDE4CF2" w14:textId="77777777" w:rsidTr="00047642">
        <w:tc>
          <w:tcPr>
            <w:tcW w:w="0" w:type="auto"/>
            <w:vMerge/>
            <w:tcBorders>
              <w:top w:val="single" w:sz="4" w:space="0" w:color="auto"/>
              <w:left w:val="nil"/>
              <w:bottom w:val="single" w:sz="4" w:space="0" w:color="auto"/>
              <w:right w:val="nil"/>
            </w:tcBorders>
            <w:vAlign w:val="center"/>
            <w:hideMark/>
          </w:tcPr>
          <w:p w14:paraId="4D28B745" w14:textId="77777777" w:rsidR="00F7172D" w:rsidRPr="001D04F1" w:rsidRDefault="00F7172D" w:rsidP="001D04F1">
            <w:pPr>
              <w:spacing w:after="120" w:line="276" w:lineRule="auto"/>
              <w:rPr>
                <w:rFonts w:ascii="Cambria" w:hAnsi="Cambria" w:cs="Times New Roman"/>
                <w:sz w:val="24"/>
                <w:szCs w:val="24"/>
                <w:lang w:val="id-ID"/>
              </w:rPr>
            </w:pPr>
          </w:p>
        </w:tc>
        <w:tc>
          <w:tcPr>
            <w:tcW w:w="1418" w:type="dxa"/>
            <w:tcBorders>
              <w:top w:val="single" w:sz="4" w:space="0" w:color="auto"/>
              <w:left w:val="nil"/>
              <w:bottom w:val="single" w:sz="4" w:space="0" w:color="auto"/>
              <w:right w:val="nil"/>
            </w:tcBorders>
            <w:hideMark/>
          </w:tcPr>
          <w:p w14:paraId="2E0BB69F"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Q34</w:t>
            </w:r>
          </w:p>
        </w:tc>
        <w:tc>
          <w:tcPr>
            <w:tcW w:w="1701" w:type="dxa"/>
            <w:tcBorders>
              <w:top w:val="single" w:sz="4" w:space="0" w:color="auto"/>
              <w:left w:val="nil"/>
              <w:bottom w:val="single" w:sz="4" w:space="0" w:color="auto"/>
              <w:right w:val="nil"/>
            </w:tcBorders>
            <w:hideMark/>
          </w:tcPr>
          <w:p w14:paraId="1269C276"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113</w:t>
            </w:r>
          </w:p>
        </w:tc>
        <w:tc>
          <w:tcPr>
            <w:tcW w:w="1701" w:type="dxa"/>
            <w:tcBorders>
              <w:top w:val="single" w:sz="4" w:space="0" w:color="auto"/>
              <w:left w:val="nil"/>
              <w:bottom w:val="single" w:sz="4" w:space="0" w:color="auto"/>
              <w:right w:val="nil"/>
            </w:tcBorders>
            <w:hideMark/>
          </w:tcPr>
          <w:p w14:paraId="7E55F464"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4,52</w:t>
            </w:r>
          </w:p>
        </w:tc>
        <w:tc>
          <w:tcPr>
            <w:tcW w:w="0" w:type="auto"/>
            <w:vMerge/>
            <w:tcBorders>
              <w:top w:val="single" w:sz="4" w:space="0" w:color="auto"/>
              <w:left w:val="nil"/>
              <w:bottom w:val="single" w:sz="4" w:space="0" w:color="auto"/>
              <w:right w:val="nil"/>
            </w:tcBorders>
            <w:vAlign w:val="center"/>
            <w:hideMark/>
          </w:tcPr>
          <w:p w14:paraId="428DA421" w14:textId="77777777" w:rsidR="00F7172D" w:rsidRPr="001D04F1" w:rsidRDefault="00F7172D" w:rsidP="001D04F1">
            <w:pPr>
              <w:spacing w:after="120" w:line="276" w:lineRule="auto"/>
              <w:rPr>
                <w:rFonts w:ascii="Cambria" w:hAnsi="Cambria" w:cs="Times New Roman"/>
                <w:sz w:val="24"/>
                <w:szCs w:val="24"/>
                <w:lang w:val="id-ID"/>
              </w:rPr>
            </w:pPr>
          </w:p>
        </w:tc>
      </w:tr>
      <w:tr w:rsidR="00F7172D" w:rsidRPr="00F7172D" w14:paraId="47FFC7A5" w14:textId="77777777" w:rsidTr="00047642">
        <w:tc>
          <w:tcPr>
            <w:tcW w:w="6771" w:type="dxa"/>
            <w:gridSpan w:val="4"/>
            <w:tcBorders>
              <w:top w:val="single" w:sz="4" w:space="0" w:color="auto"/>
              <w:left w:val="nil"/>
              <w:bottom w:val="single" w:sz="4" w:space="0" w:color="auto"/>
              <w:right w:val="nil"/>
            </w:tcBorders>
            <w:hideMark/>
          </w:tcPr>
          <w:p w14:paraId="413ABA47"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Skor Rata-Rata Faktor</w:t>
            </w:r>
          </w:p>
        </w:tc>
        <w:tc>
          <w:tcPr>
            <w:tcW w:w="1842" w:type="dxa"/>
            <w:tcBorders>
              <w:top w:val="single" w:sz="4" w:space="0" w:color="auto"/>
              <w:left w:val="nil"/>
              <w:bottom w:val="single" w:sz="4" w:space="0" w:color="auto"/>
              <w:right w:val="nil"/>
            </w:tcBorders>
            <w:hideMark/>
          </w:tcPr>
          <w:p w14:paraId="050911E2" w14:textId="77777777" w:rsidR="00F7172D" w:rsidRPr="001D04F1" w:rsidRDefault="00F7172D" w:rsidP="001D04F1">
            <w:pPr>
              <w:spacing w:after="120" w:line="276" w:lineRule="auto"/>
              <w:jc w:val="center"/>
              <w:rPr>
                <w:rFonts w:ascii="Cambria" w:hAnsi="Cambria" w:cs="Times New Roman"/>
                <w:sz w:val="24"/>
                <w:szCs w:val="24"/>
              </w:rPr>
            </w:pPr>
            <w:r w:rsidRPr="001D04F1">
              <w:rPr>
                <w:rFonts w:ascii="Cambria" w:hAnsi="Cambria" w:cs="Times New Roman"/>
                <w:sz w:val="24"/>
                <w:szCs w:val="24"/>
              </w:rPr>
              <w:t>4,3</w:t>
            </w:r>
          </w:p>
        </w:tc>
      </w:tr>
    </w:tbl>
    <w:p w14:paraId="3A9AD5CA" w14:textId="77777777" w:rsidR="00F7172D" w:rsidRPr="00F7172D" w:rsidRDefault="00F7172D" w:rsidP="00F7172D">
      <w:pPr>
        <w:spacing w:after="120" w:line="276" w:lineRule="auto"/>
        <w:jc w:val="both"/>
        <w:rPr>
          <w:rFonts w:ascii="Cambria" w:hAnsi="Cambria" w:cs="Times New Roman"/>
          <w:sz w:val="24"/>
          <w:szCs w:val="24"/>
          <w:lang w:val="en-US"/>
        </w:rPr>
      </w:pPr>
      <w:r w:rsidRPr="00F7172D">
        <w:rPr>
          <w:rFonts w:ascii="Cambria" w:hAnsi="Cambria" w:cs="Times New Roman"/>
          <w:sz w:val="24"/>
          <w:szCs w:val="24"/>
        </w:rPr>
        <w:t>Sumber Data : Primer Diolah, 2019.</w:t>
      </w:r>
    </w:p>
    <w:p w14:paraId="61087FD8" w14:textId="77777777" w:rsidR="00F7172D" w:rsidRPr="00F7172D" w:rsidRDefault="00F7172D" w:rsidP="00F7172D">
      <w:pPr>
        <w:spacing w:after="120" w:line="276" w:lineRule="auto"/>
        <w:ind w:firstLine="709"/>
        <w:jc w:val="both"/>
        <w:rPr>
          <w:rFonts w:ascii="Cambria" w:eastAsia="Arial" w:hAnsi="Cambria" w:cs="Times New Roman"/>
          <w:spacing w:val="1"/>
          <w:sz w:val="24"/>
          <w:szCs w:val="24"/>
          <w:lang w:val="id-ID"/>
        </w:rPr>
      </w:pPr>
      <w:r w:rsidRPr="00F7172D">
        <w:rPr>
          <w:rFonts w:ascii="Cambria" w:eastAsia="Arial" w:hAnsi="Cambria" w:cs="Times New Roman"/>
          <w:spacing w:val="-1"/>
          <w:sz w:val="24"/>
          <w:szCs w:val="24"/>
        </w:rPr>
        <w:lastRenderedPageBreak/>
        <w:t>Berdasarkan tabel di atas, perhitungan kesiapan penerapan fa</w:t>
      </w:r>
      <w:r w:rsidRPr="00F7172D">
        <w:rPr>
          <w:rFonts w:ascii="Cambria" w:eastAsia="Arial" w:hAnsi="Cambria" w:cs="Times New Roman"/>
          <w:spacing w:val="-1"/>
          <w:sz w:val="24"/>
          <w:szCs w:val="24"/>
          <w:lang w:val="en-US"/>
        </w:rPr>
        <w:t>k</w:t>
      </w:r>
      <w:r w:rsidRPr="00F7172D">
        <w:rPr>
          <w:rFonts w:ascii="Cambria" w:eastAsia="Arial" w:hAnsi="Cambria" w:cs="Times New Roman"/>
          <w:spacing w:val="-1"/>
          <w:sz w:val="24"/>
          <w:szCs w:val="24"/>
        </w:rPr>
        <w:t>tor teknologi</w:t>
      </w:r>
      <w:r w:rsidRPr="00F7172D">
        <w:rPr>
          <w:rFonts w:ascii="Cambria" w:eastAsia="Arial" w:hAnsi="Cambria" w:cs="Times New Roman"/>
          <w:spacing w:val="-1"/>
          <w:sz w:val="24"/>
          <w:szCs w:val="24"/>
          <w:lang w:val="en-US"/>
        </w:rPr>
        <w:t xml:space="preserve"> </w:t>
      </w:r>
      <w:r w:rsidRPr="00F7172D">
        <w:rPr>
          <w:rFonts w:ascii="Cambria" w:eastAsia="Arial" w:hAnsi="Cambria" w:cs="Times New Roman"/>
          <w:i/>
          <w:iCs/>
          <w:spacing w:val="-1"/>
          <w:sz w:val="24"/>
          <w:szCs w:val="24"/>
        </w:rPr>
        <w:t>e</w:t>
      </w:r>
      <w:r w:rsidRPr="00F7172D">
        <w:rPr>
          <w:rFonts w:ascii="Cambria" w:eastAsia="Arial" w:hAnsi="Cambria" w:cs="Times New Roman"/>
          <w:i/>
          <w:iCs/>
          <w:spacing w:val="-1"/>
          <w:sz w:val="24"/>
          <w:szCs w:val="24"/>
          <w:lang w:val="en-US"/>
        </w:rPr>
        <w:t>-</w:t>
      </w:r>
      <w:r w:rsidRPr="00F7172D">
        <w:rPr>
          <w:rFonts w:ascii="Cambria" w:eastAsia="Arial" w:hAnsi="Cambria" w:cs="Times New Roman"/>
          <w:i/>
          <w:iCs/>
          <w:spacing w:val="-1"/>
          <w:sz w:val="24"/>
          <w:szCs w:val="24"/>
        </w:rPr>
        <w:t xml:space="preserve">learning </w:t>
      </w:r>
      <w:r w:rsidRPr="00F7172D">
        <w:rPr>
          <w:rFonts w:ascii="Cambria" w:eastAsia="Arial" w:hAnsi="Cambria" w:cs="Times New Roman"/>
          <w:spacing w:val="-1"/>
          <w:sz w:val="24"/>
          <w:szCs w:val="24"/>
        </w:rPr>
        <w:t xml:space="preserve">Jurusan Pendidikan Matematika meliputi 3 sisi pengukuran yaitu : (1) Sumber daya yang berupa pengukuran akses ke komputer dan internet memperoleh skor rata-rata 4,52; (2) </w:t>
      </w:r>
      <w:r w:rsidRPr="00F7172D">
        <w:rPr>
          <w:rFonts w:ascii="Cambria" w:eastAsia="Arial" w:hAnsi="Cambria" w:cs="Times New Roman"/>
          <w:spacing w:val="-3"/>
          <w:sz w:val="24"/>
          <w:szCs w:val="24"/>
        </w:rPr>
        <w:t>Ke</w:t>
      </w:r>
      <w:r w:rsidRPr="00F7172D">
        <w:rPr>
          <w:rFonts w:ascii="Cambria" w:eastAsia="Arial" w:hAnsi="Cambria" w:cs="Times New Roman"/>
          <w:spacing w:val="1"/>
          <w:sz w:val="24"/>
          <w:szCs w:val="24"/>
        </w:rPr>
        <w:t>t</w:t>
      </w:r>
      <w:r w:rsidRPr="00F7172D">
        <w:rPr>
          <w:rFonts w:ascii="Cambria" w:eastAsia="Arial" w:hAnsi="Cambria" w:cs="Times New Roman"/>
          <w:sz w:val="24"/>
          <w:szCs w:val="24"/>
        </w:rPr>
        <w:t>er</w:t>
      </w:r>
      <w:r w:rsidRPr="00F7172D">
        <w:rPr>
          <w:rFonts w:ascii="Cambria" w:eastAsia="Arial" w:hAnsi="Cambria" w:cs="Times New Roman"/>
          <w:spacing w:val="-2"/>
          <w:sz w:val="24"/>
          <w:szCs w:val="24"/>
        </w:rPr>
        <w:t>a</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il</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n yang</w:t>
      </w:r>
      <w:r w:rsidRPr="00F7172D">
        <w:rPr>
          <w:rFonts w:ascii="Cambria" w:eastAsia="Arial" w:hAnsi="Cambria" w:cs="Times New Roman"/>
          <w:spacing w:val="21"/>
          <w:sz w:val="24"/>
          <w:szCs w:val="24"/>
        </w:rPr>
        <w:t xml:space="preserve"> </w:t>
      </w:r>
      <w:r w:rsidRPr="00F7172D">
        <w:rPr>
          <w:rFonts w:ascii="Cambria" w:eastAsia="Arial" w:hAnsi="Cambria" w:cs="Times New Roman"/>
          <w:sz w:val="24"/>
          <w:szCs w:val="24"/>
        </w:rPr>
        <w:t>b</w:t>
      </w:r>
      <w:r w:rsidRPr="00F7172D">
        <w:rPr>
          <w:rFonts w:ascii="Cambria" w:eastAsia="Arial" w:hAnsi="Cambria" w:cs="Times New Roman"/>
          <w:spacing w:val="-1"/>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u</w:t>
      </w:r>
      <w:r w:rsidRPr="00F7172D">
        <w:rPr>
          <w:rFonts w:ascii="Cambria" w:eastAsia="Arial" w:hAnsi="Cambria" w:cs="Times New Roman"/>
          <w:spacing w:val="-1"/>
          <w:sz w:val="24"/>
          <w:szCs w:val="24"/>
        </w:rPr>
        <w:t>p</w:t>
      </w:r>
      <w:r w:rsidRPr="00F7172D">
        <w:rPr>
          <w:rFonts w:ascii="Cambria" w:eastAsia="Arial" w:hAnsi="Cambria" w:cs="Times New Roman"/>
          <w:sz w:val="24"/>
          <w:szCs w:val="24"/>
        </w:rPr>
        <w:t>a</w:t>
      </w:r>
      <w:r w:rsidRPr="00F7172D">
        <w:rPr>
          <w:rFonts w:ascii="Cambria" w:eastAsia="Arial" w:hAnsi="Cambria" w:cs="Times New Roman"/>
          <w:spacing w:val="20"/>
          <w:sz w:val="24"/>
          <w:szCs w:val="24"/>
        </w:rPr>
        <w:t xml:space="preserve"> </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e</w:t>
      </w:r>
      <w:r w:rsidRPr="00F7172D">
        <w:rPr>
          <w:rFonts w:ascii="Cambria" w:eastAsia="Arial" w:hAnsi="Cambria" w:cs="Times New Roman"/>
          <w:sz w:val="24"/>
          <w:szCs w:val="24"/>
        </w:rPr>
        <w:t>n</w:t>
      </w:r>
      <w:r w:rsidRPr="00F7172D">
        <w:rPr>
          <w:rFonts w:ascii="Cambria" w:eastAsia="Arial" w:hAnsi="Cambria" w:cs="Times New Roman"/>
          <w:spacing w:val="2"/>
          <w:sz w:val="24"/>
          <w:szCs w:val="24"/>
        </w:rPr>
        <w:t>g</w:t>
      </w:r>
      <w:r w:rsidRPr="00F7172D">
        <w:rPr>
          <w:rFonts w:ascii="Cambria" w:eastAsia="Arial" w:hAnsi="Cambria" w:cs="Times New Roman"/>
          <w:spacing w:val="-3"/>
          <w:sz w:val="24"/>
          <w:szCs w:val="24"/>
        </w:rPr>
        <w:t>u</w:t>
      </w:r>
      <w:r w:rsidRPr="00F7172D">
        <w:rPr>
          <w:rFonts w:ascii="Cambria" w:eastAsia="Arial" w:hAnsi="Cambria" w:cs="Times New Roman"/>
          <w:sz w:val="24"/>
          <w:szCs w:val="24"/>
        </w:rPr>
        <w:t>kuran</w:t>
      </w:r>
      <w:r w:rsidRPr="00F7172D">
        <w:rPr>
          <w:rFonts w:ascii="Cambria" w:eastAsia="Arial" w:hAnsi="Cambria" w:cs="Times New Roman"/>
          <w:spacing w:val="18"/>
          <w:sz w:val="24"/>
          <w:szCs w:val="24"/>
        </w:rPr>
        <w:t xml:space="preserve"> </w:t>
      </w:r>
      <w:r w:rsidRPr="00F7172D">
        <w:rPr>
          <w:rFonts w:ascii="Cambria" w:eastAsia="Arial" w:hAnsi="Cambria" w:cs="Times New Roman"/>
          <w:spacing w:val="6"/>
          <w:sz w:val="24"/>
          <w:szCs w:val="24"/>
        </w:rPr>
        <w:t>k</w:t>
      </w:r>
      <w:r w:rsidRPr="00F7172D">
        <w:rPr>
          <w:rFonts w:ascii="Cambria" w:eastAsia="Arial" w:hAnsi="Cambria" w:cs="Times New Roman"/>
          <w:spacing w:val="-3"/>
          <w:sz w:val="24"/>
          <w:szCs w:val="24"/>
        </w:rPr>
        <w:t>e</w:t>
      </w:r>
      <w:r w:rsidRPr="00F7172D">
        <w:rPr>
          <w:rFonts w:ascii="Cambria" w:eastAsia="Arial" w:hAnsi="Cambria" w:cs="Times New Roman"/>
          <w:spacing w:val="-2"/>
          <w:sz w:val="24"/>
          <w:szCs w:val="24"/>
        </w:rPr>
        <w:t>m</w:t>
      </w:r>
      <w:r w:rsidRPr="00F7172D">
        <w:rPr>
          <w:rFonts w:ascii="Cambria" w:eastAsia="Arial" w:hAnsi="Cambria" w:cs="Times New Roman"/>
          <w:sz w:val="24"/>
          <w:szCs w:val="24"/>
        </w:rPr>
        <w:t>ampuan</w:t>
      </w:r>
      <w:r w:rsidRPr="00F7172D">
        <w:rPr>
          <w:rFonts w:ascii="Cambria" w:eastAsia="Arial" w:hAnsi="Cambria" w:cs="Times New Roman"/>
          <w:spacing w:val="20"/>
          <w:sz w:val="24"/>
          <w:szCs w:val="24"/>
        </w:rPr>
        <w:t xml:space="preserve"> </w:t>
      </w:r>
      <w:r w:rsidRPr="00F7172D">
        <w:rPr>
          <w:rFonts w:ascii="Cambria" w:eastAsia="Arial" w:hAnsi="Cambria" w:cs="Times New Roman"/>
          <w:sz w:val="24"/>
          <w:szCs w:val="24"/>
        </w:rPr>
        <w:t>u</w:t>
      </w:r>
      <w:r w:rsidRPr="00F7172D">
        <w:rPr>
          <w:rFonts w:ascii="Cambria" w:eastAsia="Arial" w:hAnsi="Cambria" w:cs="Times New Roman"/>
          <w:spacing w:val="-1"/>
          <w:sz w:val="24"/>
          <w:szCs w:val="24"/>
        </w:rPr>
        <w:t>n</w:t>
      </w:r>
      <w:r w:rsidRPr="00F7172D">
        <w:rPr>
          <w:rFonts w:ascii="Cambria" w:eastAsia="Arial" w:hAnsi="Cambria" w:cs="Times New Roman"/>
          <w:spacing w:val="1"/>
          <w:sz w:val="24"/>
          <w:szCs w:val="24"/>
        </w:rPr>
        <w:t>t</w:t>
      </w:r>
      <w:r w:rsidRPr="00F7172D">
        <w:rPr>
          <w:rFonts w:ascii="Cambria" w:eastAsia="Arial" w:hAnsi="Cambria" w:cs="Times New Roman"/>
          <w:spacing w:val="-3"/>
          <w:sz w:val="24"/>
          <w:szCs w:val="24"/>
        </w:rPr>
        <w:t>u</w:t>
      </w:r>
      <w:r w:rsidRPr="00F7172D">
        <w:rPr>
          <w:rFonts w:ascii="Cambria" w:eastAsia="Arial" w:hAnsi="Cambria" w:cs="Times New Roman"/>
          <w:sz w:val="24"/>
          <w:szCs w:val="24"/>
        </w:rPr>
        <w:t>k</w:t>
      </w:r>
      <w:r w:rsidRPr="00F7172D">
        <w:rPr>
          <w:rFonts w:ascii="Cambria" w:eastAsia="Arial" w:hAnsi="Cambria" w:cs="Times New Roman"/>
          <w:spacing w:val="21"/>
          <w:sz w:val="24"/>
          <w:szCs w:val="24"/>
        </w:rPr>
        <w:t xml:space="preserve"> </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e</w:t>
      </w:r>
      <w:r w:rsidRPr="00F7172D">
        <w:rPr>
          <w:rFonts w:ascii="Cambria" w:eastAsia="Arial" w:hAnsi="Cambria" w:cs="Times New Roman"/>
          <w:spacing w:val="-3"/>
          <w:sz w:val="24"/>
          <w:szCs w:val="24"/>
        </w:rPr>
        <w:t>n</w:t>
      </w:r>
      <w:r w:rsidRPr="00F7172D">
        <w:rPr>
          <w:rFonts w:ascii="Cambria" w:eastAsia="Arial" w:hAnsi="Cambria" w:cs="Times New Roman"/>
          <w:sz w:val="24"/>
          <w:szCs w:val="24"/>
        </w:rPr>
        <w:t>g</w:t>
      </w:r>
      <w:r w:rsidRPr="00F7172D">
        <w:rPr>
          <w:rFonts w:ascii="Cambria" w:eastAsia="Arial" w:hAnsi="Cambria" w:cs="Times New Roman"/>
          <w:spacing w:val="2"/>
          <w:sz w:val="24"/>
          <w:szCs w:val="24"/>
        </w:rPr>
        <w:t>g</w:t>
      </w:r>
      <w:r w:rsidRPr="00F7172D">
        <w:rPr>
          <w:rFonts w:ascii="Cambria" w:eastAsia="Arial" w:hAnsi="Cambria" w:cs="Times New Roman"/>
          <w:sz w:val="24"/>
          <w:szCs w:val="24"/>
        </w:rPr>
        <w:t>u</w:t>
      </w:r>
      <w:r w:rsidRPr="00F7172D">
        <w:rPr>
          <w:rFonts w:ascii="Cambria" w:eastAsia="Arial" w:hAnsi="Cambria" w:cs="Times New Roman"/>
          <w:spacing w:val="-3"/>
          <w:sz w:val="24"/>
          <w:szCs w:val="24"/>
        </w:rPr>
        <w:t>n</w:t>
      </w:r>
      <w:r w:rsidRPr="00F7172D">
        <w:rPr>
          <w:rFonts w:ascii="Cambria" w:eastAsia="Arial" w:hAnsi="Cambria" w:cs="Times New Roman"/>
          <w:sz w:val="24"/>
          <w:szCs w:val="24"/>
        </w:rPr>
        <w:t>a</w:t>
      </w:r>
      <w:r w:rsidRPr="00F7172D">
        <w:rPr>
          <w:rFonts w:ascii="Cambria" w:eastAsia="Arial" w:hAnsi="Cambria" w:cs="Times New Roman"/>
          <w:spacing w:val="2"/>
          <w:sz w:val="24"/>
          <w:szCs w:val="24"/>
        </w:rPr>
        <w:t>k</w:t>
      </w:r>
      <w:r w:rsidRPr="00F7172D">
        <w:rPr>
          <w:rFonts w:ascii="Cambria" w:eastAsia="Arial" w:hAnsi="Cambria" w:cs="Times New Roman"/>
          <w:spacing w:val="-3"/>
          <w:sz w:val="24"/>
          <w:szCs w:val="24"/>
        </w:rPr>
        <w:t>a</w:t>
      </w:r>
      <w:r w:rsidRPr="00F7172D">
        <w:rPr>
          <w:rFonts w:ascii="Cambria" w:eastAsia="Arial" w:hAnsi="Cambria" w:cs="Times New Roman"/>
          <w:sz w:val="24"/>
          <w:szCs w:val="24"/>
        </w:rPr>
        <w:t xml:space="preserve">n </w:t>
      </w:r>
      <w:r w:rsidRPr="00F7172D">
        <w:rPr>
          <w:rFonts w:ascii="Cambria" w:eastAsia="Arial" w:hAnsi="Cambria" w:cs="Times New Roman"/>
          <w:spacing w:val="2"/>
          <w:sz w:val="24"/>
          <w:szCs w:val="24"/>
        </w:rPr>
        <w:t>k</w:t>
      </w:r>
      <w:r w:rsidRPr="00F7172D">
        <w:rPr>
          <w:rFonts w:ascii="Cambria" w:eastAsia="Arial" w:hAnsi="Cambria" w:cs="Times New Roman"/>
          <w:spacing w:val="-3"/>
          <w:sz w:val="24"/>
          <w:szCs w:val="24"/>
        </w:rPr>
        <w:t>o</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u</w:t>
      </w:r>
      <w:r w:rsidRPr="00F7172D">
        <w:rPr>
          <w:rFonts w:ascii="Cambria" w:eastAsia="Arial" w:hAnsi="Cambria" w:cs="Times New Roman"/>
          <w:spacing w:val="1"/>
          <w:sz w:val="24"/>
          <w:szCs w:val="24"/>
        </w:rPr>
        <w:t>t</w:t>
      </w:r>
      <w:r w:rsidRPr="00F7172D">
        <w:rPr>
          <w:rFonts w:ascii="Cambria" w:eastAsia="Arial" w:hAnsi="Cambria" w:cs="Times New Roman"/>
          <w:spacing w:val="-3"/>
          <w:sz w:val="24"/>
          <w:szCs w:val="24"/>
        </w:rPr>
        <w:t>e</w:t>
      </w:r>
      <w:r w:rsidRPr="00F7172D">
        <w:rPr>
          <w:rFonts w:ascii="Cambria" w:eastAsia="Arial" w:hAnsi="Cambria" w:cs="Times New Roman"/>
          <w:sz w:val="24"/>
          <w:szCs w:val="24"/>
        </w:rPr>
        <w:t>r</w:t>
      </w:r>
      <w:r w:rsidRPr="00F7172D">
        <w:rPr>
          <w:rFonts w:ascii="Cambria" w:eastAsia="Arial" w:hAnsi="Cambria" w:cs="Times New Roman"/>
          <w:spacing w:val="28"/>
          <w:sz w:val="24"/>
          <w:szCs w:val="24"/>
        </w:rPr>
        <w:t xml:space="preserve"> </w:t>
      </w:r>
      <w:r w:rsidRPr="00F7172D">
        <w:rPr>
          <w:rFonts w:ascii="Cambria" w:eastAsia="Arial" w:hAnsi="Cambria" w:cs="Times New Roman"/>
          <w:sz w:val="24"/>
          <w:szCs w:val="24"/>
        </w:rPr>
        <w:t>d</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n</w:t>
      </w:r>
      <w:r w:rsidRPr="00F7172D">
        <w:rPr>
          <w:rFonts w:ascii="Cambria" w:eastAsia="Arial" w:hAnsi="Cambria" w:cs="Times New Roman"/>
          <w:spacing w:val="27"/>
          <w:sz w:val="24"/>
          <w:szCs w:val="24"/>
        </w:rPr>
        <w:t xml:space="preserve"> </w:t>
      </w:r>
      <w:r w:rsidRPr="00F7172D">
        <w:rPr>
          <w:rFonts w:ascii="Cambria" w:eastAsia="Arial" w:hAnsi="Cambria" w:cs="Times New Roman"/>
          <w:spacing w:val="-1"/>
          <w:sz w:val="24"/>
          <w:szCs w:val="24"/>
        </w:rPr>
        <w:t>i</w:t>
      </w:r>
      <w:r w:rsidRPr="00F7172D">
        <w:rPr>
          <w:rFonts w:ascii="Cambria" w:eastAsia="Arial" w:hAnsi="Cambria" w:cs="Times New Roman"/>
          <w:spacing w:val="-3"/>
          <w:sz w:val="24"/>
          <w:szCs w:val="24"/>
        </w:rPr>
        <w:t>n</w:t>
      </w:r>
      <w:r w:rsidRPr="00F7172D">
        <w:rPr>
          <w:rFonts w:ascii="Cambria" w:eastAsia="Arial" w:hAnsi="Cambria" w:cs="Times New Roman"/>
          <w:spacing w:val="1"/>
          <w:sz w:val="24"/>
          <w:szCs w:val="24"/>
        </w:rPr>
        <w:t>t</w:t>
      </w:r>
      <w:r w:rsidRPr="00F7172D">
        <w:rPr>
          <w:rFonts w:ascii="Cambria" w:eastAsia="Arial" w:hAnsi="Cambria" w:cs="Times New Roman"/>
          <w:sz w:val="24"/>
          <w:szCs w:val="24"/>
        </w:rPr>
        <w:t>ern</w:t>
      </w:r>
      <w:r w:rsidRPr="00F7172D">
        <w:rPr>
          <w:rFonts w:ascii="Cambria" w:eastAsia="Arial" w:hAnsi="Cambria" w:cs="Times New Roman"/>
          <w:spacing w:val="-3"/>
          <w:sz w:val="24"/>
          <w:szCs w:val="24"/>
        </w:rPr>
        <w:t>e</w:t>
      </w:r>
      <w:r w:rsidRPr="00F7172D">
        <w:rPr>
          <w:rFonts w:ascii="Cambria" w:eastAsia="Arial" w:hAnsi="Cambria" w:cs="Times New Roman"/>
          <w:sz w:val="24"/>
          <w:szCs w:val="24"/>
        </w:rPr>
        <w:t>t</w:t>
      </w:r>
      <w:r w:rsidRPr="00F7172D">
        <w:rPr>
          <w:rFonts w:ascii="Cambria" w:eastAsia="Arial" w:hAnsi="Cambria" w:cs="Times New Roman"/>
          <w:spacing w:val="29"/>
          <w:sz w:val="24"/>
          <w:szCs w:val="24"/>
        </w:rPr>
        <w:t xml:space="preserve"> </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emp</w:t>
      </w:r>
      <w:r w:rsidRPr="00F7172D">
        <w:rPr>
          <w:rFonts w:ascii="Cambria" w:eastAsia="Arial" w:hAnsi="Cambria" w:cs="Times New Roman"/>
          <w:spacing w:val="-3"/>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o</w:t>
      </w:r>
      <w:r w:rsidRPr="00F7172D">
        <w:rPr>
          <w:rFonts w:ascii="Cambria" w:eastAsia="Arial" w:hAnsi="Cambria" w:cs="Times New Roman"/>
          <w:spacing w:val="-1"/>
          <w:sz w:val="24"/>
          <w:szCs w:val="24"/>
        </w:rPr>
        <w:t>l</w:t>
      </w:r>
      <w:r w:rsidRPr="00F7172D">
        <w:rPr>
          <w:rFonts w:ascii="Cambria" w:eastAsia="Arial" w:hAnsi="Cambria" w:cs="Times New Roman"/>
          <w:sz w:val="24"/>
          <w:szCs w:val="24"/>
        </w:rPr>
        <w:t>eh skor rata-rata 4,05</w:t>
      </w:r>
      <w:r w:rsidRPr="00F7172D">
        <w:rPr>
          <w:rFonts w:ascii="Cambria" w:eastAsia="Arial" w:hAnsi="Cambria" w:cs="Times New Roman"/>
          <w:spacing w:val="-1"/>
          <w:sz w:val="24"/>
          <w:szCs w:val="24"/>
        </w:rPr>
        <w:t>: (3) Si</w:t>
      </w:r>
      <w:r w:rsidRPr="00F7172D">
        <w:rPr>
          <w:rFonts w:ascii="Cambria" w:eastAsia="Arial" w:hAnsi="Cambria" w:cs="Times New Roman"/>
          <w:spacing w:val="2"/>
          <w:sz w:val="24"/>
          <w:szCs w:val="24"/>
        </w:rPr>
        <w:t>k</w:t>
      </w:r>
      <w:r w:rsidRPr="00F7172D">
        <w:rPr>
          <w:rFonts w:ascii="Cambria" w:eastAsia="Arial" w:hAnsi="Cambria" w:cs="Times New Roman"/>
          <w:sz w:val="24"/>
          <w:szCs w:val="24"/>
        </w:rPr>
        <w:t>a</w:t>
      </w:r>
      <w:r w:rsidRPr="00F7172D">
        <w:rPr>
          <w:rFonts w:ascii="Cambria" w:eastAsia="Arial" w:hAnsi="Cambria" w:cs="Times New Roman"/>
          <w:spacing w:val="-3"/>
          <w:sz w:val="24"/>
          <w:szCs w:val="24"/>
        </w:rPr>
        <w:t>p</w:t>
      </w:r>
      <w:r w:rsidRPr="00F7172D">
        <w:rPr>
          <w:rFonts w:ascii="Cambria" w:eastAsia="Arial" w:hAnsi="Cambria" w:cs="Times New Roman"/>
          <w:sz w:val="24"/>
          <w:szCs w:val="24"/>
        </w:rPr>
        <w:t xml:space="preserve"> yang b</w:t>
      </w:r>
      <w:r w:rsidRPr="00F7172D">
        <w:rPr>
          <w:rFonts w:ascii="Cambria" w:eastAsia="Arial" w:hAnsi="Cambria" w:cs="Times New Roman"/>
          <w:spacing w:val="-3"/>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u</w:t>
      </w:r>
      <w:r w:rsidRPr="00F7172D">
        <w:rPr>
          <w:rFonts w:ascii="Cambria" w:eastAsia="Arial" w:hAnsi="Cambria" w:cs="Times New Roman"/>
          <w:spacing w:val="-1"/>
          <w:sz w:val="24"/>
          <w:szCs w:val="24"/>
        </w:rPr>
        <w:t>p</w:t>
      </w:r>
      <w:r w:rsidRPr="00F7172D">
        <w:rPr>
          <w:rFonts w:ascii="Cambria" w:eastAsia="Arial" w:hAnsi="Cambria" w:cs="Times New Roman"/>
          <w:sz w:val="24"/>
          <w:szCs w:val="24"/>
        </w:rPr>
        <w:t>a</w:t>
      </w:r>
      <w:r w:rsidRPr="00F7172D">
        <w:rPr>
          <w:rFonts w:ascii="Cambria" w:eastAsia="Arial" w:hAnsi="Cambria" w:cs="Times New Roman"/>
          <w:spacing w:val="27"/>
          <w:sz w:val="24"/>
          <w:szCs w:val="24"/>
        </w:rPr>
        <w:t xml:space="preserve"> </w:t>
      </w:r>
      <w:r w:rsidRPr="00F7172D">
        <w:rPr>
          <w:rFonts w:ascii="Cambria" w:eastAsia="Arial" w:hAnsi="Cambria" w:cs="Times New Roman"/>
          <w:spacing w:val="1"/>
          <w:sz w:val="24"/>
          <w:szCs w:val="24"/>
        </w:rPr>
        <w:t>s</w:t>
      </w:r>
      <w:r w:rsidRPr="00F7172D">
        <w:rPr>
          <w:rFonts w:ascii="Cambria" w:eastAsia="Arial" w:hAnsi="Cambria" w:cs="Times New Roman"/>
          <w:spacing w:val="-3"/>
          <w:sz w:val="24"/>
          <w:szCs w:val="24"/>
        </w:rPr>
        <w:t>i</w:t>
      </w:r>
      <w:r w:rsidRPr="00F7172D">
        <w:rPr>
          <w:rFonts w:ascii="Cambria" w:eastAsia="Arial" w:hAnsi="Cambria" w:cs="Times New Roman"/>
          <w:spacing w:val="2"/>
          <w:sz w:val="24"/>
          <w:szCs w:val="24"/>
        </w:rPr>
        <w:t>k</w:t>
      </w:r>
      <w:r w:rsidRPr="00F7172D">
        <w:rPr>
          <w:rFonts w:ascii="Cambria" w:eastAsia="Arial" w:hAnsi="Cambria" w:cs="Times New Roman"/>
          <w:sz w:val="24"/>
          <w:szCs w:val="24"/>
        </w:rPr>
        <w:t>ap</w:t>
      </w:r>
      <w:r w:rsidRPr="00F7172D">
        <w:rPr>
          <w:rFonts w:ascii="Cambria" w:eastAsia="Arial" w:hAnsi="Cambria" w:cs="Times New Roman"/>
          <w:spacing w:val="25"/>
          <w:sz w:val="24"/>
          <w:szCs w:val="24"/>
        </w:rPr>
        <w:t xml:space="preserve"> </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o</w:t>
      </w:r>
      <w:r w:rsidRPr="00F7172D">
        <w:rPr>
          <w:rFonts w:ascii="Cambria" w:eastAsia="Arial" w:hAnsi="Cambria" w:cs="Times New Roman"/>
          <w:sz w:val="24"/>
          <w:szCs w:val="24"/>
        </w:rPr>
        <w:t>s</w:t>
      </w:r>
      <w:r w:rsidRPr="00F7172D">
        <w:rPr>
          <w:rFonts w:ascii="Cambria" w:eastAsia="Arial" w:hAnsi="Cambria" w:cs="Times New Roman"/>
          <w:spacing w:val="-1"/>
          <w:sz w:val="24"/>
          <w:szCs w:val="24"/>
        </w:rPr>
        <w:t>it</w:t>
      </w:r>
      <w:r w:rsidRPr="00F7172D">
        <w:rPr>
          <w:rFonts w:ascii="Cambria" w:eastAsia="Arial" w:hAnsi="Cambria" w:cs="Times New Roman"/>
          <w:spacing w:val="-3"/>
          <w:sz w:val="24"/>
          <w:szCs w:val="24"/>
        </w:rPr>
        <w:t>i</w:t>
      </w:r>
      <w:r w:rsidRPr="00F7172D">
        <w:rPr>
          <w:rFonts w:ascii="Cambria" w:eastAsia="Arial" w:hAnsi="Cambria" w:cs="Times New Roman"/>
          <w:sz w:val="24"/>
          <w:szCs w:val="24"/>
        </w:rPr>
        <w:t xml:space="preserve">f </w:t>
      </w:r>
      <w:r w:rsidRPr="00F7172D">
        <w:rPr>
          <w:rFonts w:ascii="Cambria" w:eastAsia="Arial" w:hAnsi="Cambria" w:cs="Times New Roman"/>
          <w:spacing w:val="1"/>
          <w:sz w:val="24"/>
          <w:szCs w:val="24"/>
        </w:rPr>
        <w:t>t</w:t>
      </w:r>
      <w:r w:rsidRPr="00F7172D">
        <w:rPr>
          <w:rFonts w:ascii="Cambria" w:eastAsia="Arial" w:hAnsi="Cambria" w:cs="Times New Roman"/>
          <w:sz w:val="24"/>
          <w:szCs w:val="24"/>
        </w:rPr>
        <w:t>erhad</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p</w:t>
      </w:r>
      <w:r w:rsidRPr="00F7172D">
        <w:rPr>
          <w:rFonts w:ascii="Cambria" w:eastAsia="Arial" w:hAnsi="Cambria" w:cs="Times New Roman"/>
          <w:spacing w:val="2"/>
          <w:sz w:val="24"/>
          <w:szCs w:val="24"/>
        </w:rPr>
        <w:t xml:space="preserve"> </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e</w:t>
      </w:r>
      <w:r w:rsidRPr="00F7172D">
        <w:rPr>
          <w:rFonts w:ascii="Cambria" w:eastAsia="Arial" w:hAnsi="Cambria" w:cs="Times New Roman"/>
          <w:spacing w:val="-3"/>
          <w:sz w:val="24"/>
          <w:szCs w:val="24"/>
        </w:rPr>
        <w:t>n</w:t>
      </w:r>
      <w:r w:rsidRPr="00F7172D">
        <w:rPr>
          <w:rFonts w:ascii="Cambria" w:eastAsia="Arial" w:hAnsi="Cambria" w:cs="Times New Roman"/>
          <w:sz w:val="24"/>
          <w:szCs w:val="24"/>
        </w:rPr>
        <w:t>g</w:t>
      </w:r>
      <w:r w:rsidRPr="00F7172D">
        <w:rPr>
          <w:rFonts w:ascii="Cambria" w:eastAsia="Arial" w:hAnsi="Cambria" w:cs="Times New Roman"/>
          <w:spacing w:val="2"/>
          <w:sz w:val="24"/>
          <w:szCs w:val="24"/>
        </w:rPr>
        <w:t>g</w:t>
      </w:r>
      <w:r w:rsidRPr="00F7172D">
        <w:rPr>
          <w:rFonts w:ascii="Cambria" w:eastAsia="Arial" w:hAnsi="Cambria" w:cs="Times New Roman"/>
          <w:sz w:val="24"/>
          <w:szCs w:val="24"/>
        </w:rPr>
        <w:t>u</w:t>
      </w:r>
      <w:r w:rsidRPr="00F7172D">
        <w:rPr>
          <w:rFonts w:ascii="Cambria" w:eastAsia="Arial" w:hAnsi="Cambria" w:cs="Times New Roman"/>
          <w:spacing w:val="-1"/>
          <w:sz w:val="24"/>
          <w:szCs w:val="24"/>
        </w:rPr>
        <w:t>n</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 xml:space="preserve">n </w:t>
      </w:r>
      <w:r w:rsidRPr="00F7172D">
        <w:rPr>
          <w:rFonts w:ascii="Cambria" w:eastAsia="Arial" w:hAnsi="Cambria" w:cs="Times New Roman"/>
          <w:spacing w:val="1"/>
          <w:sz w:val="24"/>
          <w:szCs w:val="24"/>
        </w:rPr>
        <w:t>t</w:t>
      </w:r>
      <w:r w:rsidRPr="00F7172D">
        <w:rPr>
          <w:rFonts w:ascii="Cambria" w:eastAsia="Arial" w:hAnsi="Cambria" w:cs="Times New Roman"/>
          <w:spacing w:val="-3"/>
          <w:sz w:val="24"/>
          <w:szCs w:val="24"/>
        </w:rPr>
        <w:t>e</w:t>
      </w:r>
      <w:r w:rsidRPr="00F7172D">
        <w:rPr>
          <w:rFonts w:ascii="Cambria" w:eastAsia="Arial" w:hAnsi="Cambria" w:cs="Times New Roman"/>
          <w:spacing w:val="2"/>
          <w:sz w:val="24"/>
          <w:szCs w:val="24"/>
        </w:rPr>
        <w:t>k</w:t>
      </w:r>
      <w:r w:rsidRPr="00F7172D">
        <w:rPr>
          <w:rFonts w:ascii="Cambria" w:eastAsia="Arial" w:hAnsi="Cambria" w:cs="Times New Roman"/>
          <w:sz w:val="24"/>
          <w:szCs w:val="24"/>
        </w:rPr>
        <w:t>n</w:t>
      </w:r>
      <w:r w:rsidRPr="00F7172D">
        <w:rPr>
          <w:rFonts w:ascii="Cambria" w:eastAsia="Arial" w:hAnsi="Cambria" w:cs="Times New Roman"/>
          <w:spacing w:val="-1"/>
          <w:sz w:val="24"/>
          <w:szCs w:val="24"/>
        </w:rPr>
        <w:t>ol</w:t>
      </w:r>
      <w:r w:rsidRPr="00F7172D">
        <w:rPr>
          <w:rFonts w:ascii="Cambria" w:eastAsia="Arial" w:hAnsi="Cambria" w:cs="Times New Roman"/>
          <w:sz w:val="24"/>
          <w:szCs w:val="24"/>
        </w:rPr>
        <w:t>o</w:t>
      </w:r>
      <w:r w:rsidRPr="00F7172D">
        <w:rPr>
          <w:rFonts w:ascii="Cambria" w:eastAsia="Arial" w:hAnsi="Cambria" w:cs="Times New Roman"/>
          <w:spacing w:val="2"/>
          <w:sz w:val="24"/>
          <w:szCs w:val="24"/>
        </w:rPr>
        <w:t>g</w:t>
      </w:r>
      <w:r w:rsidRPr="00F7172D">
        <w:rPr>
          <w:rFonts w:ascii="Cambria" w:eastAsia="Arial" w:hAnsi="Cambria" w:cs="Times New Roman"/>
          <w:sz w:val="24"/>
          <w:szCs w:val="24"/>
        </w:rPr>
        <w:t>i</w:t>
      </w:r>
      <w:r w:rsidRPr="00F7172D">
        <w:rPr>
          <w:rFonts w:ascii="Cambria" w:eastAsia="Arial" w:hAnsi="Cambria" w:cs="Times New Roman"/>
          <w:spacing w:val="3"/>
          <w:sz w:val="24"/>
          <w:szCs w:val="24"/>
        </w:rPr>
        <w:t xml:space="preserve"> </w:t>
      </w:r>
      <w:r w:rsidRPr="00F7172D">
        <w:rPr>
          <w:rFonts w:ascii="Cambria" w:eastAsia="Arial" w:hAnsi="Cambria" w:cs="Times New Roman"/>
          <w:i/>
          <w:sz w:val="24"/>
          <w:szCs w:val="24"/>
        </w:rPr>
        <w:t>e</w:t>
      </w:r>
      <w:r w:rsidRPr="00F7172D">
        <w:rPr>
          <w:rFonts w:ascii="Cambria" w:eastAsia="Arial" w:hAnsi="Cambria" w:cs="Times New Roman"/>
          <w:i/>
          <w:spacing w:val="1"/>
          <w:sz w:val="24"/>
          <w:szCs w:val="24"/>
        </w:rPr>
        <w:t>-</w:t>
      </w:r>
      <w:r w:rsidRPr="00F7172D">
        <w:rPr>
          <w:rFonts w:ascii="Cambria" w:eastAsia="Arial" w:hAnsi="Cambria" w:cs="Times New Roman"/>
          <w:i/>
          <w:spacing w:val="-1"/>
          <w:sz w:val="24"/>
          <w:szCs w:val="24"/>
        </w:rPr>
        <w:t>l</w:t>
      </w:r>
      <w:r w:rsidRPr="00F7172D">
        <w:rPr>
          <w:rFonts w:ascii="Cambria" w:eastAsia="Arial" w:hAnsi="Cambria" w:cs="Times New Roman"/>
          <w:i/>
          <w:sz w:val="24"/>
          <w:szCs w:val="24"/>
        </w:rPr>
        <w:t>e</w:t>
      </w:r>
      <w:r w:rsidRPr="00F7172D">
        <w:rPr>
          <w:rFonts w:ascii="Cambria" w:eastAsia="Arial" w:hAnsi="Cambria" w:cs="Times New Roman"/>
          <w:i/>
          <w:spacing w:val="-3"/>
          <w:sz w:val="24"/>
          <w:szCs w:val="24"/>
        </w:rPr>
        <w:t>a</w:t>
      </w:r>
      <w:r w:rsidRPr="00F7172D">
        <w:rPr>
          <w:rFonts w:ascii="Cambria" w:eastAsia="Arial" w:hAnsi="Cambria" w:cs="Times New Roman"/>
          <w:i/>
          <w:spacing w:val="1"/>
          <w:sz w:val="24"/>
          <w:szCs w:val="24"/>
        </w:rPr>
        <w:t>r</w:t>
      </w:r>
      <w:r w:rsidRPr="00F7172D">
        <w:rPr>
          <w:rFonts w:ascii="Cambria" w:eastAsia="Arial" w:hAnsi="Cambria" w:cs="Times New Roman"/>
          <w:i/>
          <w:sz w:val="24"/>
          <w:szCs w:val="24"/>
        </w:rPr>
        <w:t>n</w:t>
      </w:r>
      <w:r w:rsidRPr="00F7172D">
        <w:rPr>
          <w:rFonts w:ascii="Cambria" w:eastAsia="Arial" w:hAnsi="Cambria" w:cs="Times New Roman"/>
          <w:i/>
          <w:spacing w:val="-1"/>
          <w:sz w:val="24"/>
          <w:szCs w:val="24"/>
        </w:rPr>
        <w:t>i</w:t>
      </w:r>
      <w:r w:rsidRPr="00F7172D">
        <w:rPr>
          <w:rFonts w:ascii="Cambria" w:eastAsia="Arial" w:hAnsi="Cambria" w:cs="Times New Roman"/>
          <w:i/>
          <w:sz w:val="24"/>
          <w:szCs w:val="24"/>
        </w:rPr>
        <w:t>ng</w:t>
      </w:r>
      <w:r w:rsidRPr="00F7172D">
        <w:rPr>
          <w:rFonts w:ascii="Cambria" w:eastAsia="Arial" w:hAnsi="Cambria" w:cs="Times New Roman"/>
          <w:i/>
          <w:spacing w:val="3"/>
          <w:sz w:val="24"/>
          <w:szCs w:val="24"/>
        </w:rPr>
        <w:t xml:space="preserve"> </w:t>
      </w:r>
      <w:r w:rsidRPr="00F7172D">
        <w:rPr>
          <w:rFonts w:ascii="Cambria" w:eastAsia="Arial" w:hAnsi="Cambria" w:cs="Times New Roman"/>
          <w:spacing w:val="-2"/>
          <w:sz w:val="24"/>
          <w:szCs w:val="24"/>
        </w:rPr>
        <w:t>m</w:t>
      </w:r>
      <w:r w:rsidRPr="00F7172D">
        <w:rPr>
          <w:rFonts w:ascii="Cambria" w:eastAsia="Arial" w:hAnsi="Cambria" w:cs="Times New Roman"/>
          <w:sz w:val="24"/>
          <w:szCs w:val="24"/>
        </w:rPr>
        <w:t>empero</w:t>
      </w:r>
      <w:r w:rsidRPr="00F7172D">
        <w:rPr>
          <w:rFonts w:ascii="Cambria" w:eastAsia="Arial" w:hAnsi="Cambria" w:cs="Times New Roman"/>
          <w:spacing w:val="-1"/>
          <w:sz w:val="24"/>
          <w:szCs w:val="24"/>
        </w:rPr>
        <w:t>l</w:t>
      </w:r>
      <w:r w:rsidRPr="00F7172D">
        <w:rPr>
          <w:rFonts w:ascii="Cambria" w:eastAsia="Arial" w:hAnsi="Cambria" w:cs="Times New Roman"/>
          <w:sz w:val="24"/>
          <w:szCs w:val="24"/>
        </w:rPr>
        <w:t>eh</w:t>
      </w:r>
      <w:r w:rsidRPr="00F7172D">
        <w:rPr>
          <w:rFonts w:ascii="Cambria" w:eastAsia="Arial" w:hAnsi="Cambria" w:cs="Times New Roman"/>
          <w:spacing w:val="2"/>
          <w:sz w:val="24"/>
          <w:szCs w:val="24"/>
        </w:rPr>
        <w:t xml:space="preserve"> </w:t>
      </w:r>
      <w:r w:rsidRPr="00F7172D">
        <w:rPr>
          <w:rFonts w:ascii="Cambria" w:eastAsia="Arial" w:hAnsi="Cambria" w:cs="Times New Roman"/>
          <w:spacing w:val="-2"/>
          <w:sz w:val="24"/>
          <w:szCs w:val="24"/>
        </w:rPr>
        <w:t>s</w:t>
      </w:r>
      <w:r w:rsidRPr="00F7172D">
        <w:rPr>
          <w:rFonts w:ascii="Cambria" w:eastAsia="Arial" w:hAnsi="Cambria" w:cs="Times New Roman"/>
          <w:spacing w:val="2"/>
          <w:sz w:val="24"/>
          <w:szCs w:val="24"/>
        </w:rPr>
        <w:t>k</w:t>
      </w:r>
      <w:r w:rsidRPr="00F7172D">
        <w:rPr>
          <w:rFonts w:ascii="Cambria" w:eastAsia="Arial" w:hAnsi="Cambria" w:cs="Times New Roman"/>
          <w:spacing w:val="-3"/>
          <w:sz w:val="24"/>
          <w:szCs w:val="24"/>
        </w:rPr>
        <w:t>o</w:t>
      </w:r>
      <w:r w:rsidRPr="00F7172D">
        <w:rPr>
          <w:rFonts w:ascii="Cambria" w:eastAsia="Arial" w:hAnsi="Cambria" w:cs="Times New Roman"/>
          <w:sz w:val="24"/>
          <w:szCs w:val="24"/>
        </w:rPr>
        <w:t>r rata-rata 4,33.</w:t>
      </w:r>
      <w:r w:rsidRPr="00F7172D">
        <w:rPr>
          <w:rFonts w:ascii="Cambria" w:eastAsia="Arial" w:hAnsi="Cambria" w:cs="Times New Roman"/>
          <w:spacing w:val="1"/>
          <w:sz w:val="24"/>
          <w:szCs w:val="24"/>
        </w:rPr>
        <w:t xml:space="preserve"> </w:t>
      </w:r>
    </w:p>
    <w:p w14:paraId="1E1D7D07" w14:textId="77777777" w:rsidR="00F7172D" w:rsidRPr="00F7172D" w:rsidRDefault="00F7172D" w:rsidP="00F7172D">
      <w:pPr>
        <w:spacing w:after="120" w:line="276" w:lineRule="auto"/>
        <w:ind w:firstLine="709"/>
        <w:jc w:val="both"/>
        <w:rPr>
          <w:rFonts w:ascii="Cambria" w:eastAsia="Arial" w:hAnsi="Cambria" w:cs="Times New Roman"/>
          <w:spacing w:val="-1"/>
          <w:sz w:val="24"/>
          <w:szCs w:val="24"/>
          <w:lang w:val="en-US"/>
        </w:rPr>
      </w:pPr>
      <w:r w:rsidRPr="00F7172D">
        <w:rPr>
          <w:rFonts w:ascii="Cambria" w:eastAsia="Arial" w:hAnsi="Cambria" w:cs="Times New Roman"/>
          <w:spacing w:val="-1"/>
          <w:sz w:val="24"/>
          <w:szCs w:val="24"/>
        </w:rPr>
        <w:t xml:space="preserve">Pengukuran tingkat kesiapan penerapan ELR di Jurusan Pendidikan Matematika pada faktor inovasi dinilai dari 3 sisi yaitu sumber daya, keterampilan, dan sikap. Jumlah butir pertanyaan untuk faktor inovasi adalah 7 butir yang ditunjukan pada </w:t>
      </w:r>
      <w:r w:rsidRPr="00F7172D">
        <w:rPr>
          <w:rFonts w:ascii="Cambria" w:eastAsia="Arial" w:hAnsi="Cambria" w:cs="Times New Roman"/>
          <w:spacing w:val="-1"/>
          <w:sz w:val="24"/>
          <w:szCs w:val="24"/>
          <w:lang w:val="en-US"/>
        </w:rPr>
        <w:t>t</w:t>
      </w:r>
      <w:r w:rsidRPr="00F7172D">
        <w:rPr>
          <w:rFonts w:ascii="Cambria" w:eastAsia="Arial" w:hAnsi="Cambria" w:cs="Times New Roman"/>
          <w:spacing w:val="-1"/>
          <w:sz w:val="24"/>
          <w:szCs w:val="24"/>
        </w:rPr>
        <w:t>abel 2.</w:t>
      </w:r>
    </w:p>
    <w:p w14:paraId="6C523D2C" w14:textId="77777777" w:rsidR="00F7172D" w:rsidRPr="00F7172D" w:rsidRDefault="00F7172D" w:rsidP="00F7172D">
      <w:pPr>
        <w:spacing w:after="120" w:line="276" w:lineRule="auto"/>
        <w:jc w:val="center"/>
        <w:rPr>
          <w:rFonts w:ascii="Cambria" w:eastAsia="Arial" w:hAnsi="Cambria" w:cs="Times New Roman"/>
          <w:spacing w:val="-1"/>
          <w:sz w:val="24"/>
          <w:szCs w:val="24"/>
          <w:lang w:val="id-ID"/>
        </w:rPr>
      </w:pPr>
      <w:r w:rsidRPr="00F7172D">
        <w:rPr>
          <w:rFonts w:ascii="Cambria" w:eastAsia="Arial" w:hAnsi="Cambria" w:cs="Times New Roman"/>
          <w:spacing w:val="-1"/>
          <w:sz w:val="24"/>
          <w:szCs w:val="24"/>
        </w:rPr>
        <w:t>Tabel 2. Perhitungan ELR Faktor Inovasi</w:t>
      </w:r>
    </w:p>
    <w:tbl>
      <w:tblPr>
        <w:tblW w:w="8755" w:type="dxa"/>
        <w:tblBorders>
          <w:top w:val="single" w:sz="4" w:space="0" w:color="auto"/>
          <w:bottom w:val="single" w:sz="4" w:space="0" w:color="auto"/>
          <w:insideH w:val="single" w:sz="4" w:space="0" w:color="auto"/>
        </w:tblBorders>
        <w:tblLook w:val="04A0" w:firstRow="1" w:lastRow="0" w:firstColumn="1" w:lastColumn="0" w:noHBand="0" w:noVBand="1"/>
      </w:tblPr>
      <w:tblGrid>
        <w:gridCol w:w="2093"/>
        <w:gridCol w:w="1701"/>
        <w:gridCol w:w="1417"/>
        <w:gridCol w:w="1701"/>
        <w:gridCol w:w="1843"/>
      </w:tblGrid>
      <w:tr w:rsidR="00F7172D" w:rsidRPr="00F7172D" w14:paraId="2834DAA7" w14:textId="77777777" w:rsidTr="00047642">
        <w:tc>
          <w:tcPr>
            <w:tcW w:w="2093" w:type="dxa"/>
            <w:tcBorders>
              <w:top w:val="single" w:sz="4" w:space="0" w:color="auto"/>
              <w:left w:val="nil"/>
              <w:bottom w:val="single" w:sz="4" w:space="0" w:color="auto"/>
              <w:right w:val="nil"/>
            </w:tcBorders>
            <w:hideMark/>
          </w:tcPr>
          <w:p w14:paraId="2A01B3B4"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Sisi</w:t>
            </w:r>
          </w:p>
        </w:tc>
        <w:tc>
          <w:tcPr>
            <w:tcW w:w="1701" w:type="dxa"/>
            <w:tcBorders>
              <w:top w:val="single" w:sz="4" w:space="0" w:color="auto"/>
              <w:left w:val="nil"/>
              <w:bottom w:val="single" w:sz="4" w:space="0" w:color="auto"/>
              <w:right w:val="nil"/>
            </w:tcBorders>
            <w:hideMark/>
          </w:tcPr>
          <w:p w14:paraId="1E57B777"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Butir</w:t>
            </w:r>
          </w:p>
        </w:tc>
        <w:tc>
          <w:tcPr>
            <w:tcW w:w="1417" w:type="dxa"/>
            <w:tcBorders>
              <w:top w:val="single" w:sz="4" w:space="0" w:color="auto"/>
              <w:left w:val="nil"/>
              <w:bottom w:val="single" w:sz="4" w:space="0" w:color="auto"/>
              <w:right w:val="nil"/>
            </w:tcBorders>
            <w:hideMark/>
          </w:tcPr>
          <w:p w14:paraId="2626171D"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Total</w:t>
            </w:r>
          </w:p>
        </w:tc>
        <w:tc>
          <w:tcPr>
            <w:tcW w:w="1701" w:type="dxa"/>
            <w:tcBorders>
              <w:top w:val="single" w:sz="4" w:space="0" w:color="auto"/>
              <w:left w:val="nil"/>
              <w:bottom w:val="single" w:sz="4" w:space="0" w:color="auto"/>
              <w:right w:val="nil"/>
            </w:tcBorders>
            <w:hideMark/>
          </w:tcPr>
          <w:p w14:paraId="1E5186EF"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Rata-Rata</w:t>
            </w:r>
          </w:p>
        </w:tc>
        <w:tc>
          <w:tcPr>
            <w:tcW w:w="1843" w:type="dxa"/>
            <w:tcBorders>
              <w:top w:val="single" w:sz="4" w:space="0" w:color="auto"/>
              <w:left w:val="nil"/>
              <w:bottom w:val="single" w:sz="4" w:space="0" w:color="auto"/>
              <w:right w:val="nil"/>
            </w:tcBorders>
            <w:hideMark/>
          </w:tcPr>
          <w:p w14:paraId="38B238AB"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Skor Rata-Rata</w:t>
            </w:r>
          </w:p>
        </w:tc>
      </w:tr>
      <w:tr w:rsidR="00F7172D" w:rsidRPr="00F7172D" w14:paraId="65CB5B21" w14:textId="77777777" w:rsidTr="00047642">
        <w:tc>
          <w:tcPr>
            <w:tcW w:w="2093" w:type="dxa"/>
            <w:tcBorders>
              <w:top w:val="single" w:sz="4" w:space="0" w:color="auto"/>
              <w:left w:val="nil"/>
              <w:bottom w:val="single" w:sz="4" w:space="0" w:color="auto"/>
              <w:right w:val="nil"/>
            </w:tcBorders>
            <w:hideMark/>
          </w:tcPr>
          <w:p w14:paraId="0EB50D0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Sumberdaya</w:t>
            </w:r>
          </w:p>
        </w:tc>
        <w:tc>
          <w:tcPr>
            <w:tcW w:w="1701" w:type="dxa"/>
            <w:tcBorders>
              <w:top w:val="single" w:sz="4" w:space="0" w:color="auto"/>
              <w:left w:val="nil"/>
              <w:bottom w:val="single" w:sz="4" w:space="0" w:color="auto"/>
              <w:right w:val="nil"/>
            </w:tcBorders>
            <w:hideMark/>
          </w:tcPr>
          <w:p w14:paraId="52C20057"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Q30</w:t>
            </w:r>
          </w:p>
        </w:tc>
        <w:tc>
          <w:tcPr>
            <w:tcW w:w="1417" w:type="dxa"/>
            <w:tcBorders>
              <w:top w:val="single" w:sz="4" w:space="0" w:color="auto"/>
              <w:left w:val="nil"/>
              <w:bottom w:val="single" w:sz="4" w:space="0" w:color="auto"/>
              <w:right w:val="nil"/>
            </w:tcBorders>
            <w:hideMark/>
          </w:tcPr>
          <w:p w14:paraId="7793DCEC"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103</w:t>
            </w:r>
          </w:p>
        </w:tc>
        <w:tc>
          <w:tcPr>
            <w:tcW w:w="1701" w:type="dxa"/>
            <w:tcBorders>
              <w:top w:val="single" w:sz="4" w:space="0" w:color="auto"/>
              <w:left w:val="nil"/>
              <w:bottom w:val="single" w:sz="4" w:space="0" w:color="auto"/>
              <w:right w:val="nil"/>
            </w:tcBorders>
            <w:hideMark/>
          </w:tcPr>
          <w:p w14:paraId="7E8F4955"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4,12</w:t>
            </w:r>
          </w:p>
        </w:tc>
        <w:tc>
          <w:tcPr>
            <w:tcW w:w="1843" w:type="dxa"/>
            <w:tcBorders>
              <w:top w:val="single" w:sz="4" w:space="0" w:color="auto"/>
              <w:left w:val="nil"/>
              <w:bottom w:val="single" w:sz="4" w:space="0" w:color="auto"/>
              <w:right w:val="nil"/>
            </w:tcBorders>
            <w:hideMark/>
          </w:tcPr>
          <w:p w14:paraId="59FD4EF8"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4,12</w:t>
            </w:r>
          </w:p>
        </w:tc>
      </w:tr>
      <w:tr w:rsidR="00F7172D" w:rsidRPr="00F7172D" w14:paraId="3438030F" w14:textId="77777777" w:rsidTr="00047642">
        <w:tc>
          <w:tcPr>
            <w:tcW w:w="2093" w:type="dxa"/>
            <w:vMerge w:val="restart"/>
            <w:tcBorders>
              <w:top w:val="single" w:sz="4" w:space="0" w:color="auto"/>
              <w:left w:val="nil"/>
              <w:bottom w:val="single" w:sz="4" w:space="0" w:color="auto"/>
              <w:right w:val="nil"/>
            </w:tcBorders>
            <w:hideMark/>
          </w:tcPr>
          <w:p w14:paraId="4573F56D"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Keterampilan</w:t>
            </w:r>
          </w:p>
        </w:tc>
        <w:tc>
          <w:tcPr>
            <w:tcW w:w="1701" w:type="dxa"/>
            <w:tcBorders>
              <w:top w:val="single" w:sz="4" w:space="0" w:color="auto"/>
              <w:left w:val="nil"/>
              <w:bottom w:val="single" w:sz="4" w:space="0" w:color="auto"/>
              <w:right w:val="nil"/>
            </w:tcBorders>
            <w:hideMark/>
          </w:tcPr>
          <w:p w14:paraId="0C9B3AC8"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Q6</w:t>
            </w:r>
          </w:p>
        </w:tc>
        <w:tc>
          <w:tcPr>
            <w:tcW w:w="1417" w:type="dxa"/>
            <w:tcBorders>
              <w:top w:val="single" w:sz="4" w:space="0" w:color="auto"/>
              <w:left w:val="nil"/>
              <w:bottom w:val="single" w:sz="4" w:space="0" w:color="auto"/>
              <w:right w:val="nil"/>
            </w:tcBorders>
            <w:hideMark/>
          </w:tcPr>
          <w:p w14:paraId="3A2AB883"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108</w:t>
            </w:r>
          </w:p>
        </w:tc>
        <w:tc>
          <w:tcPr>
            <w:tcW w:w="1701" w:type="dxa"/>
            <w:tcBorders>
              <w:top w:val="single" w:sz="4" w:space="0" w:color="auto"/>
              <w:left w:val="nil"/>
              <w:bottom w:val="single" w:sz="4" w:space="0" w:color="auto"/>
              <w:right w:val="nil"/>
            </w:tcBorders>
            <w:hideMark/>
          </w:tcPr>
          <w:p w14:paraId="13F559B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4,32</w:t>
            </w:r>
          </w:p>
        </w:tc>
        <w:tc>
          <w:tcPr>
            <w:tcW w:w="1843" w:type="dxa"/>
            <w:vMerge w:val="restart"/>
            <w:tcBorders>
              <w:top w:val="single" w:sz="4" w:space="0" w:color="auto"/>
              <w:left w:val="nil"/>
              <w:bottom w:val="single" w:sz="4" w:space="0" w:color="auto"/>
              <w:right w:val="nil"/>
            </w:tcBorders>
            <w:hideMark/>
          </w:tcPr>
          <w:p w14:paraId="467FE9C5"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4,28</w:t>
            </w:r>
          </w:p>
        </w:tc>
      </w:tr>
      <w:tr w:rsidR="00F7172D" w:rsidRPr="00F7172D" w14:paraId="4B72739F" w14:textId="77777777" w:rsidTr="00047642">
        <w:tc>
          <w:tcPr>
            <w:tcW w:w="0" w:type="auto"/>
            <w:vMerge/>
            <w:tcBorders>
              <w:top w:val="single" w:sz="4" w:space="0" w:color="auto"/>
              <w:left w:val="nil"/>
              <w:bottom w:val="single" w:sz="4" w:space="0" w:color="auto"/>
              <w:right w:val="nil"/>
            </w:tcBorders>
            <w:vAlign w:val="center"/>
            <w:hideMark/>
          </w:tcPr>
          <w:p w14:paraId="63DA1DC7"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41B55880"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Q28</w:t>
            </w:r>
          </w:p>
        </w:tc>
        <w:tc>
          <w:tcPr>
            <w:tcW w:w="1417" w:type="dxa"/>
            <w:tcBorders>
              <w:top w:val="single" w:sz="4" w:space="0" w:color="auto"/>
              <w:left w:val="nil"/>
              <w:bottom w:val="single" w:sz="4" w:space="0" w:color="auto"/>
              <w:right w:val="nil"/>
            </w:tcBorders>
            <w:hideMark/>
          </w:tcPr>
          <w:p w14:paraId="6510EDFB"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106</w:t>
            </w:r>
          </w:p>
        </w:tc>
        <w:tc>
          <w:tcPr>
            <w:tcW w:w="1701" w:type="dxa"/>
            <w:tcBorders>
              <w:top w:val="single" w:sz="4" w:space="0" w:color="auto"/>
              <w:left w:val="nil"/>
              <w:bottom w:val="single" w:sz="4" w:space="0" w:color="auto"/>
              <w:right w:val="nil"/>
            </w:tcBorders>
            <w:hideMark/>
          </w:tcPr>
          <w:p w14:paraId="55869AF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4,24</w:t>
            </w:r>
          </w:p>
        </w:tc>
        <w:tc>
          <w:tcPr>
            <w:tcW w:w="0" w:type="auto"/>
            <w:vMerge/>
            <w:tcBorders>
              <w:top w:val="single" w:sz="4" w:space="0" w:color="auto"/>
              <w:left w:val="nil"/>
              <w:bottom w:val="single" w:sz="4" w:space="0" w:color="auto"/>
              <w:right w:val="nil"/>
            </w:tcBorders>
            <w:vAlign w:val="center"/>
            <w:hideMark/>
          </w:tcPr>
          <w:p w14:paraId="27F3B4F9"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489D29D8" w14:textId="77777777" w:rsidTr="00047642">
        <w:tc>
          <w:tcPr>
            <w:tcW w:w="2093" w:type="dxa"/>
            <w:vMerge w:val="restart"/>
            <w:tcBorders>
              <w:top w:val="single" w:sz="4" w:space="0" w:color="auto"/>
              <w:left w:val="nil"/>
              <w:bottom w:val="single" w:sz="4" w:space="0" w:color="auto"/>
              <w:right w:val="nil"/>
            </w:tcBorders>
            <w:hideMark/>
          </w:tcPr>
          <w:p w14:paraId="00CA7953"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Sikap</w:t>
            </w:r>
          </w:p>
        </w:tc>
        <w:tc>
          <w:tcPr>
            <w:tcW w:w="1701" w:type="dxa"/>
            <w:tcBorders>
              <w:top w:val="single" w:sz="4" w:space="0" w:color="auto"/>
              <w:left w:val="nil"/>
              <w:bottom w:val="single" w:sz="4" w:space="0" w:color="auto"/>
              <w:right w:val="nil"/>
            </w:tcBorders>
            <w:hideMark/>
          </w:tcPr>
          <w:p w14:paraId="729D2178"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Q11</w:t>
            </w:r>
          </w:p>
        </w:tc>
        <w:tc>
          <w:tcPr>
            <w:tcW w:w="1417" w:type="dxa"/>
            <w:tcBorders>
              <w:top w:val="single" w:sz="4" w:space="0" w:color="auto"/>
              <w:left w:val="nil"/>
              <w:bottom w:val="single" w:sz="4" w:space="0" w:color="auto"/>
              <w:right w:val="nil"/>
            </w:tcBorders>
            <w:hideMark/>
          </w:tcPr>
          <w:p w14:paraId="1119DAE7"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108</w:t>
            </w:r>
          </w:p>
        </w:tc>
        <w:tc>
          <w:tcPr>
            <w:tcW w:w="1701" w:type="dxa"/>
            <w:tcBorders>
              <w:top w:val="single" w:sz="4" w:space="0" w:color="auto"/>
              <w:left w:val="nil"/>
              <w:bottom w:val="single" w:sz="4" w:space="0" w:color="auto"/>
              <w:right w:val="nil"/>
            </w:tcBorders>
            <w:hideMark/>
          </w:tcPr>
          <w:p w14:paraId="27EF9AEC"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4,32</w:t>
            </w:r>
          </w:p>
        </w:tc>
        <w:tc>
          <w:tcPr>
            <w:tcW w:w="1843" w:type="dxa"/>
            <w:vMerge w:val="restart"/>
            <w:tcBorders>
              <w:top w:val="single" w:sz="4" w:space="0" w:color="auto"/>
              <w:left w:val="nil"/>
              <w:bottom w:val="single" w:sz="4" w:space="0" w:color="auto"/>
              <w:right w:val="nil"/>
            </w:tcBorders>
            <w:hideMark/>
          </w:tcPr>
          <w:p w14:paraId="2E1722C2"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4,32</w:t>
            </w:r>
          </w:p>
        </w:tc>
      </w:tr>
      <w:tr w:rsidR="00F7172D" w:rsidRPr="00F7172D" w14:paraId="6D9B5B55" w14:textId="77777777" w:rsidTr="00047642">
        <w:tc>
          <w:tcPr>
            <w:tcW w:w="0" w:type="auto"/>
            <w:vMerge/>
            <w:tcBorders>
              <w:top w:val="single" w:sz="4" w:space="0" w:color="auto"/>
              <w:left w:val="nil"/>
              <w:bottom w:val="single" w:sz="4" w:space="0" w:color="auto"/>
              <w:right w:val="nil"/>
            </w:tcBorders>
            <w:vAlign w:val="center"/>
            <w:hideMark/>
          </w:tcPr>
          <w:p w14:paraId="505B143E"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51246105"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Q12</w:t>
            </w:r>
          </w:p>
        </w:tc>
        <w:tc>
          <w:tcPr>
            <w:tcW w:w="1417" w:type="dxa"/>
            <w:tcBorders>
              <w:top w:val="single" w:sz="4" w:space="0" w:color="auto"/>
              <w:left w:val="nil"/>
              <w:bottom w:val="single" w:sz="4" w:space="0" w:color="auto"/>
              <w:right w:val="nil"/>
            </w:tcBorders>
            <w:hideMark/>
          </w:tcPr>
          <w:p w14:paraId="7BAAD621"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105</w:t>
            </w:r>
          </w:p>
        </w:tc>
        <w:tc>
          <w:tcPr>
            <w:tcW w:w="1701" w:type="dxa"/>
            <w:tcBorders>
              <w:top w:val="single" w:sz="4" w:space="0" w:color="auto"/>
              <w:left w:val="nil"/>
              <w:bottom w:val="single" w:sz="4" w:space="0" w:color="auto"/>
              <w:right w:val="nil"/>
            </w:tcBorders>
            <w:hideMark/>
          </w:tcPr>
          <w:p w14:paraId="63E59D9B"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4,20</w:t>
            </w:r>
          </w:p>
        </w:tc>
        <w:tc>
          <w:tcPr>
            <w:tcW w:w="0" w:type="auto"/>
            <w:vMerge/>
            <w:tcBorders>
              <w:top w:val="single" w:sz="4" w:space="0" w:color="auto"/>
              <w:left w:val="nil"/>
              <w:bottom w:val="single" w:sz="4" w:space="0" w:color="auto"/>
              <w:right w:val="nil"/>
            </w:tcBorders>
            <w:vAlign w:val="center"/>
            <w:hideMark/>
          </w:tcPr>
          <w:p w14:paraId="7ADC399E"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0A01676F" w14:textId="77777777" w:rsidTr="00047642">
        <w:tc>
          <w:tcPr>
            <w:tcW w:w="0" w:type="auto"/>
            <w:vMerge/>
            <w:tcBorders>
              <w:top w:val="single" w:sz="4" w:space="0" w:color="auto"/>
              <w:left w:val="nil"/>
              <w:bottom w:val="single" w:sz="4" w:space="0" w:color="auto"/>
              <w:right w:val="nil"/>
            </w:tcBorders>
            <w:vAlign w:val="center"/>
            <w:hideMark/>
          </w:tcPr>
          <w:p w14:paraId="7C0BAC4F"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66DE4A35"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Q17</w:t>
            </w:r>
          </w:p>
        </w:tc>
        <w:tc>
          <w:tcPr>
            <w:tcW w:w="1417" w:type="dxa"/>
            <w:tcBorders>
              <w:top w:val="single" w:sz="4" w:space="0" w:color="auto"/>
              <w:left w:val="nil"/>
              <w:bottom w:val="single" w:sz="4" w:space="0" w:color="auto"/>
              <w:right w:val="nil"/>
            </w:tcBorders>
            <w:hideMark/>
          </w:tcPr>
          <w:p w14:paraId="78D1C8A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107</w:t>
            </w:r>
          </w:p>
        </w:tc>
        <w:tc>
          <w:tcPr>
            <w:tcW w:w="1701" w:type="dxa"/>
            <w:tcBorders>
              <w:top w:val="single" w:sz="4" w:space="0" w:color="auto"/>
              <w:left w:val="nil"/>
              <w:bottom w:val="single" w:sz="4" w:space="0" w:color="auto"/>
              <w:right w:val="nil"/>
            </w:tcBorders>
            <w:hideMark/>
          </w:tcPr>
          <w:p w14:paraId="230C13CD"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4,28</w:t>
            </w:r>
          </w:p>
        </w:tc>
        <w:tc>
          <w:tcPr>
            <w:tcW w:w="0" w:type="auto"/>
            <w:vMerge/>
            <w:tcBorders>
              <w:top w:val="single" w:sz="4" w:space="0" w:color="auto"/>
              <w:left w:val="nil"/>
              <w:bottom w:val="single" w:sz="4" w:space="0" w:color="auto"/>
              <w:right w:val="nil"/>
            </w:tcBorders>
            <w:vAlign w:val="center"/>
            <w:hideMark/>
          </w:tcPr>
          <w:p w14:paraId="216064A2"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67636231" w14:textId="77777777" w:rsidTr="00047642">
        <w:tc>
          <w:tcPr>
            <w:tcW w:w="0" w:type="auto"/>
            <w:vMerge/>
            <w:tcBorders>
              <w:top w:val="single" w:sz="4" w:space="0" w:color="auto"/>
              <w:left w:val="nil"/>
              <w:bottom w:val="single" w:sz="4" w:space="0" w:color="auto"/>
              <w:right w:val="nil"/>
            </w:tcBorders>
            <w:vAlign w:val="center"/>
            <w:hideMark/>
          </w:tcPr>
          <w:p w14:paraId="72E9B2DC"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0A7FA234"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Q36</w:t>
            </w:r>
          </w:p>
        </w:tc>
        <w:tc>
          <w:tcPr>
            <w:tcW w:w="1417" w:type="dxa"/>
            <w:tcBorders>
              <w:top w:val="single" w:sz="4" w:space="0" w:color="auto"/>
              <w:left w:val="nil"/>
              <w:bottom w:val="single" w:sz="4" w:space="0" w:color="auto"/>
              <w:right w:val="nil"/>
            </w:tcBorders>
            <w:hideMark/>
          </w:tcPr>
          <w:p w14:paraId="5D7E572B"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112</w:t>
            </w:r>
          </w:p>
        </w:tc>
        <w:tc>
          <w:tcPr>
            <w:tcW w:w="1701" w:type="dxa"/>
            <w:tcBorders>
              <w:top w:val="single" w:sz="4" w:space="0" w:color="auto"/>
              <w:left w:val="nil"/>
              <w:bottom w:val="single" w:sz="4" w:space="0" w:color="auto"/>
              <w:right w:val="nil"/>
            </w:tcBorders>
            <w:hideMark/>
          </w:tcPr>
          <w:p w14:paraId="52E2E1E3"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4,48</w:t>
            </w:r>
          </w:p>
        </w:tc>
        <w:tc>
          <w:tcPr>
            <w:tcW w:w="0" w:type="auto"/>
            <w:vMerge/>
            <w:tcBorders>
              <w:top w:val="single" w:sz="4" w:space="0" w:color="auto"/>
              <w:left w:val="nil"/>
              <w:bottom w:val="single" w:sz="4" w:space="0" w:color="auto"/>
              <w:right w:val="nil"/>
            </w:tcBorders>
            <w:vAlign w:val="center"/>
            <w:hideMark/>
          </w:tcPr>
          <w:p w14:paraId="6500B66D"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148006F5" w14:textId="77777777" w:rsidTr="00047642">
        <w:tc>
          <w:tcPr>
            <w:tcW w:w="6912" w:type="dxa"/>
            <w:gridSpan w:val="4"/>
            <w:tcBorders>
              <w:top w:val="single" w:sz="4" w:space="0" w:color="auto"/>
              <w:left w:val="nil"/>
              <w:bottom w:val="single" w:sz="4" w:space="0" w:color="auto"/>
              <w:right w:val="nil"/>
            </w:tcBorders>
            <w:hideMark/>
          </w:tcPr>
          <w:p w14:paraId="6ABACF89"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Skor Rata-Rata Faktor</w:t>
            </w:r>
          </w:p>
        </w:tc>
        <w:tc>
          <w:tcPr>
            <w:tcW w:w="1843" w:type="dxa"/>
            <w:tcBorders>
              <w:top w:val="single" w:sz="4" w:space="0" w:color="auto"/>
              <w:left w:val="nil"/>
              <w:bottom w:val="single" w:sz="4" w:space="0" w:color="auto"/>
              <w:right w:val="nil"/>
            </w:tcBorders>
            <w:hideMark/>
          </w:tcPr>
          <w:p w14:paraId="1BB89D87"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4,24</w:t>
            </w:r>
          </w:p>
        </w:tc>
      </w:tr>
    </w:tbl>
    <w:p w14:paraId="0E97A05A" w14:textId="77777777" w:rsidR="00F7172D" w:rsidRPr="00F7172D" w:rsidRDefault="00F7172D" w:rsidP="00F7172D">
      <w:pPr>
        <w:spacing w:after="120" w:line="276" w:lineRule="auto"/>
        <w:jc w:val="both"/>
        <w:rPr>
          <w:rFonts w:ascii="Cambria" w:eastAsia="Arial" w:hAnsi="Cambria" w:cs="Times New Roman"/>
          <w:spacing w:val="-1"/>
          <w:sz w:val="24"/>
          <w:szCs w:val="24"/>
          <w:lang w:val="en-US"/>
        </w:rPr>
      </w:pPr>
      <w:r w:rsidRPr="00F7172D">
        <w:rPr>
          <w:rFonts w:ascii="Cambria" w:eastAsia="Arial" w:hAnsi="Cambria" w:cs="Times New Roman"/>
          <w:spacing w:val="-1"/>
          <w:sz w:val="24"/>
          <w:szCs w:val="24"/>
        </w:rPr>
        <w:t>Sumber Data : Primer Diolah, 2019.</w:t>
      </w:r>
    </w:p>
    <w:p w14:paraId="69EF4AC6" w14:textId="4F732FC5" w:rsidR="00F7172D" w:rsidRPr="00F7172D" w:rsidRDefault="00F7172D" w:rsidP="00F7172D">
      <w:pPr>
        <w:spacing w:after="120" w:line="276" w:lineRule="auto"/>
        <w:ind w:firstLine="709"/>
        <w:jc w:val="both"/>
        <w:rPr>
          <w:rFonts w:ascii="Cambria" w:eastAsia="Arial" w:hAnsi="Cambria" w:cs="Times New Roman"/>
          <w:sz w:val="24"/>
          <w:szCs w:val="24"/>
          <w:lang w:val="id-ID" w:eastAsia="zh-CN"/>
        </w:rPr>
      </w:pPr>
      <w:r w:rsidRPr="00F7172D">
        <w:rPr>
          <w:rFonts w:ascii="Cambria" w:eastAsia="Arial" w:hAnsi="Cambria" w:cs="Times New Roman"/>
          <w:spacing w:val="-1"/>
          <w:sz w:val="24"/>
          <w:szCs w:val="24"/>
        </w:rPr>
        <w:t>B</w:t>
      </w:r>
      <w:r w:rsidRPr="00F7172D">
        <w:rPr>
          <w:rFonts w:ascii="Cambria" w:eastAsia="Arial" w:hAnsi="Cambria" w:cs="Times New Roman"/>
          <w:sz w:val="24"/>
          <w:szCs w:val="24"/>
        </w:rPr>
        <w:t>erdasa</w:t>
      </w:r>
      <w:r w:rsidRPr="00F7172D">
        <w:rPr>
          <w:rFonts w:ascii="Cambria" w:eastAsia="Arial" w:hAnsi="Cambria" w:cs="Times New Roman"/>
          <w:spacing w:val="-2"/>
          <w:sz w:val="24"/>
          <w:szCs w:val="24"/>
        </w:rPr>
        <w:t>r</w:t>
      </w:r>
      <w:r w:rsidRPr="00F7172D">
        <w:rPr>
          <w:rFonts w:ascii="Cambria" w:eastAsia="Arial" w:hAnsi="Cambria" w:cs="Times New Roman"/>
          <w:spacing w:val="2"/>
          <w:sz w:val="24"/>
          <w:szCs w:val="24"/>
        </w:rPr>
        <w:t>k</w:t>
      </w:r>
      <w:r w:rsidRPr="00F7172D">
        <w:rPr>
          <w:rFonts w:ascii="Cambria" w:eastAsia="Arial" w:hAnsi="Cambria" w:cs="Times New Roman"/>
          <w:sz w:val="24"/>
          <w:szCs w:val="24"/>
        </w:rPr>
        <w:t xml:space="preserve">an </w:t>
      </w:r>
      <w:r w:rsidRPr="00F7172D">
        <w:rPr>
          <w:rFonts w:ascii="Cambria" w:eastAsia="Arial" w:hAnsi="Cambria" w:cs="Times New Roman"/>
          <w:spacing w:val="2"/>
          <w:sz w:val="24"/>
          <w:szCs w:val="24"/>
          <w:lang w:val="en-US"/>
        </w:rPr>
        <w:t>t</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b</w:t>
      </w:r>
      <w:r w:rsidRPr="00F7172D">
        <w:rPr>
          <w:rFonts w:ascii="Cambria" w:eastAsia="Arial" w:hAnsi="Cambria" w:cs="Times New Roman"/>
          <w:sz w:val="24"/>
          <w:szCs w:val="24"/>
        </w:rPr>
        <w:t>el</w:t>
      </w:r>
      <w:r w:rsidRPr="00F7172D">
        <w:rPr>
          <w:rFonts w:ascii="Cambria" w:eastAsia="Arial" w:hAnsi="Cambria" w:cs="Times New Roman"/>
          <w:spacing w:val="4"/>
          <w:sz w:val="24"/>
          <w:szCs w:val="24"/>
        </w:rPr>
        <w:t xml:space="preserve"> di atas, p</w:t>
      </w:r>
      <w:r w:rsidRPr="00F7172D">
        <w:rPr>
          <w:rFonts w:ascii="Cambria" w:eastAsia="Arial" w:hAnsi="Cambria" w:cs="Times New Roman"/>
          <w:sz w:val="24"/>
          <w:szCs w:val="24"/>
        </w:rPr>
        <w:t>erh</w:t>
      </w:r>
      <w:r w:rsidRPr="00F7172D">
        <w:rPr>
          <w:rFonts w:ascii="Cambria" w:eastAsia="Arial" w:hAnsi="Cambria" w:cs="Times New Roman"/>
          <w:spacing w:val="-1"/>
          <w:sz w:val="24"/>
          <w:szCs w:val="24"/>
        </w:rPr>
        <w:t>i</w:t>
      </w:r>
      <w:r w:rsidRPr="00F7172D">
        <w:rPr>
          <w:rFonts w:ascii="Cambria" w:eastAsia="Arial" w:hAnsi="Cambria" w:cs="Times New Roman"/>
          <w:spacing w:val="1"/>
          <w:sz w:val="24"/>
          <w:szCs w:val="24"/>
        </w:rPr>
        <w:t>t</w:t>
      </w:r>
      <w:r w:rsidRPr="00F7172D">
        <w:rPr>
          <w:rFonts w:ascii="Cambria" w:eastAsia="Arial" w:hAnsi="Cambria" w:cs="Times New Roman"/>
          <w:sz w:val="24"/>
          <w:szCs w:val="24"/>
        </w:rPr>
        <w:t>u</w:t>
      </w:r>
      <w:r w:rsidRPr="00F7172D">
        <w:rPr>
          <w:rFonts w:ascii="Cambria" w:eastAsia="Arial" w:hAnsi="Cambria" w:cs="Times New Roman"/>
          <w:spacing w:val="-3"/>
          <w:sz w:val="24"/>
          <w:szCs w:val="24"/>
        </w:rPr>
        <w:t>n</w:t>
      </w:r>
      <w:r w:rsidRPr="00F7172D">
        <w:rPr>
          <w:rFonts w:ascii="Cambria" w:eastAsia="Arial" w:hAnsi="Cambria" w:cs="Times New Roman"/>
          <w:spacing w:val="2"/>
          <w:sz w:val="24"/>
          <w:szCs w:val="24"/>
        </w:rPr>
        <w:t>g</w:t>
      </w:r>
      <w:r w:rsidRPr="00F7172D">
        <w:rPr>
          <w:rFonts w:ascii="Cambria" w:eastAsia="Arial" w:hAnsi="Cambria" w:cs="Times New Roman"/>
          <w:sz w:val="24"/>
          <w:szCs w:val="24"/>
        </w:rPr>
        <w:t>an</w:t>
      </w:r>
      <w:r w:rsidRPr="00F7172D">
        <w:rPr>
          <w:rFonts w:ascii="Cambria" w:eastAsia="Arial" w:hAnsi="Cambria" w:cs="Times New Roman"/>
          <w:spacing w:val="2"/>
          <w:sz w:val="24"/>
          <w:szCs w:val="24"/>
        </w:rPr>
        <w:t xml:space="preserve"> k</w:t>
      </w:r>
      <w:r w:rsidRPr="00F7172D">
        <w:rPr>
          <w:rFonts w:ascii="Cambria" w:eastAsia="Arial" w:hAnsi="Cambria" w:cs="Times New Roman"/>
          <w:sz w:val="24"/>
          <w:szCs w:val="24"/>
        </w:rPr>
        <w:t>es</w:t>
      </w:r>
      <w:r w:rsidRPr="00F7172D">
        <w:rPr>
          <w:rFonts w:ascii="Cambria" w:eastAsia="Arial" w:hAnsi="Cambria" w:cs="Times New Roman"/>
          <w:spacing w:val="-1"/>
          <w:sz w:val="24"/>
          <w:szCs w:val="24"/>
        </w:rPr>
        <w:t>i</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p</w:t>
      </w:r>
      <w:r w:rsidRPr="00F7172D">
        <w:rPr>
          <w:rFonts w:ascii="Cambria" w:eastAsia="Arial" w:hAnsi="Cambria" w:cs="Times New Roman"/>
          <w:sz w:val="24"/>
          <w:szCs w:val="24"/>
        </w:rPr>
        <w:t>an</w:t>
      </w:r>
      <w:r w:rsidRPr="00F7172D">
        <w:rPr>
          <w:rFonts w:ascii="Cambria" w:eastAsia="Arial" w:hAnsi="Cambria" w:cs="Times New Roman"/>
          <w:spacing w:val="2"/>
          <w:sz w:val="24"/>
          <w:szCs w:val="24"/>
        </w:rPr>
        <w:t xml:space="preserve"> </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e</w:t>
      </w:r>
      <w:r w:rsidRPr="00F7172D">
        <w:rPr>
          <w:rFonts w:ascii="Cambria" w:eastAsia="Arial" w:hAnsi="Cambria" w:cs="Times New Roman"/>
          <w:spacing w:val="-3"/>
          <w:sz w:val="24"/>
          <w:szCs w:val="24"/>
        </w:rPr>
        <w:t>n</w:t>
      </w:r>
      <w:r w:rsidRPr="00F7172D">
        <w:rPr>
          <w:rFonts w:ascii="Cambria" w:eastAsia="Arial" w:hAnsi="Cambria" w:cs="Times New Roman"/>
          <w:sz w:val="24"/>
          <w:szCs w:val="24"/>
        </w:rPr>
        <w:t>erapan</w:t>
      </w:r>
      <w:r w:rsidRPr="00F7172D">
        <w:rPr>
          <w:rFonts w:ascii="Cambria" w:eastAsia="Arial" w:hAnsi="Cambria" w:cs="Times New Roman"/>
          <w:spacing w:val="7"/>
          <w:sz w:val="24"/>
          <w:szCs w:val="24"/>
        </w:rPr>
        <w:t xml:space="preserve"> </w:t>
      </w:r>
      <w:r w:rsidRPr="00F7172D">
        <w:rPr>
          <w:rFonts w:ascii="Cambria" w:eastAsia="Arial" w:hAnsi="Cambria" w:cs="Times New Roman"/>
          <w:i/>
          <w:iCs/>
          <w:spacing w:val="7"/>
          <w:sz w:val="24"/>
          <w:szCs w:val="24"/>
        </w:rPr>
        <w:t>e</w:t>
      </w:r>
      <w:r w:rsidRPr="00F7172D">
        <w:rPr>
          <w:rFonts w:ascii="Cambria" w:eastAsia="Arial" w:hAnsi="Cambria" w:cs="Times New Roman"/>
          <w:i/>
          <w:iCs/>
          <w:spacing w:val="1"/>
          <w:sz w:val="24"/>
          <w:szCs w:val="24"/>
        </w:rPr>
        <w:t>-</w:t>
      </w:r>
      <w:r w:rsidRPr="00F7172D">
        <w:rPr>
          <w:rFonts w:ascii="Cambria" w:eastAsia="Arial" w:hAnsi="Cambria" w:cs="Times New Roman"/>
          <w:i/>
          <w:iCs/>
          <w:spacing w:val="-1"/>
          <w:sz w:val="24"/>
          <w:szCs w:val="24"/>
        </w:rPr>
        <w:t>l</w:t>
      </w:r>
      <w:r w:rsidRPr="00F7172D">
        <w:rPr>
          <w:rFonts w:ascii="Cambria" w:eastAsia="Arial" w:hAnsi="Cambria" w:cs="Times New Roman"/>
          <w:i/>
          <w:iCs/>
          <w:sz w:val="24"/>
          <w:szCs w:val="24"/>
        </w:rPr>
        <w:t>e</w:t>
      </w:r>
      <w:r w:rsidRPr="00F7172D">
        <w:rPr>
          <w:rFonts w:ascii="Cambria" w:eastAsia="Arial" w:hAnsi="Cambria" w:cs="Times New Roman"/>
          <w:i/>
          <w:iCs/>
          <w:spacing w:val="-1"/>
          <w:sz w:val="24"/>
          <w:szCs w:val="24"/>
        </w:rPr>
        <w:t>a</w:t>
      </w:r>
      <w:r w:rsidRPr="00F7172D">
        <w:rPr>
          <w:rFonts w:ascii="Cambria" w:eastAsia="Arial" w:hAnsi="Cambria" w:cs="Times New Roman"/>
          <w:i/>
          <w:iCs/>
          <w:spacing w:val="1"/>
          <w:sz w:val="24"/>
          <w:szCs w:val="24"/>
        </w:rPr>
        <w:t>r</w:t>
      </w:r>
      <w:r w:rsidRPr="00F7172D">
        <w:rPr>
          <w:rFonts w:ascii="Cambria" w:eastAsia="Arial" w:hAnsi="Cambria" w:cs="Times New Roman"/>
          <w:i/>
          <w:iCs/>
          <w:sz w:val="24"/>
          <w:szCs w:val="24"/>
        </w:rPr>
        <w:t>n</w:t>
      </w:r>
      <w:r w:rsidRPr="00F7172D">
        <w:rPr>
          <w:rFonts w:ascii="Cambria" w:eastAsia="Arial" w:hAnsi="Cambria" w:cs="Times New Roman"/>
          <w:i/>
          <w:iCs/>
          <w:spacing w:val="-1"/>
          <w:sz w:val="24"/>
          <w:szCs w:val="24"/>
        </w:rPr>
        <w:t>i</w:t>
      </w:r>
      <w:r w:rsidRPr="00F7172D">
        <w:rPr>
          <w:rFonts w:ascii="Cambria" w:eastAsia="Arial" w:hAnsi="Cambria" w:cs="Times New Roman"/>
          <w:i/>
          <w:iCs/>
          <w:sz w:val="24"/>
          <w:szCs w:val="24"/>
        </w:rPr>
        <w:t>ng</w:t>
      </w:r>
      <w:r w:rsidRPr="00F7172D">
        <w:rPr>
          <w:rFonts w:ascii="Cambria" w:eastAsia="Arial" w:hAnsi="Cambria" w:cs="Times New Roman"/>
          <w:i/>
          <w:spacing w:val="3"/>
          <w:sz w:val="24"/>
          <w:szCs w:val="24"/>
        </w:rPr>
        <w:t xml:space="preserve"> </w:t>
      </w:r>
      <w:r w:rsidRPr="00F7172D">
        <w:rPr>
          <w:rFonts w:ascii="Cambria" w:eastAsia="Arial" w:hAnsi="Cambria" w:cs="Times New Roman"/>
          <w:spacing w:val="1"/>
          <w:sz w:val="24"/>
          <w:szCs w:val="24"/>
        </w:rPr>
        <w:t>f</w:t>
      </w:r>
      <w:r w:rsidRPr="00F7172D">
        <w:rPr>
          <w:rFonts w:ascii="Cambria" w:eastAsia="Arial" w:hAnsi="Cambria" w:cs="Times New Roman"/>
          <w:spacing w:val="-3"/>
          <w:sz w:val="24"/>
          <w:szCs w:val="24"/>
        </w:rPr>
        <w:t>a</w:t>
      </w:r>
      <w:r w:rsidRPr="00F7172D">
        <w:rPr>
          <w:rFonts w:ascii="Cambria" w:eastAsia="Arial" w:hAnsi="Cambria" w:cs="Times New Roman"/>
          <w:sz w:val="24"/>
          <w:szCs w:val="24"/>
        </w:rPr>
        <w:t>k</w:t>
      </w:r>
      <w:r w:rsidRPr="00F7172D">
        <w:rPr>
          <w:rFonts w:ascii="Cambria" w:eastAsia="Arial" w:hAnsi="Cambria" w:cs="Times New Roman"/>
          <w:spacing w:val="1"/>
          <w:sz w:val="24"/>
          <w:szCs w:val="24"/>
        </w:rPr>
        <w:t>t</w:t>
      </w:r>
      <w:r w:rsidRPr="00F7172D">
        <w:rPr>
          <w:rFonts w:ascii="Cambria" w:eastAsia="Arial" w:hAnsi="Cambria" w:cs="Times New Roman"/>
          <w:spacing w:val="-3"/>
          <w:sz w:val="24"/>
          <w:szCs w:val="24"/>
        </w:rPr>
        <w:t>o</w:t>
      </w:r>
      <w:r w:rsidRPr="00F7172D">
        <w:rPr>
          <w:rFonts w:ascii="Cambria" w:eastAsia="Arial" w:hAnsi="Cambria" w:cs="Times New Roman"/>
          <w:sz w:val="24"/>
          <w:szCs w:val="24"/>
        </w:rPr>
        <w:t xml:space="preserve">r </w:t>
      </w:r>
      <w:r w:rsidRPr="00F7172D">
        <w:rPr>
          <w:rFonts w:ascii="Cambria" w:eastAsia="Arial" w:hAnsi="Cambria" w:cs="Times New Roman"/>
          <w:spacing w:val="-1"/>
          <w:sz w:val="24"/>
          <w:szCs w:val="24"/>
        </w:rPr>
        <w:t>i</w:t>
      </w:r>
      <w:r w:rsidRPr="00F7172D">
        <w:rPr>
          <w:rFonts w:ascii="Cambria" w:eastAsia="Arial" w:hAnsi="Cambria" w:cs="Times New Roman"/>
          <w:sz w:val="24"/>
          <w:szCs w:val="24"/>
        </w:rPr>
        <w:t>n</w:t>
      </w:r>
      <w:r w:rsidRPr="00F7172D">
        <w:rPr>
          <w:rFonts w:ascii="Cambria" w:eastAsia="Arial" w:hAnsi="Cambria" w:cs="Times New Roman"/>
          <w:spacing w:val="-1"/>
          <w:sz w:val="24"/>
          <w:szCs w:val="24"/>
        </w:rPr>
        <w:t>o</w:t>
      </w:r>
      <w:r w:rsidRPr="00F7172D">
        <w:rPr>
          <w:rFonts w:ascii="Cambria" w:eastAsia="Arial" w:hAnsi="Cambria" w:cs="Times New Roman"/>
          <w:spacing w:val="-2"/>
          <w:sz w:val="24"/>
          <w:szCs w:val="24"/>
        </w:rPr>
        <w:t>v</w:t>
      </w:r>
      <w:r w:rsidRPr="00F7172D">
        <w:rPr>
          <w:rFonts w:ascii="Cambria" w:eastAsia="Arial" w:hAnsi="Cambria" w:cs="Times New Roman"/>
          <w:sz w:val="24"/>
          <w:szCs w:val="24"/>
        </w:rPr>
        <w:t>asi</w:t>
      </w:r>
      <w:r w:rsidRPr="00F7172D">
        <w:rPr>
          <w:rFonts w:ascii="Cambria" w:eastAsia="Arial" w:hAnsi="Cambria" w:cs="Times New Roman"/>
          <w:spacing w:val="2"/>
          <w:sz w:val="24"/>
          <w:szCs w:val="24"/>
        </w:rPr>
        <w:t xml:space="preserve"> </w:t>
      </w:r>
      <w:r w:rsidRPr="00F7172D">
        <w:rPr>
          <w:rFonts w:ascii="Cambria" w:eastAsia="Arial" w:hAnsi="Cambria" w:cs="Times New Roman"/>
          <w:sz w:val="24"/>
          <w:szCs w:val="24"/>
        </w:rPr>
        <w:t>di</w:t>
      </w:r>
      <w:r w:rsidRPr="00F7172D">
        <w:rPr>
          <w:rFonts w:ascii="Cambria" w:eastAsia="Arial" w:hAnsi="Cambria" w:cs="Times New Roman"/>
          <w:spacing w:val="2"/>
          <w:sz w:val="24"/>
          <w:szCs w:val="24"/>
        </w:rPr>
        <w:t xml:space="preserve"> </w:t>
      </w:r>
      <w:r w:rsidRPr="00F7172D">
        <w:rPr>
          <w:rFonts w:ascii="Cambria" w:eastAsia="Arial" w:hAnsi="Cambria" w:cs="Times New Roman"/>
          <w:spacing w:val="1"/>
          <w:sz w:val="24"/>
          <w:szCs w:val="24"/>
        </w:rPr>
        <w:t>Jurusan Pendidikan Matematika</w:t>
      </w:r>
      <w:r w:rsidRPr="00F7172D">
        <w:rPr>
          <w:rFonts w:ascii="Cambria" w:eastAsia="Arial" w:hAnsi="Cambria" w:cs="Times New Roman"/>
          <w:spacing w:val="5"/>
          <w:sz w:val="24"/>
          <w:szCs w:val="24"/>
        </w:rPr>
        <w:t xml:space="preserve"> </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e</w:t>
      </w:r>
      <w:r w:rsidRPr="00F7172D">
        <w:rPr>
          <w:rFonts w:ascii="Cambria" w:eastAsia="Arial" w:hAnsi="Cambria" w:cs="Times New Roman"/>
          <w:spacing w:val="-1"/>
          <w:sz w:val="24"/>
          <w:szCs w:val="24"/>
        </w:rPr>
        <w:t>li</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u</w:t>
      </w:r>
      <w:r w:rsidRPr="00F7172D">
        <w:rPr>
          <w:rFonts w:ascii="Cambria" w:eastAsia="Arial" w:hAnsi="Cambria" w:cs="Times New Roman"/>
          <w:spacing w:val="1"/>
          <w:sz w:val="24"/>
          <w:szCs w:val="24"/>
        </w:rPr>
        <w:t>t</w:t>
      </w:r>
      <w:r w:rsidRPr="00F7172D">
        <w:rPr>
          <w:rFonts w:ascii="Cambria" w:eastAsia="Arial" w:hAnsi="Cambria" w:cs="Times New Roman"/>
          <w:sz w:val="24"/>
          <w:szCs w:val="24"/>
        </w:rPr>
        <w:t>i</w:t>
      </w:r>
      <w:r w:rsidRPr="00F7172D">
        <w:rPr>
          <w:rFonts w:ascii="Cambria" w:eastAsia="Arial" w:hAnsi="Cambria" w:cs="Times New Roman"/>
          <w:spacing w:val="1"/>
          <w:sz w:val="24"/>
          <w:szCs w:val="24"/>
        </w:rPr>
        <w:t xml:space="preserve"> </w:t>
      </w:r>
      <w:r w:rsidRPr="00F7172D">
        <w:rPr>
          <w:rFonts w:ascii="Cambria" w:eastAsia="Arial" w:hAnsi="Cambria" w:cs="Times New Roman"/>
          <w:sz w:val="24"/>
          <w:szCs w:val="24"/>
        </w:rPr>
        <w:t>3</w:t>
      </w:r>
      <w:r w:rsidRPr="00F7172D">
        <w:rPr>
          <w:rFonts w:ascii="Cambria" w:eastAsia="Arial" w:hAnsi="Cambria" w:cs="Times New Roman"/>
          <w:spacing w:val="1"/>
          <w:sz w:val="24"/>
          <w:szCs w:val="24"/>
        </w:rPr>
        <w:t xml:space="preserve"> </w:t>
      </w:r>
      <w:r w:rsidRPr="00F7172D">
        <w:rPr>
          <w:rFonts w:ascii="Cambria" w:eastAsia="Arial" w:hAnsi="Cambria" w:cs="Times New Roman"/>
          <w:sz w:val="24"/>
          <w:szCs w:val="24"/>
        </w:rPr>
        <w:t>s</w:t>
      </w:r>
      <w:r w:rsidRPr="00F7172D">
        <w:rPr>
          <w:rFonts w:ascii="Cambria" w:eastAsia="Arial" w:hAnsi="Cambria" w:cs="Times New Roman"/>
          <w:spacing w:val="-1"/>
          <w:sz w:val="24"/>
          <w:szCs w:val="24"/>
        </w:rPr>
        <w:t>i</w:t>
      </w:r>
      <w:r w:rsidRPr="00F7172D">
        <w:rPr>
          <w:rFonts w:ascii="Cambria" w:eastAsia="Arial" w:hAnsi="Cambria" w:cs="Times New Roman"/>
          <w:spacing w:val="2"/>
          <w:sz w:val="24"/>
          <w:szCs w:val="24"/>
        </w:rPr>
        <w:t>s</w:t>
      </w:r>
      <w:r w:rsidRPr="00F7172D">
        <w:rPr>
          <w:rFonts w:ascii="Cambria" w:eastAsia="Arial" w:hAnsi="Cambria" w:cs="Times New Roman"/>
          <w:sz w:val="24"/>
          <w:szCs w:val="24"/>
        </w:rPr>
        <w:t>i p</w:t>
      </w:r>
      <w:r w:rsidRPr="00F7172D">
        <w:rPr>
          <w:rFonts w:ascii="Cambria" w:eastAsia="Arial" w:hAnsi="Cambria" w:cs="Times New Roman"/>
          <w:spacing w:val="2"/>
          <w:sz w:val="24"/>
          <w:szCs w:val="24"/>
        </w:rPr>
        <w:t>e</w:t>
      </w:r>
      <w:r w:rsidRPr="00F7172D">
        <w:rPr>
          <w:rFonts w:ascii="Cambria" w:eastAsia="Arial" w:hAnsi="Cambria" w:cs="Times New Roman"/>
          <w:sz w:val="24"/>
          <w:szCs w:val="24"/>
        </w:rPr>
        <w:t>n</w:t>
      </w:r>
      <w:r w:rsidRPr="00F7172D">
        <w:rPr>
          <w:rFonts w:ascii="Cambria" w:eastAsia="Arial" w:hAnsi="Cambria" w:cs="Times New Roman"/>
          <w:spacing w:val="2"/>
          <w:sz w:val="24"/>
          <w:szCs w:val="24"/>
        </w:rPr>
        <w:t>g</w:t>
      </w:r>
      <w:r w:rsidRPr="00F7172D">
        <w:rPr>
          <w:rFonts w:ascii="Cambria" w:eastAsia="Arial" w:hAnsi="Cambria" w:cs="Times New Roman"/>
          <w:spacing w:val="-3"/>
          <w:sz w:val="24"/>
          <w:szCs w:val="24"/>
        </w:rPr>
        <w:t>u</w:t>
      </w:r>
      <w:r w:rsidRPr="00F7172D">
        <w:rPr>
          <w:rFonts w:ascii="Cambria" w:eastAsia="Arial" w:hAnsi="Cambria" w:cs="Times New Roman"/>
          <w:spacing w:val="2"/>
          <w:sz w:val="24"/>
          <w:szCs w:val="24"/>
        </w:rPr>
        <w:t>k</w:t>
      </w:r>
      <w:r w:rsidRPr="00F7172D">
        <w:rPr>
          <w:rFonts w:ascii="Cambria" w:eastAsia="Arial" w:hAnsi="Cambria" w:cs="Times New Roman"/>
          <w:spacing w:val="-3"/>
          <w:sz w:val="24"/>
          <w:szCs w:val="24"/>
        </w:rPr>
        <w:t>u</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an</w:t>
      </w:r>
      <w:r w:rsidRPr="00F7172D">
        <w:rPr>
          <w:rFonts w:ascii="Cambria" w:eastAsia="Arial" w:hAnsi="Cambria" w:cs="Times New Roman"/>
          <w:spacing w:val="1"/>
          <w:sz w:val="24"/>
          <w:szCs w:val="24"/>
        </w:rPr>
        <w:t xml:space="preserve"> </w:t>
      </w:r>
      <w:r w:rsidRPr="00F7172D">
        <w:rPr>
          <w:rFonts w:ascii="Cambria" w:eastAsia="Arial" w:hAnsi="Cambria" w:cs="Times New Roman"/>
          <w:spacing w:val="-2"/>
          <w:sz w:val="24"/>
          <w:szCs w:val="24"/>
        </w:rPr>
        <w:t>y</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i</w:t>
      </w:r>
      <w:r w:rsidRPr="00F7172D">
        <w:rPr>
          <w:rFonts w:ascii="Cambria" w:eastAsia="Arial" w:hAnsi="Cambria" w:cs="Times New Roman"/>
          <w:spacing w:val="1"/>
          <w:sz w:val="24"/>
          <w:szCs w:val="24"/>
        </w:rPr>
        <w:t>t</w:t>
      </w:r>
      <w:r w:rsidRPr="00F7172D">
        <w:rPr>
          <w:rFonts w:ascii="Cambria" w:eastAsia="Arial" w:hAnsi="Cambria" w:cs="Times New Roman"/>
          <w:sz w:val="24"/>
          <w:szCs w:val="24"/>
        </w:rPr>
        <w:t>u</w:t>
      </w:r>
      <w:r w:rsidRPr="00F7172D">
        <w:rPr>
          <w:rFonts w:ascii="Cambria" w:eastAsia="Arial" w:hAnsi="Cambria" w:cs="Times New Roman"/>
          <w:spacing w:val="1"/>
          <w:sz w:val="24"/>
          <w:szCs w:val="24"/>
        </w:rPr>
        <w:t xml:space="preserve"> : (1) </w:t>
      </w:r>
      <w:r w:rsidRPr="00F7172D">
        <w:rPr>
          <w:rFonts w:ascii="Cambria" w:eastAsia="Arial" w:hAnsi="Cambria" w:cs="Times New Roman"/>
          <w:spacing w:val="3"/>
          <w:sz w:val="24"/>
          <w:szCs w:val="24"/>
        </w:rPr>
        <w:t>s</w:t>
      </w:r>
      <w:r w:rsidRPr="00F7172D">
        <w:rPr>
          <w:rFonts w:ascii="Cambria" w:eastAsia="Arial" w:hAnsi="Cambria" w:cs="Times New Roman"/>
          <w:sz w:val="24"/>
          <w:szCs w:val="24"/>
        </w:rPr>
        <w:t>um</w:t>
      </w:r>
      <w:r w:rsidRPr="00F7172D">
        <w:rPr>
          <w:rFonts w:ascii="Cambria" w:eastAsia="Arial" w:hAnsi="Cambria" w:cs="Times New Roman"/>
          <w:spacing w:val="-2"/>
          <w:sz w:val="24"/>
          <w:szCs w:val="24"/>
        </w:rPr>
        <w:t>b</w:t>
      </w:r>
      <w:r w:rsidRPr="00F7172D">
        <w:rPr>
          <w:rFonts w:ascii="Cambria" w:eastAsia="Arial" w:hAnsi="Cambria" w:cs="Times New Roman"/>
          <w:sz w:val="24"/>
          <w:szCs w:val="24"/>
        </w:rPr>
        <w:t>er</w:t>
      </w:r>
      <w:r w:rsidRPr="00F7172D">
        <w:rPr>
          <w:rFonts w:ascii="Cambria" w:eastAsia="Arial" w:hAnsi="Cambria" w:cs="Times New Roman"/>
          <w:spacing w:val="2"/>
          <w:sz w:val="24"/>
          <w:szCs w:val="24"/>
        </w:rPr>
        <w:t xml:space="preserve"> </w:t>
      </w:r>
      <w:r w:rsidRPr="00F7172D">
        <w:rPr>
          <w:rFonts w:ascii="Cambria" w:eastAsia="Arial" w:hAnsi="Cambria" w:cs="Times New Roman"/>
          <w:sz w:val="24"/>
          <w:szCs w:val="24"/>
        </w:rPr>
        <w:t>d</w:t>
      </w:r>
      <w:r w:rsidRPr="00F7172D">
        <w:rPr>
          <w:rFonts w:ascii="Cambria" w:eastAsia="Arial" w:hAnsi="Cambria" w:cs="Times New Roman"/>
          <w:spacing w:val="-1"/>
          <w:sz w:val="24"/>
          <w:szCs w:val="24"/>
        </w:rPr>
        <w:t>a</w:t>
      </w:r>
      <w:r w:rsidRPr="00F7172D">
        <w:rPr>
          <w:rFonts w:ascii="Cambria" w:eastAsia="Arial" w:hAnsi="Cambria" w:cs="Times New Roman"/>
          <w:spacing w:val="-2"/>
          <w:sz w:val="24"/>
          <w:szCs w:val="24"/>
        </w:rPr>
        <w:t>y</w:t>
      </w:r>
      <w:r w:rsidRPr="00F7172D">
        <w:rPr>
          <w:rFonts w:ascii="Cambria" w:eastAsia="Arial" w:hAnsi="Cambria" w:cs="Times New Roman"/>
          <w:sz w:val="24"/>
          <w:szCs w:val="24"/>
        </w:rPr>
        <w:t>a, b</w:t>
      </w:r>
      <w:r w:rsidRPr="00F7172D">
        <w:rPr>
          <w:rFonts w:ascii="Cambria" w:eastAsia="Arial" w:hAnsi="Cambria" w:cs="Times New Roman"/>
          <w:spacing w:val="-1"/>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u</w:t>
      </w:r>
      <w:r w:rsidRPr="00F7172D">
        <w:rPr>
          <w:rFonts w:ascii="Cambria" w:eastAsia="Arial" w:hAnsi="Cambria" w:cs="Times New Roman"/>
          <w:spacing w:val="-1"/>
          <w:sz w:val="24"/>
          <w:szCs w:val="24"/>
        </w:rPr>
        <w:t>p</w:t>
      </w:r>
      <w:r w:rsidRPr="00F7172D">
        <w:rPr>
          <w:rFonts w:ascii="Cambria" w:eastAsia="Arial" w:hAnsi="Cambria" w:cs="Times New Roman"/>
          <w:sz w:val="24"/>
          <w:szCs w:val="24"/>
        </w:rPr>
        <w:t xml:space="preserve">a </w:t>
      </w:r>
      <w:r w:rsidRPr="00F7172D">
        <w:rPr>
          <w:rFonts w:ascii="Cambria" w:eastAsia="Arial" w:hAnsi="Cambria" w:cs="Times New Roman"/>
          <w:spacing w:val="15"/>
          <w:sz w:val="24"/>
          <w:szCs w:val="24"/>
        </w:rPr>
        <w:t xml:space="preserve"> </w:t>
      </w:r>
      <w:r w:rsidRPr="00F7172D">
        <w:rPr>
          <w:rFonts w:ascii="Cambria" w:eastAsia="Arial" w:hAnsi="Cambria" w:cs="Times New Roman"/>
          <w:spacing w:val="1"/>
          <w:sz w:val="24"/>
          <w:szCs w:val="24"/>
        </w:rPr>
        <w:t>r</w:t>
      </w:r>
      <w:r w:rsidRPr="00F7172D">
        <w:rPr>
          <w:rFonts w:ascii="Cambria" w:eastAsia="Arial" w:hAnsi="Cambria" w:cs="Times New Roman"/>
          <w:spacing w:val="-1"/>
          <w:sz w:val="24"/>
          <w:szCs w:val="24"/>
        </w:rPr>
        <w:t>i</w:t>
      </w:r>
      <w:r w:rsidRPr="00F7172D">
        <w:rPr>
          <w:rFonts w:ascii="Cambria" w:eastAsia="Arial" w:hAnsi="Cambria" w:cs="Times New Roman"/>
          <w:sz w:val="24"/>
          <w:szCs w:val="24"/>
        </w:rPr>
        <w:t>nta</w:t>
      </w:r>
      <w:r w:rsidRPr="00F7172D">
        <w:rPr>
          <w:rFonts w:ascii="Cambria" w:eastAsia="Arial" w:hAnsi="Cambria" w:cs="Times New Roman"/>
          <w:spacing w:val="-2"/>
          <w:sz w:val="24"/>
          <w:szCs w:val="24"/>
        </w:rPr>
        <w:t>n</w:t>
      </w:r>
      <w:r w:rsidRPr="00F7172D">
        <w:rPr>
          <w:rFonts w:ascii="Cambria" w:eastAsia="Arial" w:hAnsi="Cambria" w:cs="Times New Roman"/>
          <w:spacing w:val="2"/>
          <w:sz w:val="24"/>
          <w:szCs w:val="24"/>
        </w:rPr>
        <w:t>g</w:t>
      </w:r>
      <w:r w:rsidRPr="00F7172D">
        <w:rPr>
          <w:rFonts w:ascii="Cambria" w:eastAsia="Arial" w:hAnsi="Cambria" w:cs="Times New Roman"/>
          <w:sz w:val="24"/>
          <w:szCs w:val="24"/>
        </w:rPr>
        <w:t xml:space="preserve">an atau </w:t>
      </w:r>
      <w:r w:rsidRPr="00F7172D">
        <w:rPr>
          <w:rFonts w:ascii="Cambria" w:eastAsia="Arial" w:hAnsi="Cambria" w:cs="Times New Roman"/>
          <w:spacing w:val="16"/>
          <w:sz w:val="24"/>
          <w:szCs w:val="24"/>
        </w:rPr>
        <w:t xml:space="preserve"> </w:t>
      </w:r>
      <w:r w:rsidRPr="00F7172D">
        <w:rPr>
          <w:rFonts w:ascii="Cambria" w:eastAsia="Arial" w:hAnsi="Cambria" w:cs="Times New Roman"/>
          <w:sz w:val="24"/>
          <w:szCs w:val="24"/>
        </w:rPr>
        <w:t>h</w:t>
      </w:r>
      <w:r w:rsidRPr="00F7172D">
        <w:rPr>
          <w:rFonts w:ascii="Cambria" w:eastAsia="Arial" w:hAnsi="Cambria" w:cs="Times New Roman"/>
          <w:spacing w:val="-1"/>
          <w:sz w:val="24"/>
          <w:szCs w:val="24"/>
        </w:rPr>
        <w:t>al</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n</w:t>
      </w:r>
      <w:r w:rsidRPr="00F7172D">
        <w:rPr>
          <w:rFonts w:ascii="Cambria" w:eastAsia="Arial" w:hAnsi="Cambria" w:cs="Times New Roman"/>
          <w:spacing w:val="2"/>
          <w:sz w:val="24"/>
          <w:szCs w:val="24"/>
        </w:rPr>
        <w:t>g</w:t>
      </w:r>
      <w:r w:rsidRPr="00F7172D">
        <w:rPr>
          <w:rFonts w:ascii="Cambria" w:eastAsia="Arial" w:hAnsi="Cambria" w:cs="Times New Roman"/>
          <w:sz w:val="24"/>
          <w:szCs w:val="24"/>
        </w:rPr>
        <w:t xml:space="preserve">an </w:t>
      </w:r>
      <w:r w:rsidRPr="00F7172D">
        <w:rPr>
          <w:rFonts w:ascii="Cambria" w:eastAsia="Arial" w:hAnsi="Cambria" w:cs="Times New Roman"/>
          <w:spacing w:val="15"/>
          <w:sz w:val="24"/>
          <w:szCs w:val="24"/>
        </w:rPr>
        <w:t xml:space="preserve"> </w:t>
      </w:r>
      <w:r w:rsidRPr="00F7172D">
        <w:rPr>
          <w:rFonts w:ascii="Cambria" w:eastAsia="Arial" w:hAnsi="Cambria" w:cs="Times New Roman"/>
          <w:sz w:val="24"/>
          <w:szCs w:val="24"/>
        </w:rPr>
        <w:t>d</w:t>
      </w:r>
      <w:r w:rsidRPr="00F7172D">
        <w:rPr>
          <w:rFonts w:ascii="Cambria" w:eastAsia="Arial" w:hAnsi="Cambria" w:cs="Times New Roman"/>
          <w:spacing w:val="-1"/>
          <w:sz w:val="24"/>
          <w:szCs w:val="24"/>
        </w:rPr>
        <w:t>al</w:t>
      </w:r>
      <w:r w:rsidRPr="00F7172D">
        <w:rPr>
          <w:rFonts w:ascii="Cambria" w:eastAsia="Arial" w:hAnsi="Cambria" w:cs="Times New Roman"/>
          <w:sz w:val="24"/>
          <w:szCs w:val="24"/>
        </w:rPr>
        <w:t xml:space="preserve">am </w:t>
      </w:r>
      <w:r w:rsidRPr="00F7172D">
        <w:rPr>
          <w:rFonts w:ascii="Cambria" w:eastAsia="Arial" w:hAnsi="Cambria" w:cs="Times New Roman"/>
          <w:spacing w:val="15"/>
          <w:sz w:val="24"/>
          <w:szCs w:val="24"/>
        </w:rPr>
        <w:t xml:space="preserve"> </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e</w:t>
      </w:r>
      <w:r w:rsidRPr="00F7172D">
        <w:rPr>
          <w:rFonts w:ascii="Cambria" w:eastAsia="Arial" w:hAnsi="Cambria" w:cs="Times New Roman"/>
          <w:sz w:val="24"/>
          <w:szCs w:val="24"/>
        </w:rPr>
        <w:t>n</w:t>
      </w:r>
      <w:r w:rsidRPr="00F7172D">
        <w:rPr>
          <w:rFonts w:ascii="Cambria" w:eastAsia="Arial" w:hAnsi="Cambria" w:cs="Times New Roman"/>
          <w:spacing w:val="-1"/>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p</w:t>
      </w:r>
      <w:r w:rsidRPr="00F7172D">
        <w:rPr>
          <w:rFonts w:ascii="Cambria" w:eastAsia="Arial" w:hAnsi="Cambria" w:cs="Times New Roman"/>
          <w:spacing w:val="-3"/>
          <w:sz w:val="24"/>
          <w:szCs w:val="24"/>
        </w:rPr>
        <w:t>a</w:t>
      </w:r>
      <w:r w:rsidRPr="00F7172D">
        <w:rPr>
          <w:rFonts w:ascii="Cambria" w:eastAsia="Arial" w:hAnsi="Cambria" w:cs="Times New Roman"/>
          <w:sz w:val="24"/>
          <w:szCs w:val="24"/>
        </w:rPr>
        <w:t xml:space="preserve">n </w:t>
      </w:r>
      <w:r w:rsidRPr="00F7172D">
        <w:rPr>
          <w:rFonts w:ascii="Cambria" w:eastAsia="Arial" w:hAnsi="Cambria" w:cs="Times New Roman"/>
          <w:spacing w:val="15"/>
          <w:sz w:val="24"/>
          <w:szCs w:val="24"/>
        </w:rPr>
        <w:t xml:space="preserve"> </w:t>
      </w:r>
      <w:r w:rsidRPr="00F7172D">
        <w:rPr>
          <w:rFonts w:ascii="Cambria" w:eastAsia="Arial" w:hAnsi="Cambria" w:cs="Times New Roman"/>
          <w:i/>
          <w:sz w:val="24"/>
          <w:szCs w:val="24"/>
        </w:rPr>
        <w:t>e</w:t>
      </w:r>
      <w:r w:rsidRPr="00F7172D">
        <w:rPr>
          <w:rFonts w:ascii="Cambria" w:eastAsia="Arial" w:hAnsi="Cambria" w:cs="Times New Roman"/>
          <w:i/>
          <w:spacing w:val="1"/>
          <w:sz w:val="24"/>
          <w:szCs w:val="24"/>
        </w:rPr>
        <w:t>-</w:t>
      </w:r>
      <w:r w:rsidRPr="00F7172D">
        <w:rPr>
          <w:rFonts w:ascii="Cambria" w:eastAsia="Arial" w:hAnsi="Cambria" w:cs="Times New Roman"/>
          <w:i/>
          <w:spacing w:val="-1"/>
          <w:sz w:val="24"/>
          <w:szCs w:val="24"/>
        </w:rPr>
        <w:t>l</w:t>
      </w:r>
      <w:r w:rsidRPr="00F7172D">
        <w:rPr>
          <w:rFonts w:ascii="Cambria" w:eastAsia="Arial" w:hAnsi="Cambria" w:cs="Times New Roman"/>
          <w:i/>
          <w:sz w:val="24"/>
          <w:szCs w:val="24"/>
        </w:rPr>
        <w:t>e</w:t>
      </w:r>
      <w:r w:rsidRPr="00F7172D">
        <w:rPr>
          <w:rFonts w:ascii="Cambria" w:eastAsia="Arial" w:hAnsi="Cambria" w:cs="Times New Roman"/>
          <w:i/>
          <w:spacing w:val="-1"/>
          <w:sz w:val="24"/>
          <w:szCs w:val="24"/>
        </w:rPr>
        <w:t>a</w:t>
      </w:r>
      <w:r w:rsidRPr="00F7172D">
        <w:rPr>
          <w:rFonts w:ascii="Cambria" w:eastAsia="Arial" w:hAnsi="Cambria" w:cs="Times New Roman"/>
          <w:i/>
          <w:spacing w:val="1"/>
          <w:sz w:val="24"/>
          <w:szCs w:val="24"/>
        </w:rPr>
        <w:t>r</w:t>
      </w:r>
      <w:r w:rsidRPr="00F7172D">
        <w:rPr>
          <w:rFonts w:ascii="Cambria" w:eastAsia="Arial" w:hAnsi="Cambria" w:cs="Times New Roman"/>
          <w:i/>
          <w:sz w:val="24"/>
          <w:szCs w:val="24"/>
        </w:rPr>
        <w:t>n</w:t>
      </w:r>
      <w:r w:rsidRPr="00F7172D">
        <w:rPr>
          <w:rFonts w:ascii="Cambria" w:eastAsia="Arial" w:hAnsi="Cambria" w:cs="Times New Roman"/>
          <w:i/>
          <w:spacing w:val="-1"/>
          <w:sz w:val="24"/>
          <w:szCs w:val="24"/>
        </w:rPr>
        <w:t>i</w:t>
      </w:r>
      <w:r w:rsidRPr="00F7172D">
        <w:rPr>
          <w:rFonts w:ascii="Cambria" w:eastAsia="Arial" w:hAnsi="Cambria" w:cs="Times New Roman"/>
          <w:i/>
          <w:sz w:val="24"/>
          <w:szCs w:val="24"/>
        </w:rPr>
        <w:t xml:space="preserve">ng </w:t>
      </w:r>
      <w:r w:rsidRPr="00F7172D">
        <w:rPr>
          <w:rFonts w:ascii="Cambria" w:eastAsia="Arial" w:hAnsi="Cambria" w:cs="Times New Roman"/>
          <w:i/>
          <w:spacing w:val="14"/>
          <w:sz w:val="24"/>
          <w:szCs w:val="24"/>
        </w:rPr>
        <w:t xml:space="preserve"> </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empero</w:t>
      </w:r>
      <w:r w:rsidRPr="00F7172D">
        <w:rPr>
          <w:rFonts w:ascii="Cambria" w:eastAsia="Arial" w:hAnsi="Cambria" w:cs="Times New Roman"/>
          <w:spacing w:val="-3"/>
          <w:sz w:val="24"/>
          <w:szCs w:val="24"/>
        </w:rPr>
        <w:t>l</w:t>
      </w:r>
      <w:r w:rsidRPr="00F7172D">
        <w:rPr>
          <w:rFonts w:ascii="Cambria" w:eastAsia="Arial" w:hAnsi="Cambria" w:cs="Times New Roman"/>
          <w:sz w:val="24"/>
          <w:szCs w:val="24"/>
        </w:rPr>
        <w:t xml:space="preserve">eh </w:t>
      </w:r>
      <w:r w:rsidRPr="00F7172D">
        <w:rPr>
          <w:rFonts w:ascii="Cambria" w:eastAsia="Arial" w:hAnsi="Cambria" w:cs="Times New Roman"/>
          <w:spacing w:val="14"/>
          <w:sz w:val="24"/>
          <w:szCs w:val="24"/>
        </w:rPr>
        <w:t xml:space="preserve"> </w:t>
      </w:r>
      <w:r w:rsidRPr="00F7172D">
        <w:rPr>
          <w:rFonts w:ascii="Cambria" w:eastAsia="Arial" w:hAnsi="Cambria" w:cs="Times New Roman"/>
          <w:sz w:val="24"/>
          <w:szCs w:val="24"/>
        </w:rPr>
        <w:t>sk</w:t>
      </w:r>
      <w:r w:rsidRPr="00F7172D">
        <w:rPr>
          <w:rFonts w:ascii="Cambria" w:eastAsia="Arial" w:hAnsi="Cambria" w:cs="Times New Roman"/>
          <w:spacing w:val="-3"/>
          <w:sz w:val="24"/>
          <w:szCs w:val="24"/>
        </w:rPr>
        <w:t>o</w:t>
      </w:r>
      <w:r w:rsidRPr="00F7172D">
        <w:rPr>
          <w:rFonts w:ascii="Cambria" w:eastAsia="Arial" w:hAnsi="Cambria" w:cs="Times New Roman"/>
          <w:sz w:val="24"/>
          <w:szCs w:val="24"/>
        </w:rPr>
        <w:t xml:space="preserve">r rata-rata sebesar 4,12; (2) </w:t>
      </w:r>
      <w:r w:rsidRPr="00F7172D">
        <w:rPr>
          <w:rFonts w:ascii="Cambria" w:eastAsia="Arial" w:hAnsi="Cambria" w:cs="Times New Roman"/>
          <w:spacing w:val="2"/>
          <w:sz w:val="24"/>
          <w:szCs w:val="24"/>
        </w:rPr>
        <w:t>k</w:t>
      </w:r>
      <w:r w:rsidRPr="00F7172D">
        <w:rPr>
          <w:rFonts w:ascii="Cambria" w:eastAsia="Arial" w:hAnsi="Cambria" w:cs="Times New Roman"/>
          <w:sz w:val="24"/>
          <w:szCs w:val="24"/>
        </w:rPr>
        <w:t>et</w:t>
      </w:r>
      <w:r w:rsidRPr="00F7172D">
        <w:rPr>
          <w:rFonts w:ascii="Cambria" w:eastAsia="Arial" w:hAnsi="Cambria" w:cs="Times New Roman"/>
          <w:spacing w:val="-2"/>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amp</w:t>
      </w:r>
      <w:r w:rsidRPr="00F7172D">
        <w:rPr>
          <w:rFonts w:ascii="Cambria" w:eastAsia="Arial" w:hAnsi="Cambria" w:cs="Times New Roman"/>
          <w:spacing w:val="-1"/>
          <w:sz w:val="24"/>
          <w:szCs w:val="24"/>
        </w:rPr>
        <w:t>il</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n</w:t>
      </w:r>
      <w:r w:rsidRPr="00F7172D">
        <w:rPr>
          <w:rFonts w:ascii="Cambria" w:eastAsia="Arial" w:hAnsi="Cambria" w:cs="Times New Roman"/>
          <w:sz w:val="24"/>
          <w:szCs w:val="24"/>
        </w:rPr>
        <w:t>,</w:t>
      </w:r>
      <w:r w:rsidRPr="00F7172D">
        <w:rPr>
          <w:rFonts w:ascii="Cambria" w:eastAsia="Arial" w:hAnsi="Cambria" w:cs="Times New Roman"/>
          <w:spacing w:val="24"/>
          <w:sz w:val="24"/>
          <w:szCs w:val="24"/>
        </w:rPr>
        <w:t xml:space="preserve"> </w:t>
      </w:r>
      <w:r w:rsidRPr="00F7172D">
        <w:rPr>
          <w:rFonts w:ascii="Cambria" w:eastAsia="Arial" w:hAnsi="Cambria" w:cs="Times New Roman"/>
          <w:sz w:val="24"/>
          <w:szCs w:val="24"/>
        </w:rPr>
        <w:t>b</w:t>
      </w:r>
      <w:r w:rsidRPr="00F7172D">
        <w:rPr>
          <w:rFonts w:ascii="Cambria" w:eastAsia="Arial" w:hAnsi="Cambria" w:cs="Times New Roman"/>
          <w:spacing w:val="-1"/>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u</w:t>
      </w:r>
      <w:r w:rsidRPr="00F7172D">
        <w:rPr>
          <w:rFonts w:ascii="Cambria" w:eastAsia="Arial" w:hAnsi="Cambria" w:cs="Times New Roman"/>
          <w:spacing w:val="-1"/>
          <w:sz w:val="24"/>
          <w:szCs w:val="24"/>
        </w:rPr>
        <w:t>p</w:t>
      </w:r>
      <w:r w:rsidRPr="00F7172D">
        <w:rPr>
          <w:rFonts w:ascii="Cambria" w:eastAsia="Arial" w:hAnsi="Cambria" w:cs="Times New Roman"/>
          <w:sz w:val="24"/>
          <w:szCs w:val="24"/>
        </w:rPr>
        <w:t>a</w:t>
      </w:r>
      <w:r w:rsidRPr="00F7172D">
        <w:rPr>
          <w:rFonts w:ascii="Cambria" w:eastAsia="Arial" w:hAnsi="Cambria" w:cs="Times New Roman"/>
          <w:spacing w:val="23"/>
          <w:sz w:val="24"/>
          <w:szCs w:val="24"/>
        </w:rPr>
        <w:t xml:space="preserve"> </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e</w:t>
      </w:r>
      <w:r w:rsidRPr="00F7172D">
        <w:rPr>
          <w:rFonts w:ascii="Cambria" w:eastAsia="Arial" w:hAnsi="Cambria" w:cs="Times New Roman"/>
          <w:spacing w:val="-3"/>
          <w:sz w:val="24"/>
          <w:szCs w:val="24"/>
        </w:rPr>
        <w:t>n</w:t>
      </w:r>
      <w:r w:rsidRPr="00F7172D">
        <w:rPr>
          <w:rFonts w:ascii="Cambria" w:eastAsia="Arial" w:hAnsi="Cambria" w:cs="Times New Roman"/>
          <w:spacing w:val="2"/>
          <w:sz w:val="24"/>
          <w:szCs w:val="24"/>
        </w:rPr>
        <w:t>g</w:t>
      </w:r>
      <w:r w:rsidRPr="00F7172D">
        <w:rPr>
          <w:rFonts w:ascii="Cambria" w:eastAsia="Arial" w:hAnsi="Cambria" w:cs="Times New Roman"/>
          <w:spacing w:val="-3"/>
          <w:sz w:val="24"/>
          <w:szCs w:val="24"/>
        </w:rPr>
        <w:t>u</w:t>
      </w:r>
      <w:r w:rsidRPr="00F7172D">
        <w:rPr>
          <w:rFonts w:ascii="Cambria" w:eastAsia="Arial" w:hAnsi="Cambria" w:cs="Times New Roman"/>
          <w:spacing w:val="2"/>
          <w:sz w:val="24"/>
          <w:szCs w:val="24"/>
        </w:rPr>
        <w:t>k</w:t>
      </w:r>
      <w:r w:rsidRPr="00F7172D">
        <w:rPr>
          <w:rFonts w:ascii="Cambria" w:eastAsia="Arial" w:hAnsi="Cambria" w:cs="Times New Roman"/>
          <w:sz w:val="24"/>
          <w:szCs w:val="24"/>
        </w:rPr>
        <w:t>uran</w:t>
      </w:r>
      <w:r w:rsidRPr="00F7172D">
        <w:rPr>
          <w:rFonts w:ascii="Cambria" w:eastAsia="Arial" w:hAnsi="Cambria" w:cs="Times New Roman"/>
          <w:spacing w:val="20"/>
          <w:sz w:val="24"/>
          <w:szCs w:val="24"/>
        </w:rPr>
        <w:t xml:space="preserve"> </w:t>
      </w:r>
      <w:r w:rsidRPr="00F7172D">
        <w:rPr>
          <w:rFonts w:ascii="Cambria" w:eastAsia="Arial" w:hAnsi="Cambria" w:cs="Times New Roman"/>
          <w:spacing w:val="1"/>
          <w:sz w:val="24"/>
          <w:szCs w:val="24"/>
        </w:rPr>
        <w:t>k</w:t>
      </w:r>
      <w:r w:rsidRPr="00F7172D">
        <w:rPr>
          <w:rFonts w:ascii="Cambria" w:eastAsia="Arial" w:hAnsi="Cambria" w:cs="Times New Roman"/>
          <w:spacing w:val="-3"/>
          <w:sz w:val="24"/>
          <w:szCs w:val="24"/>
        </w:rPr>
        <w:t>e</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ampuan</w:t>
      </w:r>
      <w:r w:rsidRPr="00F7172D">
        <w:rPr>
          <w:rFonts w:ascii="Cambria" w:eastAsia="Arial" w:hAnsi="Cambria" w:cs="Times New Roman"/>
          <w:spacing w:val="22"/>
          <w:sz w:val="24"/>
          <w:szCs w:val="24"/>
        </w:rPr>
        <w:t xml:space="preserve"> </w:t>
      </w:r>
      <w:r w:rsidRPr="00F7172D">
        <w:rPr>
          <w:rFonts w:ascii="Cambria" w:eastAsia="Arial" w:hAnsi="Cambria" w:cs="Times New Roman"/>
          <w:sz w:val="24"/>
          <w:szCs w:val="24"/>
        </w:rPr>
        <w:t>u</w:t>
      </w:r>
      <w:r w:rsidRPr="00F7172D">
        <w:rPr>
          <w:rFonts w:ascii="Cambria" w:eastAsia="Arial" w:hAnsi="Cambria" w:cs="Times New Roman"/>
          <w:spacing w:val="-3"/>
          <w:sz w:val="24"/>
          <w:szCs w:val="24"/>
        </w:rPr>
        <w:t>n</w:t>
      </w:r>
      <w:r w:rsidRPr="00F7172D">
        <w:rPr>
          <w:rFonts w:ascii="Cambria" w:eastAsia="Arial" w:hAnsi="Cambria" w:cs="Times New Roman"/>
          <w:spacing w:val="1"/>
          <w:sz w:val="24"/>
          <w:szCs w:val="24"/>
        </w:rPr>
        <w:t>t</w:t>
      </w:r>
      <w:r w:rsidRPr="00F7172D">
        <w:rPr>
          <w:rFonts w:ascii="Cambria" w:eastAsia="Arial" w:hAnsi="Cambria" w:cs="Times New Roman"/>
          <w:spacing w:val="-3"/>
          <w:sz w:val="24"/>
          <w:szCs w:val="24"/>
        </w:rPr>
        <w:t>u</w:t>
      </w:r>
      <w:r w:rsidRPr="00F7172D">
        <w:rPr>
          <w:rFonts w:ascii="Cambria" w:eastAsia="Arial" w:hAnsi="Cambria" w:cs="Times New Roman"/>
          <w:sz w:val="24"/>
          <w:szCs w:val="24"/>
        </w:rPr>
        <w:t>k</w:t>
      </w:r>
      <w:r w:rsidRPr="00F7172D">
        <w:rPr>
          <w:rFonts w:ascii="Cambria" w:eastAsia="Arial" w:hAnsi="Cambria" w:cs="Times New Roman"/>
          <w:spacing w:val="24"/>
          <w:sz w:val="24"/>
          <w:szCs w:val="24"/>
        </w:rPr>
        <w:t xml:space="preserve"> </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e</w:t>
      </w:r>
      <w:r w:rsidRPr="00F7172D">
        <w:rPr>
          <w:rFonts w:ascii="Cambria" w:eastAsia="Arial" w:hAnsi="Cambria" w:cs="Times New Roman"/>
          <w:spacing w:val="-3"/>
          <w:sz w:val="24"/>
          <w:szCs w:val="24"/>
        </w:rPr>
        <w:t>n</w:t>
      </w:r>
      <w:r w:rsidRPr="00F7172D">
        <w:rPr>
          <w:rFonts w:ascii="Cambria" w:eastAsia="Arial" w:hAnsi="Cambria" w:cs="Times New Roman"/>
          <w:spacing w:val="2"/>
          <w:sz w:val="24"/>
          <w:szCs w:val="24"/>
        </w:rPr>
        <w:t>g</w:t>
      </w:r>
      <w:r w:rsidRPr="00F7172D">
        <w:rPr>
          <w:rFonts w:ascii="Cambria" w:eastAsia="Arial" w:hAnsi="Cambria" w:cs="Times New Roman"/>
          <w:spacing w:val="-3"/>
          <w:sz w:val="24"/>
          <w:szCs w:val="24"/>
        </w:rPr>
        <w:t>a</w:t>
      </w:r>
      <w:r w:rsidRPr="00F7172D">
        <w:rPr>
          <w:rFonts w:ascii="Cambria" w:eastAsia="Arial" w:hAnsi="Cambria" w:cs="Times New Roman"/>
          <w:sz w:val="24"/>
          <w:szCs w:val="24"/>
        </w:rPr>
        <w:t>d</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ptasi p</w:t>
      </w:r>
      <w:r w:rsidRPr="00F7172D">
        <w:rPr>
          <w:rFonts w:ascii="Cambria" w:eastAsia="Arial" w:hAnsi="Cambria" w:cs="Times New Roman"/>
          <w:spacing w:val="-1"/>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u</w:t>
      </w:r>
      <w:r w:rsidRPr="00F7172D">
        <w:rPr>
          <w:rFonts w:ascii="Cambria" w:eastAsia="Arial" w:hAnsi="Cambria" w:cs="Times New Roman"/>
          <w:spacing w:val="-1"/>
          <w:sz w:val="24"/>
          <w:szCs w:val="24"/>
        </w:rPr>
        <w:t>b</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h</w:t>
      </w:r>
      <w:r w:rsidRPr="00F7172D">
        <w:rPr>
          <w:rFonts w:ascii="Cambria" w:eastAsia="Arial" w:hAnsi="Cambria" w:cs="Times New Roman"/>
          <w:sz w:val="24"/>
          <w:szCs w:val="24"/>
        </w:rPr>
        <w:t>an</w:t>
      </w:r>
      <w:r w:rsidRPr="00F7172D">
        <w:rPr>
          <w:rFonts w:ascii="Cambria" w:eastAsia="Arial" w:hAnsi="Cambria" w:cs="Times New Roman"/>
          <w:spacing w:val="15"/>
          <w:sz w:val="24"/>
          <w:szCs w:val="24"/>
        </w:rPr>
        <w:t xml:space="preserve"> </w:t>
      </w:r>
      <w:r w:rsidRPr="00F7172D">
        <w:rPr>
          <w:rFonts w:ascii="Cambria" w:eastAsia="Arial" w:hAnsi="Cambria" w:cs="Times New Roman"/>
          <w:spacing w:val="1"/>
          <w:sz w:val="24"/>
          <w:szCs w:val="24"/>
        </w:rPr>
        <w:t>(</w:t>
      </w:r>
      <w:r w:rsidRPr="00F7172D">
        <w:rPr>
          <w:rFonts w:ascii="Cambria" w:eastAsia="Arial" w:hAnsi="Cambria" w:cs="Times New Roman"/>
          <w:sz w:val="24"/>
          <w:szCs w:val="24"/>
        </w:rPr>
        <w:t>p</w:t>
      </w:r>
      <w:r w:rsidRPr="00F7172D">
        <w:rPr>
          <w:rFonts w:ascii="Cambria" w:eastAsia="Arial" w:hAnsi="Cambria" w:cs="Times New Roman"/>
          <w:spacing w:val="-3"/>
          <w:sz w:val="24"/>
          <w:szCs w:val="24"/>
        </w:rPr>
        <w:t>e</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b</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h</w:t>
      </w:r>
      <w:r w:rsidRPr="00F7172D">
        <w:rPr>
          <w:rFonts w:ascii="Cambria" w:eastAsia="Arial" w:hAnsi="Cambria" w:cs="Times New Roman"/>
          <w:spacing w:val="-3"/>
          <w:sz w:val="24"/>
          <w:szCs w:val="24"/>
        </w:rPr>
        <w:t>a</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u</w:t>
      </w:r>
      <w:r w:rsidRPr="00F7172D">
        <w:rPr>
          <w:rFonts w:ascii="Cambria" w:eastAsia="Arial" w:hAnsi="Cambria" w:cs="Times New Roman"/>
          <w:spacing w:val="-3"/>
          <w:sz w:val="24"/>
          <w:szCs w:val="24"/>
        </w:rPr>
        <w:t>a</w:t>
      </w:r>
      <w:r w:rsidRPr="00F7172D">
        <w:rPr>
          <w:rFonts w:ascii="Cambria" w:eastAsia="Arial" w:hAnsi="Cambria" w:cs="Times New Roman"/>
          <w:sz w:val="24"/>
          <w:szCs w:val="24"/>
        </w:rPr>
        <w:t>n atau in</w:t>
      </w:r>
      <w:r w:rsidRPr="00F7172D">
        <w:rPr>
          <w:rFonts w:ascii="Cambria" w:eastAsia="Arial" w:hAnsi="Cambria" w:cs="Times New Roman"/>
          <w:spacing w:val="-1"/>
          <w:sz w:val="24"/>
          <w:szCs w:val="24"/>
        </w:rPr>
        <w:t>o</w:t>
      </w:r>
      <w:r w:rsidRPr="00F7172D">
        <w:rPr>
          <w:rFonts w:ascii="Cambria" w:eastAsia="Arial" w:hAnsi="Cambria" w:cs="Times New Roman"/>
          <w:spacing w:val="-2"/>
          <w:sz w:val="24"/>
          <w:szCs w:val="24"/>
        </w:rPr>
        <w:t>v</w:t>
      </w:r>
      <w:r w:rsidRPr="00F7172D">
        <w:rPr>
          <w:rFonts w:ascii="Cambria" w:eastAsia="Arial" w:hAnsi="Cambria" w:cs="Times New Roman"/>
          <w:sz w:val="24"/>
          <w:szCs w:val="24"/>
        </w:rPr>
        <w:t>as</w:t>
      </w:r>
      <w:r w:rsidRPr="00F7172D">
        <w:rPr>
          <w:rFonts w:ascii="Cambria" w:eastAsia="Arial" w:hAnsi="Cambria" w:cs="Times New Roman"/>
          <w:spacing w:val="-1"/>
          <w:sz w:val="24"/>
          <w:szCs w:val="24"/>
        </w:rPr>
        <w:t>i</w:t>
      </w:r>
      <w:r w:rsidRPr="00F7172D">
        <w:rPr>
          <w:rFonts w:ascii="Cambria" w:eastAsia="Arial" w:hAnsi="Cambria" w:cs="Times New Roman"/>
          <w:sz w:val="24"/>
          <w:szCs w:val="24"/>
        </w:rPr>
        <w:t>)</w:t>
      </w:r>
      <w:r w:rsidRPr="00F7172D">
        <w:rPr>
          <w:rFonts w:ascii="Cambria" w:eastAsia="Arial" w:hAnsi="Cambria" w:cs="Times New Roman"/>
          <w:spacing w:val="17"/>
          <w:sz w:val="24"/>
          <w:szCs w:val="24"/>
        </w:rPr>
        <w:t xml:space="preserve"> </w:t>
      </w:r>
      <w:r w:rsidRPr="00F7172D">
        <w:rPr>
          <w:rFonts w:ascii="Cambria" w:eastAsia="Arial" w:hAnsi="Cambria" w:cs="Times New Roman"/>
          <w:spacing w:val="1"/>
          <w:sz w:val="24"/>
          <w:szCs w:val="24"/>
        </w:rPr>
        <w:t>m</w:t>
      </w:r>
      <w:r w:rsidRPr="00F7172D">
        <w:rPr>
          <w:rFonts w:ascii="Cambria" w:eastAsia="Arial" w:hAnsi="Cambria" w:cs="Times New Roman"/>
          <w:spacing w:val="-3"/>
          <w:sz w:val="24"/>
          <w:szCs w:val="24"/>
        </w:rPr>
        <w:t>e</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o</w:t>
      </w:r>
      <w:r w:rsidRPr="00F7172D">
        <w:rPr>
          <w:rFonts w:ascii="Cambria" w:eastAsia="Arial" w:hAnsi="Cambria" w:cs="Times New Roman"/>
          <w:spacing w:val="-1"/>
          <w:sz w:val="24"/>
          <w:szCs w:val="24"/>
        </w:rPr>
        <w:t>l</w:t>
      </w:r>
      <w:r w:rsidRPr="00F7172D">
        <w:rPr>
          <w:rFonts w:ascii="Cambria" w:eastAsia="Arial" w:hAnsi="Cambria" w:cs="Times New Roman"/>
          <w:sz w:val="24"/>
          <w:szCs w:val="24"/>
        </w:rPr>
        <w:t>eh</w:t>
      </w:r>
      <w:r w:rsidRPr="00F7172D">
        <w:rPr>
          <w:rFonts w:ascii="Cambria" w:eastAsia="Arial" w:hAnsi="Cambria" w:cs="Times New Roman"/>
          <w:spacing w:val="13"/>
          <w:sz w:val="24"/>
          <w:szCs w:val="24"/>
        </w:rPr>
        <w:t xml:space="preserve">  rata-rata sebesar </w:t>
      </w:r>
      <w:r w:rsidRPr="00F7172D">
        <w:rPr>
          <w:rFonts w:ascii="Cambria" w:eastAsia="Arial" w:hAnsi="Cambria" w:cs="Times New Roman"/>
          <w:sz w:val="24"/>
          <w:szCs w:val="24"/>
        </w:rPr>
        <w:t>4</w:t>
      </w:r>
      <w:r w:rsidRPr="00F7172D">
        <w:rPr>
          <w:rFonts w:ascii="Cambria" w:eastAsia="Arial" w:hAnsi="Cambria" w:cs="Times New Roman"/>
          <w:spacing w:val="1"/>
          <w:sz w:val="24"/>
          <w:szCs w:val="24"/>
        </w:rPr>
        <w:t>,28</w:t>
      </w:r>
      <w:r w:rsidRPr="00F7172D">
        <w:rPr>
          <w:rFonts w:ascii="Cambria" w:eastAsia="Arial" w:hAnsi="Cambria" w:cs="Times New Roman"/>
          <w:spacing w:val="-3"/>
          <w:sz w:val="24"/>
          <w:szCs w:val="24"/>
        </w:rPr>
        <w:t xml:space="preserve">; (3) </w:t>
      </w:r>
      <w:r w:rsidRPr="00F7172D">
        <w:rPr>
          <w:rFonts w:ascii="Cambria" w:eastAsia="Arial" w:hAnsi="Cambria" w:cs="Times New Roman"/>
          <w:spacing w:val="1"/>
          <w:sz w:val="24"/>
          <w:szCs w:val="24"/>
        </w:rPr>
        <w:t>s</w:t>
      </w:r>
      <w:r w:rsidRPr="00F7172D">
        <w:rPr>
          <w:rFonts w:ascii="Cambria" w:eastAsia="Arial" w:hAnsi="Cambria" w:cs="Times New Roman"/>
          <w:spacing w:val="-3"/>
          <w:sz w:val="24"/>
          <w:szCs w:val="24"/>
        </w:rPr>
        <w:t>i</w:t>
      </w:r>
      <w:r w:rsidRPr="00F7172D">
        <w:rPr>
          <w:rFonts w:ascii="Cambria" w:eastAsia="Arial" w:hAnsi="Cambria" w:cs="Times New Roman"/>
          <w:spacing w:val="2"/>
          <w:sz w:val="24"/>
          <w:szCs w:val="24"/>
        </w:rPr>
        <w:t>k</w:t>
      </w:r>
      <w:r w:rsidRPr="00F7172D">
        <w:rPr>
          <w:rFonts w:ascii="Cambria" w:eastAsia="Arial" w:hAnsi="Cambria" w:cs="Times New Roman"/>
          <w:sz w:val="24"/>
          <w:szCs w:val="24"/>
        </w:rPr>
        <w:t>a</w:t>
      </w:r>
      <w:r w:rsidRPr="00F7172D">
        <w:rPr>
          <w:rFonts w:ascii="Cambria" w:eastAsia="Arial" w:hAnsi="Cambria" w:cs="Times New Roman"/>
          <w:spacing w:val="-3"/>
          <w:sz w:val="24"/>
          <w:szCs w:val="24"/>
        </w:rPr>
        <w:t>p</w:t>
      </w:r>
      <w:r w:rsidRPr="00F7172D">
        <w:rPr>
          <w:rFonts w:ascii="Cambria" w:eastAsia="Arial" w:hAnsi="Cambria" w:cs="Times New Roman"/>
          <w:sz w:val="24"/>
          <w:szCs w:val="24"/>
        </w:rPr>
        <w:t>,</w:t>
      </w:r>
      <w:r w:rsidRPr="00F7172D">
        <w:rPr>
          <w:rFonts w:ascii="Cambria" w:eastAsia="Arial" w:hAnsi="Cambria" w:cs="Times New Roman"/>
          <w:spacing w:val="17"/>
          <w:sz w:val="24"/>
          <w:szCs w:val="24"/>
        </w:rPr>
        <w:t xml:space="preserve"> </w:t>
      </w:r>
      <w:r w:rsidRPr="00F7172D">
        <w:rPr>
          <w:rFonts w:ascii="Cambria" w:eastAsia="Arial" w:hAnsi="Cambria" w:cs="Times New Roman"/>
          <w:spacing w:val="-3"/>
          <w:sz w:val="24"/>
          <w:szCs w:val="24"/>
        </w:rPr>
        <w:t>b</w:t>
      </w:r>
      <w:r w:rsidRPr="00F7172D">
        <w:rPr>
          <w:rFonts w:ascii="Cambria" w:eastAsia="Arial" w:hAnsi="Cambria" w:cs="Times New Roman"/>
          <w:sz w:val="24"/>
          <w:szCs w:val="24"/>
        </w:rPr>
        <w:t xml:space="preserve">erupa </w:t>
      </w:r>
      <w:r w:rsidRPr="00F7172D">
        <w:rPr>
          <w:rFonts w:ascii="Cambria" w:eastAsia="Arial" w:hAnsi="Cambria" w:cs="Times New Roman"/>
          <w:spacing w:val="2"/>
          <w:sz w:val="24"/>
          <w:szCs w:val="24"/>
        </w:rPr>
        <w:t>k</w:t>
      </w:r>
      <w:r w:rsidRPr="00F7172D">
        <w:rPr>
          <w:rFonts w:ascii="Cambria" w:eastAsia="Arial" w:hAnsi="Cambria" w:cs="Times New Roman"/>
          <w:spacing w:val="-3"/>
          <w:sz w:val="24"/>
          <w:szCs w:val="24"/>
        </w:rPr>
        <w:t>e</w:t>
      </w:r>
      <w:r w:rsidRPr="00F7172D">
        <w:rPr>
          <w:rFonts w:ascii="Cambria" w:eastAsia="Arial" w:hAnsi="Cambria" w:cs="Times New Roman"/>
          <w:spacing w:val="1"/>
          <w:sz w:val="24"/>
          <w:szCs w:val="24"/>
        </w:rPr>
        <w:t>t</w:t>
      </w:r>
      <w:r w:rsidRPr="00F7172D">
        <w:rPr>
          <w:rFonts w:ascii="Cambria" w:eastAsia="Arial" w:hAnsi="Cambria" w:cs="Times New Roman"/>
          <w:sz w:val="24"/>
          <w:szCs w:val="24"/>
        </w:rPr>
        <w:t>erb</w:t>
      </w:r>
      <w:r w:rsidRPr="00F7172D">
        <w:rPr>
          <w:rFonts w:ascii="Cambria" w:eastAsia="Arial" w:hAnsi="Cambria" w:cs="Times New Roman"/>
          <w:spacing w:val="-3"/>
          <w:sz w:val="24"/>
          <w:szCs w:val="24"/>
        </w:rPr>
        <w:t>u</w:t>
      </w:r>
      <w:r w:rsidRPr="00F7172D">
        <w:rPr>
          <w:rFonts w:ascii="Cambria" w:eastAsia="Arial" w:hAnsi="Cambria" w:cs="Times New Roman"/>
          <w:spacing w:val="2"/>
          <w:sz w:val="24"/>
          <w:szCs w:val="24"/>
        </w:rPr>
        <w:t>k</w:t>
      </w:r>
      <w:r w:rsidRPr="00F7172D">
        <w:rPr>
          <w:rFonts w:ascii="Cambria" w:eastAsia="Arial" w:hAnsi="Cambria" w:cs="Times New Roman"/>
          <w:sz w:val="24"/>
          <w:szCs w:val="24"/>
        </w:rPr>
        <w:t>a</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 xml:space="preserve">n  </w:t>
      </w:r>
      <w:r w:rsidRPr="00F7172D">
        <w:rPr>
          <w:rFonts w:ascii="Cambria" w:eastAsia="Arial" w:hAnsi="Cambria" w:cs="Times New Roman"/>
          <w:spacing w:val="23"/>
          <w:sz w:val="24"/>
          <w:szCs w:val="24"/>
        </w:rPr>
        <w:t xml:space="preserve"> </w:t>
      </w:r>
      <w:r w:rsidRPr="00F7172D">
        <w:rPr>
          <w:rFonts w:ascii="Cambria" w:eastAsia="Arial" w:hAnsi="Cambria" w:cs="Times New Roman"/>
          <w:spacing w:val="1"/>
          <w:sz w:val="24"/>
          <w:szCs w:val="24"/>
        </w:rPr>
        <w:t>t</w:t>
      </w:r>
      <w:r w:rsidRPr="00F7172D">
        <w:rPr>
          <w:rFonts w:ascii="Cambria" w:eastAsia="Arial" w:hAnsi="Cambria" w:cs="Times New Roman"/>
          <w:spacing w:val="-3"/>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h</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d</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 xml:space="preserve">p  </w:t>
      </w:r>
      <w:r w:rsidRPr="00F7172D">
        <w:rPr>
          <w:rFonts w:ascii="Cambria" w:eastAsia="Arial" w:hAnsi="Cambria" w:cs="Times New Roman"/>
          <w:spacing w:val="25"/>
          <w:sz w:val="24"/>
          <w:szCs w:val="24"/>
        </w:rPr>
        <w:t xml:space="preserve"> </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e</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b</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h</w:t>
      </w:r>
      <w:r w:rsidRPr="00F7172D">
        <w:rPr>
          <w:rFonts w:ascii="Cambria" w:eastAsia="Arial" w:hAnsi="Cambria" w:cs="Times New Roman"/>
          <w:spacing w:val="-1"/>
          <w:sz w:val="24"/>
          <w:szCs w:val="24"/>
        </w:rPr>
        <w:t>a</w:t>
      </w:r>
      <w:r w:rsidRPr="00F7172D">
        <w:rPr>
          <w:rFonts w:ascii="Cambria" w:eastAsia="Arial" w:hAnsi="Cambria" w:cs="Times New Roman"/>
          <w:spacing w:val="-2"/>
          <w:sz w:val="24"/>
          <w:szCs w:val="24"/>
        </w:rPr>
        <w:t>r</w:t>
      </w:r>
      <w:r w:rsidRPr="00F7172D">
        <w:rPr>
          <w:rFonts w:ascii="Cambria" w:eastAsia="Arial" w:hAnsi="Cambria" w:cs="Times New Roman"/>
          <w:sz w:val="24"/>
          <w:szCs w:val="24"/>
        </w:rPr>
        <w:t>u</w:t>
      </w:r>
      <w:r w:rsidRPr="00F7172D">
        <w:rPr>
          <w:rFonts w:ascii="Cambria" w:eastAsia="Arial" w:hAnsi="Cambria" w:cs="Times New Roman"/>
          <w:spacing w:val="-1"/>
          <w:sz w:val="24"/>
          <w:szCs w:val="24"/>
        </w:rPr>
        <w:t>a</w:t>
      </w:r>
      <w:r w:rsidRPr="00F7172D">
        <w:rPr>
          <w:rFonts w:ascii="Cambria" w:eastAsia="Arial" w:hAnsi="Cambria" w:cs="Times New Roman"/>
          <w:sz w:val="24"/>
          <w:szCs w:val="24"/>
        </w:rPr>
        <w:t xml:space="preserve">n  </w:t>
      </w:r>
      <w:r w:rsidRPr="00F7172D">
        <w:rPr>
          <w:rFonts w:ascii="Cambria" w:eastAsia="Arial" w:hAnsi="Cambria" w:cs="Times New Roman"/>
          <w:spacing w:val="26"/>
          <w:sz w:val="24"/>
          <w:szCs w:val="24"/>
        </w:rPr>
        <w:t xml:space="preserve"> </w:t>
      </w:r>
      <w:r w:rsidRPr="00F7172D">
        <w:rPr>
          <w:rFonts w:ascii="Cambria" w:eastAsia="Arial" w:hAnsi="Cambria" w:cs="Times New Roman"/>
          <w:spacing w:val="1"/>
          <w:sz w:val="24"/>
          <w:szCs w:val="24"/>
        </w:rPr>
        <w:t>(</w:t>
      </w:r>
      <w:r w:rsidRPr="00F7172D">
        <w:rPr>
          <w:rFonts w:ascii="Cambria" w:eastAsia="Arial" w:hAnsi="Cambria" w:cs="Times New Roman"/>
          <w:spacing w:val="-1"/>
          <w:sz w:val="24"/>
          <w:szCs w:val="24"/>
        </w:rPr>
        <w:t>i</w:t>
      </w:r>
      <w:r w:rsidRPr="00F7172D">
        <w:rPr>
          <w:rFonts w:ascii="Cambria" w:eastAsia="Arial" w:hAnsi="Cambria" w:cs="Times New Roman"/>
          <w:sz w:val="24"/>
          <w:szCs w:val="24"/>
        </w:rPr>
        <w:t>n</w:t>
      </w:r>
      <w:r w:rsidRPr="00F7172D">
        <w:rPr>
          <w:rFonts w:ascii="Cambria" w:eastAsia="Arial" w:hAnsi="Cambria" w:cs="Times New Roman"/>
          <w:spacing w:val="-1"/>
          <w:sz w:val="24"/>
          <w:szCs w:val="24"/>
        </w:rPr>
        <w:t>o</w:t>
      </w:r>
      <w:r w:rsidRPr="00F7172D">
        <w:rPr>
          <w:rFonts w:ascii="Cambria" w:eastAsia="Arial" w:hAnsi="Cambria" w:cs="Times New Roman"/>
          <w:spacing w:val="-2"/>
          <w:sz w:val="24"/>
          <w:szCs w:val="24"/>
        </w:rPr>
        <w:t>v</w:t>
      </w:r>
      <w:r w:rsidRPr="00F7172D">
        <w:rPr>
          <w:rFonts w:ascii="Cambria" w:eastAsia="Arial" w:hAnsi="Cambria" w:cs="Times New Roman"/>
          <w:sz w:val="24"/>
          <w:szCs w:val="24"/>
        </w:rPr>
        <w:t>as</w:t>
      </w:r>
      <w:r w:rsidRPr="00F7172D">
        <w:rPr>
          <w:rFonts w:ascii="Cambria" w:eastAsia="Arial" w:hAnsi="Cambria" w:cs="Times New Roman"/>
          <w:spacing w:val="-1"/>
          <w:sz w:val="24"/>
          <w:szCs w:val="24"/>
        </w:rPr>
        <w:t>i</w:t>
      </w:r>
      <w:r w:rsidRPr="00F7172D">
        <w:rPr>
          <w:rFonts w:ascii="Cambria" w:eastAsia="Arial" w:hAnsi="Cambria" w:cs="Times New Roman"/>
          <w:sz w:val="24"/>
          <w:szCs w:val="24"/>
        </w:rPr>
        <w:t xml:space="preserve">)  </w:t>
      </w:r>
      <w:r w:rsidRPr="00F7172D">
        <w:rPr>
          <w:rFonts w:ascii="Cambria" w:eastAsia="Arial" w:hAnsi="Cambria" w:cs="Times New Roman"/>
          <w:spacing w:val="27"/>
          <w:sz w:val="24"/>
          <w:szCs w:val="24"/>
        </w:rPr>
        <w:t xml:space="preserve"> </w:t>
      </w:r>
      <w:r w:rsidRPr="00F7172D">
        <w:rPr>
          <w:rFonts w:ascii="Cambria" w:eastAsia="Arial" w:hAnsi="Cambria" w:cs="Times New Roman"/>
          <w:spacing w:val="1"/>
          <w:sz w:val="24"/>
          <w:szCs w:val="24"/>
        </w:rPr>
        <w:t>m</w:t>
      </w:r>
      <w:r w:rsidRPr="00F7172D">
        <w:rPr>
          <w:rFonts w:ascii="Cambria" w:eastAsia="Arial" w:hAnsi="Cambria" w:cs="Times New Roman"/>
          <w:spacing w:val="-3"/>
          <w:sz w:val="24"/>
          <w:szCs w:val="24"/>
        </w:rPr>
        <w:t>e</w:t>
      </w:r>
      <w:r w:rsidRPr="00F7172D">
        <w:rPr>
          <w:rFonts w:ascii="Cambria" w:eastAsia="Arial" w:hAnsi="Cambria" w:cs="Times New Roman"/>
          <w:spacing w:val="1"/>
          <w:sz w:val="24"/>
          <w:szCs w:val="24"/>
        </w:rPr>
        <w:t>m</w:t>
      </w:r>
      <w:r w:rsidRPr="00F7172D">
        <w:rPr>
          <w:rFonts w:ascii="Cambria" w:eastAsia="Arial" w:hAnsi="Cambria" w:cs="Times New Roman"/>
          <w:sz w:val="24"/>
          <w:szCs w:val="24"/>
        </w:rPr>
        <w:t>p</w:t>
      </w:r>
      <w:r w:rsidRPr="00F7172D">
        <w:rPr>
          <w:rFonts w:ascii="Cambria" w:eastAsia="Arial" w:hAnsi="Cambria" w:cs="Times New Roman"/>
          <w:spacing w:val="-1"/>
          <w:sz w:val="24"/>
          <w:szCs w:val="24"/>
        </w:rPr>
        <w:t>e</w:t>
      </w:r>
      <w:r w:rsidRPr="00F7172D">
        <w:rPr>
          <w:rFonts w:ascii="Cambria" w:eastAsia="Arial" w:hAnsi="Cambria" w:cs="Times New Roman"/>
          <w:spacing w:val="1"/>
          <w:sz w:val="24"/>
          <w:szCs w:val="24"/>
        </w:rPr>
        <w:t>r</w:t>
      </w:r>
      <w:r w:rsidRPr="00F7172D">
        <w:rPr>
          <w:rFonts w:ascii="Cambria" w:eastAsia="Arial" w:hAnsi="Cambria" w:cs="Times New Roman"/>
          <w:sz w:val="24"/>
          <w:szCs w:val="24"/>
        </w:rPr>
        <w:t>o</w:t>
      </w:r>
      <w:r w:rsidRPr="00F7172D">
        <w:rPr>
          <w:rFonts w:ascii="Cambria" w:eastAsia="Arial" w:hAnsi="Cambria" w:cs="Times New Roman"/>
          <w:spacing w:val="-1"/>
          <w:sz w:val="24"/>
          <w:szCs w:val="24"/>
        </w:rPr>
        <w:t>l</w:t>
      </w:r>
      <w:r w:rsidRPr="00F7172D">
        <w:rPr>
          <w:rFonts w:ascii="Cambria" w:eastAsia="Arial" w:hAnsi="Cambria" w:cs="Times New Roman"/>
          <w:sz w:val="24"/>
          <w:szCs w:val="24"/>
        </w:rPr>
        <w:t xml:space="preserve">eh  </w:t>
      </w:r>
      <w:r w:rsidRPr="00F7172D">
        <w:rPr>
          <w:rFonts w:ascii="Cambria" w:eastAsia="Arial" w:hAnsi="Cambria" w:cs="Times New Roman"/>
          <w:spacing w:val="25"/>
          <w:sz w:val="24"/>
          <w:szCs w:val="24"/>
        </w:rPr>
        <w:t xml:space="preserve"> </w:t>
      </w:r>
      <w:r w:rsidRPr="00F7172D">
        <w:rPr>
          <w:rFonts w:ascii="Cambria" w:eastAsia="Arial" w:hAnsi="Cambria" w:cs="Times New Roman"/>
          <w:spacing w:val="-2"/>
          <w:sz w:val="24"/>
          <w:szCs w:val="24"/>
        </w:rPr>
        <w:t>s</w:t>
      </w:r>
      <w:r w:rsidRPr="00F7172D">
        <w:rPr>
          <w:rFonts w:ascii="Cambria" w:eastAsia="Arial" w:hAnsi="Cambria" w:cs="Times New Roman"/>
          <w:sz w:val="24"/>
          <w:szCs w:val="24"/>
        </w:rPr>
        <w:t>kor rata-rata sebesar 4</w:t>
      </w:r>
      <w:r w:rsidRPr="00F7172D">
        <w:rPr>
          <w:rFonts w:ascii="Cambria" w:eastAsia="Arial" w:hAnsi="Cambria" w:cs="Times New Roman"/>
          <w:spacing w:val="1"/>
          <w:sz w:val="24"/>
          <w:szCs w:val="24"/>
        </w:rPr>
        <w:t>,32</w:t>
      </w:r>
      <w:r w:rsidRPr="00F7172D">
        <w:rPr>
          <w:rFonts w:ascii="Cambria" w:eastAsia="Arial" w:hAnsi="Cambria" w:cs="Times New Roman"/>
          <w:sz w:val="24"/>
          <w:szCs w:val="24"/>
        </w:rPr>
        <w:t xml:space="preserve">.  </w:t>
      </w:r>
      <w:r w:rsidRPr="00F7172D">
        <w:rPr>
          <w:rFonts w:ascii="Cambria" w:eastAsia="Arial" w:hAnsi="Cambria" w:cs="Times New Roman"/>
          <w:spacing w:val="-1"/>
          <w:sz w:val="24"/>
          <w:szCs w:val="24"/>
          <w:lang w:eastAsia="zh-CN"/>
        </w:rPr>
        <w:t>B</w:t>
      </w:r>
      <w:r w:rsidRPr="00F7172D">
        <w:rPr>
          <w:rFonts w:ascii="Cambria" w:eastAsia="Arial" w:hAnsi="Cambria" w:cs="Times New Roman"/>
          <w:sz w:val="24"/>
          <w:szCs w:val="24"/>
          <w:lang w:eastAsia="zh-CN"/>
        </w:rPr>
        <w:t>erdasa</w:t>
      </w:r>
      <w:r w:rsidRPr="00F7172D">
        <w:rPr>
          <w:rFonts w:ascii="Cambria" w:eastAsia="Arial" w:hAnsi="Cambria" w:cs="Times New Roman"/>
          <w:spacing w:val="-2"/>
          <w:sz w:val="24"/>
          <w:szCs w:val="24"/>
          <w:lang w:eastAsia="zh-CN"/>
        </w:rPr>
        <w:t>r</w:t>
      </w:r>
      <w:r w:rsidRPr="00F7172D">
        <w:rPr>
          <w:rFonts w:ascii="Cambria" w:eastAsia="Arial" w:hAnsi="Cambria" w:cs="Times New Roman"/>
          <w:spacing w:val="2"/>
          <w:sz w:val="24"/>
          <w:szCs w:val="24"/>
          <w:lang w:eastAsia="zh-CN"/>
        </w:rPr>
        <w:t>k</w:t>
      </w:r>
      <w:r w:rsidRPr="00F7172D">
        <w:rPr>
          <w:rFonts w:ascii="Cambria" w:eastAsia="Arial" w:hAnsi="Cambria" w:cs="Times New Roman"/>
          <w:sz w:val="24"/>
          <w:szCs w:val="24"/>
          <w:lang w:eastAsia="zh-CN"/>
        </w:rPr>
        <w:t>an</w:t>
      </w:r>
      <w:r w:rsidRPr="00F7172D">
        <w:rPr>
          <w:rFonts w:ascii="Cambria" w:eastAsia="Arial" w:hAnsi="Cambria" w:cs="Times New Roman"/>
          <w:spacing w:val="23"/>
          <w:sz w:val="24"/>
          <w:szCs w:val="24"/>
          <w:lang w:eastAsia="zh-CN"/>
        </w:rPr>
        <w:t xml:space="preserve"> </w:t>
      </w:r>
      <w:r w:rsidRPr="00F7172D">
        <w:rPr>
          <w:rFonts w:ascii="Cambria" w:eastAsia="Arial" w:hAnsi="Cambria" w:cs="Times New Roman"/>
          <w:sz w:val="24"/>
          <w:szCs w:val="24"/>
          <w:lang w:eastAsia="zh-CN"/>
        </w:rPr>
        <w:t>p</w:t>
      </w:r>
      <w:r w:rsidRPr="00F7172D">
        <w:rPr>
          <w:rFonts w:ascii="Cambria" w:eastAsia="Arial" w:hAnsi="Cambria" w:cs="Times New Roman"/>
          <w:spacing w:val="-1"/>
          <w:sz w:val="24"/>
          <w:szCs w:val="24"/>
          <w:lang w:eastAsia="zh-CN"/>
        </w:rPr>
        <w:t>e</w:t>
      </w:r>
      <w:r w:rsidRPr="00F7172D">
        <w:rPr>
          <w:rFonts w:ascii="Cambria" w:eastAsia="Arial" w:hAnsi="Cambria" w:cs="Times New Roman"/>
          <w:sz w:val="24"/>
          <w:szCs w:val="24"/>
          <w:lang w:eastAsia="zh-CN"/>
        </w:rPr>
        <w:t>n</w:t>
      </w:r>
      <w:r w:rsidRPr="00F7172D">
        <w:rPr>
          <w:rFonts w:ascii="Cambria" w:eastAsia="Arial" w:hAnsi="Cambria" w:cs="Times New Roman"/>
          <w:spacing w:val="-1"/>
          <w:sz w:val="24"/>
          <w:szCs w:val="24"/>
          <w:lang w:eastAsia="zh-CN"/>
        </w:rPr>
        <w:t>il</w:t>
      </w:r>
      <w:r w:rsidRPr="00F7172D">
        <w:rPr>
          <w:rFonts w:ascii="Cambria" w:eastAsia="Arial" w:hAnsi="Cambria" w:cs="Times New Roman"/>
          <w:sz w:val="24"/>
          <w:szCs w:val="24"/>
          <w:lang w:eastAsia="zh-CN"/>
        </w:rPr>
        <w:t>a</w:t>
      </w:r>
      <w:r w:rsidRPr="00F7172D">
        <w:rPr>
          <w:rFonts w:ascii="Cambria" w:eastAsia="Arial" w:hAnsi="Cambria" w:cs="Times New Roman"/>
          <w:spacing w:val="-1"/>
          <w:sz w:val="24"/>
          <w:szCs w:val="24"/>
          <w:lang w:eastAsia="zh-CN"/>
        </w:rPr>
        <w:t>i</w:t>
      </w:r>
      <w:r w:rsidRPr="00F7172D">
        <w:rPr>
          <w:rFonts w:ascii="Cambria" w:eastAsia="Arial" w:hAnsi="Cambria" w:cs="Times New Roman"/>
          <w:sz w:val="24"/>
          <w:szCs w:val="24"/>
          <w:lang w:eastAsia="zh-CN"/>
        </w:rPr>
        <w:t>an</w:t>
      </w:r>
      <w:r w:rsidRPr="00F7172D">
        <w:rPr>
          <w:rFonts w:ascii="Cambria" w:eastAsia="Arial" w:hAnsi="Cambria" w:cs="Times New Roman"/>
          <w:spacing w:val="22"/>
          <w:sz w:val="24"/>
          <w:szCs w:val="24"/>
          <w:lang w:eastAsia="zh-CN"/>
        </w:rPr>
        <w:t xml:space="preserve"> </w:t>
      </w:r>
      <w:r w:rsidRPr="00F7172D">
        <w:rPr>
          <w:rFonts w:ascii="Cambria" w:eastAsia="Arial" w:hAnsi="Cambria" w:cs="Times New Roman"/>
          <w:spacing w:val="-1"/>
          <w:sz w:val="24"/>
          <w:szCs w:val="24"/>
          <w:lang w:eastAsia="zh-CN"/>
        </w:rPr>
        <w:t>E</w:t>
      </w:r>
      <w:r w:rsidRPr="00F7172D">
        <w:rPr>
          <w:rFonts w:ascii="Cambria" w:eastAsia="Arial" w:hAnsi="Cambria" w:cs="Times New Roman"/>
          <w:sz w:val="24"/>
          <w:szCs w:val="24"/>
          <w:lang w:eastAsia="zh-CN"/>
        </w:rPr>
        <w:t>LR</w:t>
      </w:r>
      <w:r w:rsidRPr="00F7172D">
        <w:rPr>
          <w:rFonts w:ascii="Cambria" w:eastAsia="Arial" w:hAnsi="Cambria" w:cs="Times New Roman"/>
          <w:spacing w:val="21"/>
          <w:sz w:val="24"/>
          <w:szCs w:val="24"/>
          <w:lang w:eastAsia="zh-CN"/>
        </w:rPr>
        <w:t xml:space="preserve"> </w:t>
      </w:r>
      <w:r w:rsidRPr="00F7172D">
        <w:rPr>
          <w:rFonts w:ascii="Cambria" w:eastAsia="Arial" w:hAnsi="Cambria" w:cs="Times New Roman"/>
          <w:spacing w:val="-2"/>
          <w:sz w:val="24"/>
          <w:szCs w:val="24"/>
          <w:lang w:eastAsia="zh-CN"/>
        </w:rPr>
        <w:t>y</w:t>
      </w:r>
      <w:r w:rsidRPr="00F7172D">
        <w:rPr>
          <w:rFonts w:ascii="Cambria" w:eastAsia="Arial" w:hAnsi="Cambria" w:cs="Times New Roman"/>
          <w:sz w:val="24"/>
          <w:szCs w:val="24"/>
          <w:lang w:eastAsia="zh-CN"/>
        </w:rPr>
        <w:t>a</w:t>
      </w:r>
      <w:r w:rsidRPr="00F7172D">
        <w:rPr>
          <w:rFonts w:ascii="Cambria" w:eastAsia="Arial" w:hAnsi="Cambria" w:cs="Times New Roman"/>
          <w:spacing w:val="-1"/>
          <w:sz w:val="24"/>
          <w:szCs w:val="24"/>
          <w:lang w:eastAsia="zh-CN"/>
        </w:rPr>
        <w:t>n</w:t>
      </w:r>
      <w:r w:rsidRPr="00F7172D">
        <w:rPr>
          <w:rFonts w:ascii="Cambria" w:eastAsia="Arial" w:hAnsi="Cambria" w:cs="Times New Roman"/>
          <w:sz w:val="24"/>
          <w:szCs w:val="24"/>
          <w:lang w:eastAsia="zh-CN"/>
        </w:rPr>
        <w:t>g</w:t>
      </w:r>
      <w:r w:rsidRPr="00F7172D">
        <w:rPr>
          <w:rFonts w:ascii="Cambria" w:eastAsia="Arial" w:hAnsi="Cambria" w:cs="Times New Roman"/>
          <w:spacing w:val="25"/>
          <w:sz w:val="24"/>
          <w:szCs w:val="24"/>
          <w:lang w:eastAsia="zh-CN"/>
        </w:rPr>
        <w:t xml:space="preserve"> </w:t>
      </w:r>
      <w:r w:rsidRPr="00F7172D">
        <w:rPr>
          <w:rFonts w:ascii="Cambria" w:eastAsia="Arial" w:hAnsi="Cambria" w:cs="Times New Roman"/>
          <w:sz w:val="24"/>
          <w:szCs w:val="24"/>
          <w:lang w:eastAsia="zh-CN"/>
        </w:rPr>
        <w:t>d</w:t>
      </w:r>
      <w:r w:rsidRPr="00F7172D">
        <w:rPr>
          <w:rFonts w:ascii="Cambria" w:eastAsia="Arial" w:hAnsi="Cambria" w:cs="Times New Roman"/>
          <w:spacing w:val="-1"/>
          <w:sz w:val="24"/>
          <w:szCs w:val="24"/>
          <w:lang w:eastAsia="zh-CN"/>
        </w:rPr>
        <w:t>i</w:t>
      </w:r>
      <w:r w:rsidRPr="00F7172D">
        <w:rPr>
          <w:rFonts w:ascii="Cambria" w:eastAsia="Arial" w:hAnsi="Cambria" w:cs="Times New Roman"/>
          <w:spacing w:val="2"/>
          <w:sz w:val="24"/>
          <w:szCs w:val="24"/>
          <w:lang w:eastAsia="zh-CN"/>
        </w:rPr>
        <w:t>k</w:t>
      </w:r>
      <w:r w:rsidRPr="00F7172D">
        <w:rPr>
          <w:rFonts w:ascii="Cambria" w:eastAsia="Arial" w:hAnsi="Cambria" w:cs="Times New Roman"/>
          <w:sz w:val="24"/>
          <w:szCs w:val="24"/>
          <w:lang w:eastAsia="zh-CN"/>
        </w:rPr>
        <w:t>em</w:t>
      </w:r>
      <w:r w:rsidRPr="00F7172D">
        <w:rPr>
          <w:rFonts w:ascii="Cambria" w:eastAsia="Arial" w:hAnsi="Cambria" w:cs="Times New Roman"/>
          <w:spacing w:val="-2"/>
          <w:sz w:val="24"/>
          <w:szCs w:val="24"/>
          <w:lang w:eastAsia="zh-CN"/>
        </w:rPr>
        <w:t>u</w:t>
      </w:r>
      <w:r w:rsidRPr="00F7172D">
        <w:rPr>
          <w:rFonts w:ascii="Cambria" w:eastAsia="Arial" w:hAnsi="Cambria" w:cs="Times New Roman"/>
          <w:spacing w:val="2"/>
          <w:sz w:val="24"/>
          <w:szCs w:val="24"/>
          <w:lang w:eastAsia="zh-CN"/>
        </w:rPr>
        <w:t>k</w:t>
      </w:r>
      <w:r w:rsidRPr="00F7172D">
        <w:rPr>
          <w:rFonts w:ascii="Cambria" w:eastAsia="Arial" w:hAnsi="Cambria" w:cs="Times New Roman"/>
          <w:spacing w:val="-3"/>
          <w:sz w:val="24"/>
          <w:szCs w:val="24"/>
          <w:lang w:eastAsia="zh-CN"/>
        </w:rPr>
        <w:t>a</w:t>
      </w:r>
      <w:r w:rsidRPr="00F7172D">
        <w:rPr>
          <w:rFonts w:ascii="Cambria" w:eastAsia="Arial" w:hAnsi="Cambria" w:cs="Times New Roman"/>
          <w:spacing w:val="2"/>
          <w:sz w:val="24"/>
          <w:szCs w:val="24"/>
          <w:lang w:eastAsia="zh-CN"/>
        </w:rPr>
        <w:t>k</w:t>
      </w:r>
      <w:r w:rsidRPr="00F7172D">
        <w:rPr>
          <w:rFonts w:ascii="Cambria" w:eastAsia="Arial" w:hAnsi="Cambria" w:cs="Times New Roman"/>
          <w:sz w:val="24"/>
          <w:szCs w:val="24"/>
          <w:lang w:eastAsia="zh-CN"/>
        </w:rPr>
        <w:t>an</w:t>
      </w:r>
      <w:r w:rsidRPr="00F7172D">
        <w:rPr>
          <w:rFonts w:ascii="Cambria" w:eastAsia="Arial" w:hAnsi="Cambria" w:cs="Times New Roman"/>
          <w:spacing w:val="22"/>
          <w:sz w:val="24"/>
          <w:szCs w:val="24"/>
          <w:lang w:eastAsia="zh-CN"/>
        </w:rPr>
        <w:t xml:space="preserve"> </w:t>
      </w:r>
      <w:r w:rsidRPr="00F7172D">
        <w:rPr>
          <w:rFonts w:ascii="Cambria" w:eastAsia="Arial" w:hAnsi="Cambria" w:cs="Times New Roman"/>
          <w:spacing w:val="-3"/>
          <w:sz w:val="24"/>
          <w:szCs w:val="24"/>
          <w:lang w:eastAsia="zh-CN"/>
        </w:rPr>
        <w:t>o</w:t>
      </w:r>
      <w:r w:rsidRPr="00F7172D">
        <w:rPr>
          <w:rFonts w:ascii="Cambria" w:eastAsia="Arial" w:hAnsi="Cambria" w:cs="Times New Roman"/>
          <w:spacing w:val="-1"/>
          <w:sz w:val="24"/>
          <w:szCs w:val="24"/>
          <w:lang w:eastAsia="zh-CN"/>
        </w:rPr>
        <w:t>l</w:t>
      </w:r>
      <w:r w:rsidRPr="00F7172D">
        <w:rPr>
          <w:rFonts w:ascii="Cambria" w:eastAsia="Arial" w:hAnsi="Cambria" w:cs="Times New Roman"/>
          <w:sz w:val="24"/>
          <w:szCs w:val="24"/>
          <w:lang w:eastAsia="zh-CN"/>
        </w:rPr>
        <w:t>eh</w:t>
      </w:r>
      <w:r w:rsidRPr="00F7172D">
        <w:rPr>
          <w:rFonts w:ascii="Cambria" w:eastAsia="Arial" w:hAnsi="Cambria" w:cs="Times New Roman"/>
          <w:spacing w:val="22"/>
          <w:sz w:val="24"/>
          <w:szCs w:val="24"/>
          <w:lang w:eastAsia="zh-CN"/>
        </w:rPr>
        <w:t xml:space="preserve"> </w:t>
      </w:r>
      <w:r w:rsidRPr="00F7172D">
        <w:rPr>
          <w:rFonts w:ascii="Cambria" w:eastAsia="Arial" w:hAnsi="Cambria" w:cs="Times New Roman"/>
          <w:spacing w:val="29"/>
          <w:sz w:val="24"/>
          <w:szCs w:val="24"/>
        </w:rPr>
        <w:fldChar w:fldCharType="begin" w:fldLock="1"/>
      </w:r>
      <w:r w:rsidR="006E2C9E">
        <w:rPr>
          <w:rFonts w:ascii="Cambria" w:eastAsia="Arial" w:hAnsi="Cambria" w:cs="Times New Roman"/>
          <w:spacing w:val="29"/>
          <w:sz w:val="24"/>
          <w:szCs w:val="24"/>
          <w:lang w:eastAsia="zh-CN"/>
        </w:rPr>
        <w:instrText>ADDIN CSL_CITATION {"citationItems":[{"id":"ITEM-1","itemData":{"author":[{"dropping-particle":"","family":"Cengiz Hakan","given":"Aydin &amp; Tasci D","non-dropping-particle":"","parse-names":false,"suffix":""}],"container-title":"Educational Technology &amp; Society","id":"ITEM-1","issued":{"date-parts":[["2005"]]},"title":"Measuring Readiness for E-Learning: Reflection from an Emerging Country","type":"article-journal","volume":"8(4)"},"uris":["http://www.mendeley.com/documents/?uuid=883ab275-5850-4958-b421-675a79633f08"]}],"mendeley":{"formattedCitation":"(Cengiz Hakan, 2005)","plainTextFormattedCitation":"(Cengiz Hakan, 2005)","previouslyFormattedCitation":"(Cengiz Hakan 2005)"},"properties":{"noteIndex":0},"schema":"https://github.com/citation-style-language/schema/raw/master/csl-citation.json"}</w:instrText>
      </w:r>
      <w:r w:rsidRPr="00F7172D">
        <w:rPr>
          <w:rFonts w:ascii="Cambria" w:eastAsia="Arial" w:hAnsi="Cambria" w:cs="Times New Roman"/>
          <w:spacing w:val="29"/>
          <w:sz w:val="24"/>
          <w:szCs w:val="24"/>
        </w:rPr>
        <w:fldChar w:fldCharType="separate"/>
      </w:r>
      <w:r w:rsidR="006E2C9E" w:rsidRPr="006E2C9E">
        <w:rPr>
          <w:rFonts w:ascii="Cambria" w:eastAsia="Arial" w:hAnsi="Cambria" w:cs="Times New Roman"/>
          <w:noProof/>
          <w:spacing w:val="29"/>
          <w:sz w:val="24"/>
          <w:szCs w:val="24"/>
          <w:lang w:eastAsia="zh-CN"/>
        </w:rPr>
        <w:t>(Cengiz Hakan, 2005)</w:t>
      </w:r>
      <w:r w:rsidRPr="00F7172D">
        <w:rPr>
          <w:rFonts w:ascii="Cambria" w:eastAsia="Arial" w:hAnsi="Cambria" w:cs="Times New Roman"/>
          <w:spacing w:val="29"/>
          <w:sz w:val="24"/>
          <w:szCs w:val="24"/>
        </w:rPr>
        <w:fldChar w:fldCharType="end"/>
      </w:r>
      <w:r w:rsidRPr="00F7172D">
        <w:rPr>
          <w:rFonts w:ascii="Cambria" w:eastAsia="Arial" w:hAnsi="Cambria" w:cs="Times New Roman"/>
          <w:sz w:val="24"/>
          <w:szCs w:val="24"/>
          <w:lang w:eastAsia="zh-CN"/>
        </w:rPr>
        <w:t>p</w:t>
      </w:r>
      <w:r w:rsidRPr="00F7172D">
        <w:rPr>
          <w:rFonts w:ascii="Cambria" w:eastAsia="Arial" w:hAnsi="Cambria" w:cs="Times New Roman"/>
          <w:spacing w:val="-1"/>
          <w:sz w:val="24"/>
          <w:szCs w:val="24"/>
          <w:lang w:eastAsia="zh-CN"/>
        </w:rPr>
        <w:t>a</w:t>
      </w:r>
      <w:r w:rsidRPr="00F7172D">
        <w:rPr>
          <w:rFonts w:ascii="Cambria" w:eastAsia="Arial" w:hAnsi="Cambria" w:cs="Times New Roman"/>
          <w:sz w:val="24"/>
          <w:szCs w:val="24"/>
          <w:lang w:eastAsia="zh-CN"/>
        </w:rPr>
        <w:t>da p</w:t>
      </w:r>
      <w:r w:rsidRPr="00F7172D">
        <w:rPr>
          <w:rFonts w:ascii="Cambria" w:eastAsia="Arial" w:hAnsi="Cambria" w:cs="Times New Roman"/>
          <w:spacing w:val="-1"/>
          <w:sz w:val="24"/>
          <w:szCs w:val="24"/>
          <w:lang w:eastAsia="zh-CN"/>
        </w:rPr>
        <w:t>e</w:t>
      </w:r>
      <w:r w:rsidRPr="00F7172D">
        <w:rPr>
          <w:rFonts w:ascii="Cambria" w:eastAsia="Arial" w:hAnsi="Cambria" w:cs="Times New Roman"/>
          <w:spacing w:val="1"/>
          <w:sz w:val="24"/>
          <w:szCs w:val="24"/>
          <w:lang w:eastAsia="zh-CN"/>
        </w:rPr>
        <w:t>r</w:t>
      </w:r>
      <w:r w:rsidRPr="00F7172D">
        <w:rPr>
          <w:rFonts w:ascii="Cambria" w:eastAsia="Arial" w:hAnsi="Cambria" w:cs="Times New Roman"/>
          <w:sz w:val="24"/>
          <w:szCs w:val="24"/>
          <w:lang w:eastAsia="zh-CN"/>
        </w:rPr>
        <w:t>h</w:t>
      </w:r>
      <w:r w:rsidRPr="00F7172D">
        <w:rPr>
          <w:rFonts w:ascii="Cambria" w:eastAsia="Arial" w:hAnsi="Cambria" w:cs="Times New Roman"/>
          <w:spacing w:val="-1"/>
          <w:sz w:val="24"/>
          <w:szCs w:val="24"/>
          <w:lang w:eastAsia="zh-CN"/>
        </w:rPr>
        <w:t>i</w:t>
      </w:r>
      <w:r w:rsidRPr="00F7172D">
        <w:rPr>
          <w:rFonts w:ascii="Cambria" w:eastAsia="Arial" w:hAnsi="Cambria" w:cs="Times New Roman"/>
          <w:spacing w:val="1"/>
          <w:sz w:val="24"/>
          <w:szCs w:val="24"/>
          <w:lang w:eastAsia="zh-CN"/>
        </w:rPr>
        <w:t>t</w:t>
      </w:r>
      <w:r w:rsidRPr="00F7172D">
        <w:rPr>
          <w:rFonts w:ascii="Cambria" w:eastAsia="Arial" w:hAnsi="Cambria" w:cs="Times New Roman"/>
          <w:sz w:val="24"/>
          <w:szCs w:val="24"/>
          <w:lang w:eastAsia="zh-CN"/>
        </w:rPr>
        <w:t>u</w:t>
      </w:r>
      <w:r w:rsidRPr="00F7172D">
        <w:rPr>
          <w:rFonts w:ascii="Cambria" w:eastAsia="Arial" w:hAnsi="Cambria" w:cs="Times New Roman"/>
          <w:spacing w:val="-3"/>
          <w:sz w:val="24"/>
          <w:szCs w:val="24"/>
          <w:lang w:eastAsia="zh-CN"/>
        </w:rPr>
        <w:t>n</w:t>
      </w:r>
      <w:r w:rsidRPr="00F7172D">
        <w:rPr>
          <w:rFonts w:ascii="Cambria" w:eastAsia="Arial" w:hAnsi="Cambria" w:cs="Times New Roman"/>
          <w:spacing w:val="2"/>
          <w:sz w:val="24"/>
          <w:szCs w:val="24"/>
          <w:lang w:eastAsia="zh-CN"/>
        </w:rPr>
        <w:t>g</w:t>
      </w:r>
      <w:r w:rsidRPr="00F7172D">
        <w:rPr>
          <w:rFonts w:ascii="Cambria" w:eastAsia="Arial" w:hAnsi="Cambria" w:cs="Times New Roman"/>
          <w:sz w:val="24"/>
          <w:szCs w:val="24"/>
          <w:lang w:eastAsia="zh-CN"/>
        </w:rPr>
        <w:t>an</w:t>
      </w:r>
      <w:r w:rsidRPr="00F7172D">
        <w:rPr>
          <w:rFonts w:ascii="Cambria" w:eastAsia="Arial" w:hAnsi="Cambria" w:cs="Times New Roman"/>
          <w:spacing w:val="2"/>
          <w:sz w:val="24"/>
          <w:szCs w:val="24"/>
          <w:lang w:eastAsia="zh-CN"/>
        </w:rPr>
        <w:t xml:space="preserve"> </w:t>
      </w:r>
      <w:r w:rsidRPr="00F7172D">
        <w:rPr>
          <w:rFonts w:ascii="Cambria" w:eastAsia="Arial" w:hAnsi="Cambria" w:cs="Times New Roman"/>
          <w:sz w:val="24"/>
          <w:szCs w:val="24"/>
          <w:lang w:eastAsia="zh-CN"/>
        </w:rPr>
        <w:t>u</w:t>
      </w:r>
      <w:r w:rsidRPr="00F7172D">
        <w:rPr>
          <w:rFonts w:ascii="Cambria" w:eastAsia="Arial" w:hAnsi="Cambria" w:cs="Times New Roman"/>
          <w:spacing w:val="-1"/>
          <w:sz w:val="24"/>
          <w:szCs w:val="24"/>
          <w:lang w:eastAsia="zh-CN"/>
        </w:rPr>
        <w:t>n</w:t>
      </w:r>
      <w:r w:rsidRPr="00F7172D">
        <w:rPr>
          <w:rFonts w:ascii="Cambria" w:eastAsia="Arial" w:hAnsi="Cambria" w:cs="Times New Roman"/>
          <w:spacing w:val="1"/>
          <w:sz w:val="24"/>
          <w:szCs w:val="24"/>
          <w:lang w:eastAsia="zh-CN"/>
        </w:rPr>
        <w:t>t</w:t>
      </w:r>
      <w:r w:rsidRPr="00F7172D">
        <w:rPr>
          <w:rFonts w:ascii="Cambria" w:eastAsia="Arial" w:hAnsi="Cambria" w:cs="Times New Roman"/>
          <w:spacing w:val="-3"/>
          <w:sz w:val="24"/>
          <w:szCs w:val="24"/>
          <w:lang w:eastAsia="zh-CN"/>
        </w:rPr>
        <w:t>u</w:t>
      </w:r>
      <w:r w:rsidRPr="00F7172D">
        <w:rPr>
          <w:rFonts w:ascii="Cambria" w:eastAsia="Arial" w:hAnsi="Cambria" w:cs="Times New Roman"/>
          <w:sz w:val="24"/>
          <w:szCs w:val="24"/>
          <w:lang w:eastAsia="zh-CN"/>
        </w:rPr>
        <w:t>k</w:t>
      </w:r>
      <w:r w:rsidRPr="00F7172D">
        <w:rPr>
          <w:rFonts w:ascii="Cambria" w:eastAsia="Arial" w:hAnsi="Cambria" w:cs="Times New Roman"/>
          <w:spacing w:val="2"/>
          <w:sz w:val="24"/>
          <w:szCs w:val="24"/>
          <w:lang w:eastAsia="zh-CN"/>
        </w:rPr>
        <w:t xml:space="preserve"> </w:t>
      </w:r>
      <w:r w:rsidRPr="00F7172D">
        <w:rPr>
          <w:rFonts w:ascii="Cambria" w:eastAsia="Arial" w:hAnsi="Cambria" w:cs="Times New Roman"/>
          <w:spacing w:val="3"/>
          <w:sz w:val="24"/>
          <w:szCs w:val="24"/>
          <w:lang w:eastAsia="zh-CN"/>
        </w:rPr>
        <w:t>f</w:t>
      </w:r>
      <w:r w:rsidRPr="00F7172D">
        <w:rPr>
          <w:rFonts w:ascii="Cambria" w:eastAsia="Arial" w:hAnsi="Cambria" w:cs="Times New Roman"/>
          <w:spacing w:val="-3"/>
          <w:sz w:val="24"/>
          <w:szCs w:val="24"/>
          <w:lang w:eastAsia="zh-CN"/>
        </w:rPr>
        <w:t>a</w:t>
      </w:r>
      <w:r w:rsidRPr="00F7172D">
        <w:rPr>
          <w:rFonts w:ascii="Cambria" w:eastAsia="Arial" w:hAnsi="Cambria" w:cs="Times New Roman"/>
          <w:sz w:val="24"/>
          <w:szCs w:val="24"/>
          <w:lang w:eastAsia="zh-CN"/>
        </w:rPr>
        <w:t>k</w:t>
      </w:r>
      <w:r w:rsidRPr="00F7172D">
        <w:rPr>
          <w:rFonts w:ascii="Cambria" w:eastAsia="Arial" w:hAnsi="Cambria" w:cs="Times New Roman"/>
          <w:spacing w:val="1"/>
          <w:sz w:val="24"/>
          <w:szCs w:val="24"/>
          <w:lang w:eastAsia="zh-CN"/>
        </w:rPr>
        <w:t>t</w:t>
      </w:r>
      <w:r w:rsidRPr="00F7172D">
        <w:rPr>
          <w:rFonts w:ascii="Cambria" w:eastAsia="Arial" w:hAnsi="Cambria" w:cs="Times New Roman"/>
          <w:spacing w:val="-3"/>
          <w:sz w:val="24"/>
          <w:szCs w:val="24"/>
          <w:lang w:eastAsia="zh-CN"/>
        </w:rPr>
        <w:t>o</w:t>
      </w:r>
      <w:r w:rsidRPr="00F7172D">
        <w:rPr>
          <w:rFonts w:ascii="Cambria" w:eastAsia="Arial" w:hAnsi="Cambria" w:cs="Times New Roman"/>
          <w:sz w:val="24"/>
          <w:szCs w:val="24"/>
          <w:lang w:eastAsia="zh-CN"/>
        </w:rPr>
        <w:t>r</w:t>
      </w:r>
      <w:r w:rsidRPr="00F7172D">
        <w:rPr>
          <w:rFonts w:ascii="Cambria" w:eastAsia="Arial" w:hAnsi="Cambria" w:cs="Times New Roman"/>
          <w:spacing w:val="1"/>
          <w:sz w:val="24"/>
          <w:szCs w:val="24"/>
          <w:lang w:eastAsia="zh-CN"/>
        </w:rPr>
        <w:t xml:space="preserve"> </w:t>
      </w:r>
      <w:r w:rsidRPr="00F7172D">
        <w:rPr>
          <w:rFonts w:ascii="Cambria" w:eastAsia="Arial" w:hAnsi="Cambria" w:cs="Times New Roman"/>
          <w:spacing w:val="-1"/>
          <w:sz w:val="24"/>
          <w:szCs w:val="24"/>
          <w:lang w:eastAsia="zh-CN"/>
        </w:rPr>
        <w:t>i</w:t>
      </w:r>
      <w:r w:rsidRPr="00F7172D">
        <w:rPr>
          <w:rFonts w:ascii="Cambria" w:eastAsia="Arial" w:hAnsi="Cambria" w:cs="Times New Roman"/>
          <w:sz w:val="24"/>
          <w:szCs w:val="24"/>
          <w:lang w:eastAsia="zh-CN"/>
        </w:rPr>
        <w:t>n</w:t>
      </w:r>
      <w:r w:rsidRPr="00F7172D">
        <w:rPr>
          <w:rFonts w:ascii="Cambria" w:eastAsia="Arial" w:hAnsi="Cambria" w:cs="Times New Roman"/>
          <w:spacing w:val="-1"/>
          <w:sz w:val="24"/>
          <w:szCs w:val="24"/>
          <w:lang w:eastAsia="zh-CN"/>
        </w:rPr>
        <w:t>o</w:t>
      </w:r>
      <w:r w:rsidRPr="00F7172D">
        <w:rPr>
          <w:rFonts w:ascii="Cambria" w:eastAsia="Arial" w:hAnsi="Cambria" w:cs="Times New Roman"/>
          <w:spacing w:val="-2"/>
          <w:sz w:val="24"/>
          <w:szCs w:val="24"/>
          <w:lang w:eastAsia="zh-CN"/>
        </w:rPr>
        <w:t>v</w:t>
      </w:r>
      <w:r w:rsidRPr="00F7172D">
        <w:rPr>
          <w:rFonts w:ascii="Cambria" w:eastAsia="Arial" w:hAnsi="Cambria" w:cs="Times New Roman"/>
          <w:sz w:val="24"/>
          <w:szCs w:val="24"/>
          <w:lang w:eastAsia="zh-CN"/>
        </w:rPr>
        <w:t>a</w:t>
      </w:r>
      <w:r w:rsidRPr="00F7172D">
        <w:rPr>
          <w:rFonts w:ascii="Cambria" w:eastAsia="Arial" w:hAnsi="Cambria" w:cs="Times New Roman"/>
          <w:spacing w:val="2"/>
          <w:sz w:val="24"/>
          <w:szCs w:val="24"/>
          <w:lang w:eastAsia="zh-CN"/>
        </w:rPr>
        <w:t>s</w:t>
      </w:r>
      <w:r w:rsidRPr="00F7172D">
        <w:rPr>
          <w:rFonts w:ascii="Cambria" w:eastAsia="Arial" w:hAnsi="Cambria" w:cs="Times New Roman"/>
          <w:sz w:val="24"/>
          <w:szCs w:val="24"/>
          <w:lang w:eastAsia="zh-CN"/>
        </w:rPr>
        <w:t>i skor rata-rata sebesar 4,24</w:t>
      </w:r>
      <w:r w:rsidRPr="00F7172D">
        <w:rPr>
          <w:rFonts w:ascii="Cambria" w:eastAsia="Arial" w:hAnsi="Cambria" w:cs="Times New Roman"/>
          <w:spacing w:val="3"/>
          <w:sz w:val="24"/>
          <w:szCs w:val="24"/>
          <w:lang w:eastAsia="zh-CN"/>
        </w:rPr>
        <w:t xml:space="preserve"> </w:t>
      </w:r>
      <w:r w:rsidRPr="00F7172D">
        <w:rPr>
          <w:rFonts w:ascii="Cambria" w:eastAsia="Arial" w:hAnsi="Cambria" w:cs="Times New Roman"/>
          <w:spacing w:val="1"/>
          <w:sz w:val="24"/>
          <w:szCs w:val="24"/>
          <w:lang w:eastAsia="zh-CN"/>
        </w:rPr>
        <w:t>t</w:t>
      </w:r>
      <w:r w:rsidRPr="00F7172D">
        <w:rPr>
          <w:rFonts w:ascii="Cambria" w:eastAsia="Arial" w:hAnsi="Cambria" w:cs="Times New Roman"/>
          <w:sz w:val="24"/>
          <w:szCs w:val="24"/>
          <w:lang w:eastAsia="zh-CN"/>
        </w:rPr>
        <w:t>e</w:t>
      </w:r>
      <w:r w:rsidRPr="00F7172D">
        <w:rPr>
          <w:rFonts w:ascii="Cambria" w:eastAsia="Arial" w:hAnsi="Cambria" w:cs="Times New Roman"/>
          <w:spacing w:val="-2"/>
          <w:sz w:val="24"/>
          <w:szCs w:val="24"/>
          <w:lang w:eastAsia="zh-CN"/>
        </w:rPr>
        <w:t>r</w:t>
      </w:r>
      <w:r w:rsidRPr="00F7172D">
        <w:rPr>
          <w:rFonts w:ascii="Cambria" w:eastAsia="Arial" w:hAnsi="Cambria" w:cs="Times New Roman"/>
          <w:spacing w:val="1"/>
          <w:sz w:val="24"/>
          <w:szCs w:val="24"/>
          <w:lang w:eastAsia="zh-CN"/>
        </w:rPr>
        <w:t>m</w:t>
      </w:r>
      <w:r w:rsidRPr="00F7172D">
        <w:rPr>
          <w:rFonts w:ascii="Cambria" w:eastAsia="Arial" w:hAnsi="Cambria" w:cs="Times New Roman"/>
          <w:sz w:val="24"/>
          <w:szCs w:val="24"/>
          <w:lang w:eastAsia="zh-CN"/>
        </w:rPr>
        <w:t>as</w:t>
      </w:r>
      <w:r w:rsidRPr="00F7172D">
        <w:rPr>
          <w:rFonts w:ascii="Cambria" w:eastAsia="Arial" w:hAnsi="Cambria" w:cs="Times New Roman"/>
          <w:spacing w:val="-3"/>
          <w:sz w:val="24"/>
          <w:szCs w:val="24"/>
          <w:lang w:eastAsia="zh-CN"/>
        </w:rPr>
        <w:t>u</w:t>
      </w:r>
      <w:r w:rsidRPr="00F7172D">
        <w:rPr>
          <w:rFonts w:ascii="Cambria" w:eastAsia="Arial" w:hAnsi="Cambria" w:cs="Times New Roman"/>
          <w:sz w:val="24"/>
          <w:szCs w:val="24"/>
          <w:lang w:eastAsia="zh-CN"/>
        </w:rPr>
        <w:t>k</w:t>
      </w:r>
      <w:r w:rsidRPr="00F7172D">
        <w:rPr>
          <w:rFonts w:ascii="Cambria" w:eastAsia="Arial" w:hAnsi="Cambria" w:cs="Times New Roman"/>
          <w:spacing w:val="5"/>
          <w:sz w:val="24"/>
          <w:szCs w:val="24"/>
          <w:lang w:eastAsia="zh-CN"/>
        </w:rPr>
        <w:t xml:space="preserve"> </w:t>
      </w:r>
      <w:r w:rsidRPr="00F7172D">
        <w:rPr>
          <w:rFonts w:ascii="Cambria" w:eastAsia="Arial" w:hAnsi="Cambria" w:cs="Times New Roman"/>
          <w:sz w:val="24"/>
          <w:szCs w:val="24"/>
          <w:lang w:eastAsia="zh-CN"/>
        </w:rPr>
        <w:t>d</w:t>
      </w:r>
      <w:r w:rsidRPr="00F7172D">
        <w:rPr>
          <w:rFonts w:ascii="Cambria" w:eastAsia="Arial" w:hAnsi="Cambria" w:cs="Times New Roman"/>
          <w:spacing w:val="-1"/>
          <w:sz w:val="24"/>
          <w:szCs w:val="24"/>
          <w:lang w:eastAsia="zh-CN"/>
        </w:rPr>
        <w:t>al</w:t>
      </w:r>
      <w:r w:rsidRPr="00F7172D">
        <w:rPr>
          <w:rFonts w:ascii="Cambria" w:eastAsia="Arial" w:hAnsi="Cambria" w:cs="Times New Roman"/>
          <w:sz w:val="24"/>
          <w:szCs w:val="24"/>
          <w:lang w:eastAsia="zh-CN"/>
        </w:rPr>
        <w:t xml:space="preserve">am </w:t>
      </w:r>
      <w:r w:rsidRPr="00F7172D">
        <w:rPr>
          <w:rFonts w:ascii="Cambria" w:eastAsia="Arial" w:hAnsi="Cambria" w:cs="Times New Roman"/>
          <w:spacing w:val="2"/>
          <w:sz w:val="24"/>
          <w:szCs w:val="24"/>
          <w:lang w:eastAsia="zh-CN"/>
        </w:rPr>
        <w:t>k</w:t>
      </w:r>
      <w:r w:rsidRPr="00F7172D">
        <w:rPr>
          <w:rFonts w:ascii="Cambria" w:eastAsia="Arial" w:hAnsi="Cambria" w:cs="Times New Roman"/>
          <w:spacing w:val="-3"/>
          <w:sz w:val="24"/>
          <w:szCs w:val="24"/>
          <w:lang w:eastAsia="zh-CN"/>
        </w:rPr>
        <w:t>a</w:t>
      </w:r>
      <w:r w:rsidRPr="00F7172D">
        <w:rPr>
          <w:rFonts w:ascii="Cambria" w:eastAsia="Arial" w:hAnsi="Cambria" w:cs="Times New Roman"/>
          <w:spacing w:val="1"/>
          <w:sz w:val="24"/>
          <w:szCs w:val="24"/>
          <w:lang w:eastAsia="zh-CN"/>
        </w:rPr>
        <w:t>t</w:t>
      </w:r>
      <w:r w:rsidRPr="00F7172D">
        <w:rPr>
          <w:rFonts w:ascii="Cambria" w:eastAsia="Arial" w:hAnsi="Cambria" w:cs="Times New Roman"/>
          <w:spacing w:val="-3"/>
          <w:sz w:val="24"/>
          <w:szCs w:val="24"/>
          <w:lang w:eastAsia="zh-CN"/>
        </w:rPr>
        <w:t>e</w:t>
      </w:r>
      <w:r w:rsidRPr="00F7172D">
        <w:rPr>
          <w:rFonts w:ascii="Cambria" w:eastAsia="Arial" w:hAnsi="Cambria" w:cs="Times New Roman"/>
          <w:spacing w:val="2"/>
          <w:sz w:val="24"/>
          <w:szCs w:val="24"/>
          <w:lang w:eastAsia="zh-CN"/>
        </w:rPr>
        <w:t>g</w:t>
      </w:r>
      <w:r w:rsidRPr="00F7172D">
        <w:rPr>
          <w:rFonts w:ascii="Cambria" w:eastAsia="Arial" w:hAnsi="Cambria" w:cs="Times New Roman"/>
          <w:sz w:val="24"/>
          <w:szCs w:val="24"/>
          <w:lang w:eastAsia="zh-CN"/>
        </w:rPr>
        <w:t>ori</w:t>
      </w:r>
      <w:r w:rsidRPr="00F7172D">
        <w:rPr>
          <w:rFonts w:ascii="Cambria" w:eastAsia="Arial" w:hAnsi="Cambria" w:cs="Times New Roman"/>
          <w:spacing w:val="4"/>
          <w:sz w:val="24"/>
          <w:szCs w:val="24"/>
          <w:lang w:eastAsia="zh-CN"/>
        </w:rPr>
        <w:t xml:space="preserve"> </w:t>
      </w:r>
      <w:r w:rsidRPr="00F7172D">
        <w:rPr>
          <w:rFonts w:ascii="Cambria" w:eastAsia="Arial" w:hAnsi="Cambria" w:cs="Times New Roman"/>
          <w:sz w:val="24"/>
          <w:szCs w:val="24"/>
          <w:lang w:eastAsia="zh-CN"/>
        </w:rPr>
        <w:t>s</w:t>
      </w:r>
      <w:r w:rsidRPr="00F7172D">
        <w:rPr>
          <w:rFonts w:ascii="Cambria" w:eastAsia="Arial" w:hAnsi="Cambria" w:cs="Times New Roman"/>
          <w:spacing w:val="-1"/>
          <w:sz w:val="24"/>
          <w:szCs w:val="24"/>
          <w:lang w:eastAsia="zh-CN"/>
        </w:rPr>
        <w:t>i</w:t>
      </w:r>
      <w:r w:rsidRPr="00F7172D">
        <w:rPr>
          <w:rFonts w:ascii="Cambria" w:eastAsia="Arial" w:hAnsi="Cambria" w:cs="Times New Roman"/>
          <w:sz w:val="24"/>
          <w:szCs w:val="24"/>
          <w:lang w:eastAsia="zh-CN"/>
        </w:rPr>
        <w:t>a</w:t>
      </w:r>
      <w:r w:rsidRPr="00F7172D">
        <w:rPr>
          <w:rFonts w:ascii="Cambria" w:eastAsia="Arial" w:hAnsi="Cambria" w:cs="Times New Roman"/>
          <w:spacing w:val="-1"/>
          <w:sz w:val="24"/>
          <w:szCs w:val="24"/>
          <w:lang w:eastAsia="zh-CN"/>
        </w:rPr>
        <w:t>p</w:t>
      </w:r>
      <w:r w:rsidRPr="00F7172D">
        <w:rPr>
          <w:rFonts w:ascii="Cambria" w:eastAsia="Arial" w:hAnsi="Cambria" w:cs="Times New Roman"/>
          <w:sz w:val="24"/>
          <w:szCs w:val="24"/>
          <w:lang w:eastAsia="zh-CN"/>
        </w:rPr>
        <w:t>,</w:t>
      </w:r>
      <w:r w:rsidRPr="00F7172D">
        <w:rPr>
          <w:rFonts w:ascii="Cambria" w:eastAsia="Arial" w:hAnsi="Cambria" w:cs="Times New Roman"/>
          <w:spacing w:val="3"/>
          <w:sz w:val="24"/>
          <w:szCs w:val="24"/>
          <w:lang w:eastAsia="zh-CN"/>
        </w:rPr>
        <w:t xml:space="preserve"> </w:t>
      </w:r>
      <w:r w:rsidRPr="00F7172D">
        <w:rPr>
          <w:rFonts w:ascii="Cambria" w:eastAsia="Arial" w:hAnsi="Cambria" w:cs="Times New Roman"/>
          <w:spacing w:val="-1"/>
          <w:sz w:val="24"/>
          <w:szCs w:val="24"/>
          <w:lang w:eastAsia="zh-CN"/>
        </w:rPr>
        <w:t>t</w:t>
      </w:r>
      <w:r w:rsidRPr="00F7172D">
        <w:rPr>
          <w:rFonts w:ascii="Cambria" w:eastAsia="Arial" w:hAnsi="Cambria" w:cs="Times New Roman"/>
          <w:sz w:val="24"/>
          <w:szCs w:val="24"/>
          <w:lang w:eastAsia="zh-CN"/>
        </w:rPr>
        <w:t xml:space="preserve">etapi </w:t>
      </w:r>
      <w:r w:rsidRPr="00F7172D">
        <w:rPr>
          <w:rFonts w:ascii="Cambria" w:eastAsia="Arial" w:hAnsi="Cambria" w:cs="Times New Roman"/>
          <w:spacing w:val="1"/>
          <w:sz w:val="24"/>
          <w:szCs w:val="24"/>
          <w:lang w:eastAsia="zh-CN"/>
        </w:rPr>
        <w:t>m</w:t>
      </w:r>
      <w:r w:rsidRPr="00F7172D">
        <w:rPr>
          <w:rFonts w:ascii="Cambria" w:eastAsia="Arial" w:hAnsi="Cambria" w:cs="Times New Roman"/>
          <w:sz w:val="24"/>
          <w:szCs w:val="24"/>
          <w:lang w:eastAsia="zh-CN"/>
        </w:rPr>
        <w:t>emb</w:t>
      </w:r>
      <w:r w:rsidRPr="00F7172D">
        <w:rPr>
          <w:rFonts w:ascii="Cambria" w:eastAsia="Arial" w:hAnsi="Cambria" w:cs="Times New Roman"/>
          <w:spacing w:val="-3"/>
          <w:sz w:val="24"/>
          <w:szCs w:val="24"/>
          <w:lang w:eastAsia="zh-CN"/>
        </w:rPr>
        <w:t>u</w:t>
      </w:r>
      <w:r w:rsidRPr="00F7172D">
        <w:rPr>
          <w:rFonts w:ascii="Cambria" w:eastAsia="Arial" w:hAnsi="Cambria" w:cs="Times New Roman"/>
          <w:spacing w:val="1"/>
          <w:sz w:val="24"/>
          <w:szCs w:val="24"/>
          <w:lang w:eastAsia="zh-CN"/>
        </w:rPr>
        <w:t>t</w:t>
      </w:r>
      <w:r w:rsidRPr="00F7172D">
        <w:rPr>
          <w:rFonts w:ascii="Cambria" w:eastAsia="Arial" w:hAnsi="Cambria" w:cs="Times New Roman"/>
          <w:sz w:val="24"/>
          <w:szCs w:val="24"/>
          <w:lang w:eastAsia="zh-CN"/>
        </w:rPr>
        <w:t>u</w:t>
      </w:r>
      <w:r w:rsidRPr="00F7172D">
        <w:rPr>
          <w:rFonts w:ascii="Cambria" w:eastAsia="Arial" w:hAnsi="Cambria" w:cs="Times New Roman"/>
          <w:spacing w:val="-3"/>
          <w:sz w:val="24"/>
          <w:szCs w:val="24"/>
          <w:lang w:eastAsia="zh-CN"/>
        </w:rPr>
        <w:t>h</w:t>
      </w:r>
      <w:r w:rsidRPr="00F7172D">
        <w:rPr>
          <w:rFonts w:ascii="Cambria" w:eastAsia="Arial" w:hAnsi="Cambria" w:cs="Times New Roman"/>
          <w:spacing w:val="2"/>
          <w:sz w:val="24"/>
          <w:szCs w:val="24"/>
          <w:lang w:eastAsia="zh-CN"/>
        </w:rPr>
        <w:t>k</w:t>
      </w:r>
      <w:r w:rsidRPr="00F7172D">
        <w:rPr>
          <w:rFonts w:ascii="Cambria" w:eastAsia="Arial" w:hAnsi="Cambria" w:cs="Times New Roman"/>
          <w:sz w:val="24"/>
          <w:szCs w:val="24"/>
          <w:lang w:eastAsia="zh-CN"/>
        </w:rPr>
        <w:t>an</w:t>
      </w:r>
      <w:r w:rsidRPr="00F7172D">
        <w:rPr>
          <w:rFonts w:ascii="Cambria" w:eastAsia="Arial" w:hAnsi="Cambria" w:cs="Times New Roman"/>
          <w:spacing w:val="-2"/>
          <w:sz w:val="24"/>
          <w:szCs w:val="24"/>
          <w:lang w:eastAsia="zh-CN"/>
        </w:rPr>
        <w:t xml:space="preserve"> </w:t>
      </w:r>
      <w:r w:rsidRPr="00F7172D">
        <w:rPr>
          <w:rFonts w:ascii="Cambria" w:eastAsia="Arial" w:hAnsi="Cambria" w:cs="Times New Roman"/>
          <w:sz w:val="24"/>
          <w:szCs w:val="24"/>
          <w:lang w:eastAsia="zh-CN"/>
        </w:rPr>
        <w:t>se</w:t>
      </w:r>
      <w:r w:rsidRPr="00F7172D">
        <w:rPr>
          <w:rFonts w:ascii="Cambria" w:eastAsia="Arial" w:hAnsi="Cambria" w:cs="Times New Roman"/>
          <w:spacing w:val="-1"/>
          <w:sz w:val="24"/>
          <w:szCs w:val="24"/>
          <w:lang w:eastAsia="zh-CN"/>
        </w:rPr>
        <w:t>d</w:t>
      </w:r>
      <w:r w:rsidRPr="00F7172D">
        <w:rPr>
          <w:rFonts w:ascii="Cambria" w:eastAsia="Arial" w:hAnsi="Cambria" w:cs="Times New Roman"/>
          <w:spacing w:val="-3"/>
          <w:sz w:val="24"/>
          <w:szCs w:val="24"/>
          <w:lang w:eastAsia="zh-CN"/>
        </w:rPr>
        <w:t>i</w:t>
      </w:r>
      <w:r w:rsidRPr="00F7172D">
        <w:rPr>
          <w:rFonts w:ascii="Cambria" w:eastAsia="Arial" w:hAnsi="Cambria" w:cs="Times New Roman"/>
          <w:spacing w:val="2"/>
          <w:sz w:val="24"/>
          <w:szCs w:val="24"/>
          <w:lang w:eastAsia="zh-CN"/>
        </w:rPr>
        <w:t>k</w:t>
      </w:r>
      <w:r w:rsidRPr="00F7172D">
        <w:rPr>
          <w:rFonts w:ascii="Cambria" w:eastAsia="Arial" w:hAnsi="Cambria" w:cs="Times New Roman"/>
          <w:spacing w:val="-1"/>
          <w:sz w:val="24"/>
          <w:szCs w:val="24"/>
          <w:lang w:eastAsia="zh-CN"/>
        </w:rPr>
        <w:t>i</w:t>
      </w:r>
      <w:r w:rsidRPr="00F7172D">
        <w:rPr>
          <w:rFonts w:ascii="Cambria" w:eastAsia="Arial" w:hAnsi="Cambria" w:cs="Times New Roman"/>
          <w:sz w:val="24"/>
          <w:szCs w:val="24"/>
          <w:lang w:eastAsia="zh-CN"/>
        </w:rPr>
        <w:t>t</w:t>
      </w:r>
      <w:r w:rsidRPr="00F7172D">
        <w:rPr>
          <w:rFonts w:ascii="Cambria" w:eastAsia="Arial" w:hAnsi="Cambria" w:cs="Times New Roman"/>
          <w:spacing w:val="2"/>
          <w:sz w:val="24"/>
          <w:szCs w:val="24"/>
          <w:lang w:eastAsia="zh-CN"/>
        </w:rPr>
        <w:t xml:space="preserve"> </w:t>
      </w:r>
      <w:r w:rsidRPr="00F7172D">
        <w:rPr>
          <w:rFonts w:ascii="Cambria" w:eastAsia="Arial" w:hAnsi="Cambria" w:cs="Times New Roman"/>
          <w:sz w:val="24"/>
          <w:szCs w:val="24"/>
          <w:lang w:eastAsia="zh-CN"/>
        </w:rPr>
        <w:t>p</w:t>
      </w:r>
      <w:r w:rsidRPr="00F7172D">
        <w:rPr>
          <w:rFonts w:ascii="Cambria" w:eastAsia="Arial" w:hAnsi="Cambria" w:cs="Times New Roman"/>
          <w:spacing w:val="-3"/>
          <w:sz w:val="24"/>
          <w:szCs w:val="24"/>
          <w:lang w:eastAsia="zh-CN"/>
        </w:rPr>
        <w:t>e</w:t>
      </w:r>
      <w:r w:rsidRPr="00F7172D">
        <w:rPr>
          <w:rFonts w:ascii="Cambria" w:eastAsia="Arial" w:hAnsi="Cambria" w:cs="Times New Roman"/>
          <w:sz w:val="24"/>
          <w:szCs w:val="24"/>
          <w:lang w:eastAsia="zh-CN"/>
        </w:rPr>
        <w:t>n</w:t>
      </w:r>
      <w:r w:rsidRPr="00F7172D">
        <w:rPr>
          <w:rFonts w:ascii="Cambria" w:eastAsia="Arial" w:hAnsi="Cambria" w:cs="Times New Roman"/>
          <w:spacing w:val="-1"/>
          <w:sz w:val="24"/>
          <w:szCs w:val="24"/>
          <w:lang w:eastAsia="zh-CN"/>
        </w:rPr>
        <w:t>i</w:t>
      </w:r>
      <w:r w:rsidRPr="00F7172D">
        <w:rPr>
          <w:rFonts w:ascii="Cambria" w:eastAsia="Arial" w:hAnsi="Cambria" w:cs="Times New Roman"/>
          <w:sz w:val="24"/>
          <w:szCs w:val="24"/>
          <w:lang w:eastAsia="zh-CN"/>
        </w:rPr>
        <w:t>n</w:t>
      </w:r>
      <w:r w:rsidRPr="00F7172D">
        <w:rPr>
          <w:rFonts w:ascii="Cambria" w:eastAsia="Arial" w:hAnsi="Cambria" w:cs="Times New Roman"/>
          <w:spacing w:val="-1"/>
          <w:sz w:val="24"/>
          <w:szCs w:val="24"/>
          <w:lang w:eastAsia="zh-CN"/>
        </w:rPr>
        <w:t>g</w:t>
      </w:r>
      <w:r w:rsidRPr="00F7172D">
        <w:rPr>
          <w:rFonts w:ascii="Cambria" w:eastAsia="Arial" w:hAnsi="Cambria" w:cs="Times New Roman"/>
          <w:spacing w:val="2"/>
          <w:sz w:val="24"/>
          <w:szCs w:val="24"/>
          <w:lang w:eastAsia="zh-CN"/>
        </w:rPr>
        <w:t>k</w:t>
      </w:r>
      <w:r w:rsidRPr="00F7172D">
        <w:rPr>
          <w:rFonts w:ascii="Cambria" w:eastAsia="Arial" w:hAnsi="Cambria" w:cs="Times New Roman"/>
          <w:sz w:val="24"/>
          <w:szCs w:val="24"/>
          <w:lang w:eastAsia="zh-CN"/>
        </w:rPr>
        <w:t>ata</w:t>
      </w:r>
      <w:r w:rsidRPr="00F7172D">
        <w:rPr>
          <w:rFonts w:ascii="Cambria" w:eastAsia="Arial" w:hAnsi="Cambria" w:cs="Times New Roman"/>
          <w:spacing w:val="-1"/>
          <w:sz w:val="24"/>
          <w:szCs w:val="24"/>
          <w:lang w:eastAsia="zh-CN"/>
        </w:rPr>
        <w:t>n</w:t>
      </w:r>
      <w:r w:rsidRPr="00F7172D">
        <w:rPr>
          <w:rFonts w:ascii="Cambria" w:eastAsia="Arial" w:hAnsi="Cambria" w:cs="Times New Roman"/>
          <w:sz w:val="24"/>
          <w:szCs w:val="24"/>
          <w:lang w:eastAsia="zh-CN"/>
        </w:rPr>
        <w:t>.</w:t>
      </w:r>
    </w:p>
    <w:p w14:paraId="1C1482F8" w14:textId="77777777" w:rsidR="00F7172D" w:rsidRPr="00F7172D" w:rsidRDefault="00F7172D" w:rsidP="00F7172D">
      <w:pPr>
        <w:spacing w:after="120" w:line="276" w:lineRule="auto"/>
        <w:ind w:firstLine="709"/>
        <w:jc w:val="both"/>
        <w:rPr>
          <w:rFonts w:ascii="Cambria" w:eastAsia="Arial" w:hAnsi="Cambria" w:cs="Times New Roman"/>
          <w:sz w:val="24"/>
          <w:szCs w:val="24"/>
          <w:lang w:val="en-US"/>
        </w:rPr>
      </w:pPr>
      <w:r w:rsidRPr="00F7172D">
        <w:rPr>
          <w:rFonts w:ascii="Cambria" w:eastAsia="Arial" w:hAnsi="Cambria" w:cs="Times New Roman"/>
          <w:sz w:val="24"/>
          <w:szCs w:val="24"/>
          <w:lang w:eastAsia="zh-CN"/>
        </w:rPr>
        <w:t xml:space="preserve"> </w:t>
      </w:r>
      <w:r w:rsidRPr="00F7172D">
        <w:rPr>
          <w:rFonts w:ascii="Cambria" w:eastAsia="Arial" w:hAnsi="Cambria" w:cs="Times New Roman"/>
          <w:sz w:val="24"/>
          <w:szCs w:val="24"/>
        </w:rPr>
        <w:t xml:space="preserve">Pengukuran tingkat kesiapan penerapan ELR di Jurusan Pendidikan Matematika pada faktor manusia dinilai dari 2 sisi yaitu sumber daya dan keterampilan. Jumlah butir pertanyaan untuk faktor manusia adalah 7 butir yang ditunjukan pada </w:t>
      </w:r>
      <w:r w:rsidRPr="00F7172D">
        <w:rPr>
          <w:rFonts w:ascii="Cambria" w:eastAsia="Arial" w:hAnsi="Cambria" w:cs="Times New Roman"/>
          <w:sz w:val="24"/>
          <w:szCs w:val="24"/>
          <w:lang w:val="en-US"/>
        </w:rPr>
        <w:t>t</w:t>
      </w:r>
      <w:r w:rsidRPr="00F7172D">
        <w:rPr>
          <w:rFonts w:ascii="Cambria" w:eastAsia="Arial" w:hAnsi="Cambria" w:cs="Times New Roman"/>
          <w:sz w:val="24"/>
          <w:szCs w:val="24"/>
        </w:rPr>
        <w:t>abel 3.</w:t>
      </w:r>
    </w:p>
    <w:p w14:paraId="59F1334B" w14:textId="77777777" w:rsidR="00F7172D" w:rsidRPr="00F7172D" w:rsidRDefault="00F7172D" w:rsidP="00F7172D">
      <w:pPr>
        <w:spacing w:after="120" w:line="276" w:lineRule="auto"/>
        <w:jc w:val="center"/>
        <w:rPr>
          <w:rFonts w:ascii="Cambria" w:eastAsia="Arial" w:hAnsi="Cambria" w:cs="Times New Roman"/>
          <w:position w:val="-1"/>
          <w:sz w:val="24"/>
          <w:szCs w:val="24"/>
          <w:lang w:val="id-ID"/>
        </w:rPr>
      </w:pPr>
      <w:r w:rsidRPr="00F7172D">
        <w:rPr>
          <w:rFonts w:ascii="Cambria" w:eastAsia="Arial" w:hAnsi="Cambria" w:cs="Times New Roman"/>
          <w:spacing w:val="2"/>
          <w:position w:val="-1"/>
          <w:sz w:val="24"/>
          <w:szCs w:val="24"/>
        </w:rPr>
        <w:t>T</w:t>
      </w:r>
      <w:r w:rsidRPr="00F7172D">
        <w:rPr>
          <w:rFonts w:ascii="Cambria" w:eastAsia="Arial" w:hAnsi="Cambria" w:cs="Times New Roman"/>
          <w:position w:val="-1"/>
          <w:sz w:val="24"/>
          <w:szCs w:val="24"/>
        </w:rPr>
        <w:t>a</w:t>
      </w:r>
      <w:r w:rsidRPr="00F7172D">
        <w:rPr>
          <w:rFonts w:ascii="Cambria" w:eastAsia="Arial" w:hAnsi="Cambria" w:cs="Times New Roman"/>
          <w:spacing w:val="-1"/>
          <w:position w:val="-1"/>
          <w:sz w:val="24"/>
          <w:szCs w:val="24"/>
        </w:rPr>
        <w:t>b</w:t>
      </w:r>
      <w:r w:rsidRPr="00F7172D">
        <w:rPr>
          <w:rFonts w:ascii="Cambria" w:eastAsia="Arial" w:hAnsi="Cambria" w:cs="Times New Roman"/>
          <w:position w:val="-1"/>
          <w:sz w:val="24"/>
          <w:szCs w:val="24"/>
        </w:rPr>
        <w:t>el 3.</w:t>
      </w:r>
      <w:r w:rsidRPr="00F7172D">
        <w:rPr>
          <w:rFonts w:ascii="Cambria" w:eastAsia="Arial" w:hAnsi="Cambria" w:cs="Times New Roman"/>
          <w:spacing w:val="2"/>
          <w:position w:val="-1"/>
          <w:sz w:val="24"/>
          <w:szCs w:val="24"/>
        </w:rPr>
        <w:t xml:space="preserve"> </w:t>
      </w:r>
      <w:r w:rsidRPr="00F7172D">
        <w:rPr>
          <w:rFonts w:ascii="Cambria" w:eastAsia="Arial" w:hAnsi="Cambria" w:cs="Times New Roman"/>
          <w:spacing w:val="-1"/>
          <w:position w:val="-1"/>
          <w:sz w:val="24"/>
          <w:szCs w:val="24"/>
        </w:rPr>
        <w:t>P</w:t>
      </w:r>
      <w:r w:rsidRPr="00F7172D">
        <w:rPr>
          <w:rFonts w:ascii="Cambria" w:eastAsia="Arial" w:hAnsi="Cambria" w:cs="Times New Roman"/>
          <w:spacing w:val="-3"/>
          <w:position w:val="-1"/>
          <w:sz w:val="24"/>
          <w:szCs w:val="24"/>
        </w:rPr>
        <w:t>e</w:t>
      </w:r>
      <w:r w:rsidRPr="00F7172D">
        <w:rPr>
          <w:rFonts w:ascii="Cambria" w:eastAsia="Arial" w:hAnsi="Cambria" w:cs="Times New Roman"/>
          <w:spacing w:val="1"/>
          <w:position w:val="-1"/>
          <w:sz w:val="24"/>
          <w:szCs w:val="24"/>
        </w:rPr>
        <w:t>r</w:t>
      </w:r>
      <w:r w:rsidRPr="00F7172D">
        <w:rPr>
          <w:rFonts w:ascii="Cambria" w:eastAsia="Arial" w:hAnsi="Cambria" w:cs="Times New Roman"/>
          <w:position w:val="-1"/>
          <w:sz w:val="24"/>
          <w:szCs w:val="24"/>
        </w:rPr>
        <w:t>h</w:t>
      </w:r>
      <w:r w:rsidRPr="00F7172D">
        <w:rPr>
          <w:rFonts w:ascii="Cambria" w:eastAsia="Arial" w:hAnsi="Cambria" w:cs="Times New Roman"/>
          <w:spacing w:val="-1"/>
          <w:position w:val="-1"/>
          <w:sz w:val="24"/>
          <w:szCs w:val="24"/>
        </w:rPr>
        <w:t>i</w:t>
      </w:r>
      <w:r w:rsidRPr="00F7172D">
        <w:rPr>
          <w:rFonts w:ascii="Cambria" w:eastAsia="Arial" w:hAnsi="Cambria" w:cs="Times New Roman"/>
          <w:spacing w:val="1"/>
          <w:position w:val="-1"/>
          <w:sz w:val="24"/>
          <w:szCs w:val="24"/>
        </w:rPr>
        <w:t>t</w:t>
      </w:r>
      <w:r w:rsidRPr="00F7172D">
        <w:rPr>
          <w:rFonts w:ascii="Cambria" w:eastAsia="Arial" w:hAnsi="Cambria" w:cs="Times New Roman"/>
          <w:position w:val="-1"/>
          <w:sz w:val="24"/>
          <w:szCs w:val="24"/>
        </w:rPr>
        <w:t>u</w:t>
      </w:r>
      <w:r w:rsidRPr="00F7172D">
        <w:rPr>
          <w:rFonts w:ascii="Cambria" w:eastAsia="Arial" w:hAnsi="Cambria" w:cs="Times New Roman"/>
          <w:spacing w:val="-3"/>
          <w:position w:val="-1"/>
          <w:sz w:val="24"/>
          <w:szCs w:val="24"/>
        </w:rPr>
        <w:t>n</w:t>
      </w:r>
      <w:r w:rsidRPr="00F7172D">
        <w:rPr>
          <w:rFonts w:ascii="Cambria" w:eastAsia="Arial" w:hAnsi="Cambria" w:cs="Times New Roman"/>
          <w:spacing w:val="2"/>
          <w:position w:val="-1"/>
          <w:sz w:val="24"/>
          <w:szCs w:val="24"/>
        </w:rPr>
        <w:t>g</w:t>
      </w:r>
      <w:r w:rsidRPr="00F7172D">
        <w:rPr>
          <w:rFonts w:ascii="Cambria" w:eastAsia="Arial" w:hAnsi="Cambria" w:cs="Times New Roman"/>
          <w:position w:val="-1"/>
          <w:sz w:val="24"/>
          <w:szCs w:val="24"/>
        </w:rPr>
        <w:t>an</w:t>
      </w:r>
      <w:r w:rsidRPr="00F7172D">
        <w:rPr>
          <w:rFonts w:ascii="Cambria" w:eastAsia="Arial" w:hAnsi="Cambria" w:cs="Times New Roman"/>
          <w:spacing w:val="1"/>
          <w:position w:val="-1"/>
          <w:sz w:val="24"/>
          <w:szCs w:val="24"/>
        </w:rPr>
        <w:t xml:space="preserve"> </w:t>
      </w:r>
      <w:r w:rsidRPr="00F7172D">
        <w:rPr>
          <w:rFonts w:ascii="Cambria" w:eastAsia="Arial" w:hAnsi="Cambria" w:cs="Times New Roman"/>
          <w:spacing w:val="-1"/>
          <w:position w:val="-1"/>
          <w:sz w:val="24"/>
          <w:szCs w:val="24"/>
        </w:rPr>
        <w:t>E</w:t>
      </w:r>
      <w:r w:rsidRPr="00F7172D">
        <w:rPr>
          <w:rFonts w:ascii="Cambria" w:eastAsia="Arial" w:hAnsi="Cambria" w:cs="Times New Roman"/>
          <w:spacing w:val="-3"/>
          <w:position w:val="-1"/>
          <w:sz w:val="24"/>
          <w:szCs w:val="24"/>
        </w:rPr>
        <w:t>L</w:t>
      </w:r>
      <w:r w:rsidRPr="00F7172D">
        <w:rPr>
          <w:rFonts w:ascii="Cambria" w:eastAsia="Arial" w:hAnsi="Cambria" w:cs="Times New Roman"/>
          <w:position w:val="-1"/>
          <w:sz w:val="24"/>
          <w:szCs w:val="24"/>
        </w:rPr>
        <w:t>R F</w:t>
      </w:r>
      <w:r w:rsidRPr="00F7172D">
        <w:rPr>
          <w:rFonts w:ascii="Cambria" w:eastAsia="Arial" w:hAnsi="Cambria" w:cs="Times New Roman"/>
          <w:spacing w:val="-3"/>
          <w:position w:val="-1"/>
          <w:sz w:val="24"/>
          <w:szCs w:val="24"/>
        </w:rPr>
        <w:t>a</w:t>
      </w:r>
      <w:r w:rsidRPr="00F7172D">
        <w:rPr>
          <w:rFonts w:ascii="Cambria" w:eastAsia="Arial" w:hAnsi="Cambria" w:cs="Times New Roman"/>
          <w:spacing w:val="2"/>
          <w:position w:val="-1"/>
          <w:sz w:val="24"/>
          <w:szCs w:val="24"/>
        </w:rPr>
        <w:t>k</w:t>
      </w:r>
      <w:r w:rsidRPr="00F7172D">
        <w:rPr>
          <w:rFonts w:ascii="Cambria" w:eastAsia="Arial" w:hAnsi="Cambria" w:cs="Times New Roman"/>
          <w:spacing w:val="1"/>
          <w:position w:val="-1"/>
          <w:sz w:val="24"/>
          <w:szCs w:val="24"/>
        </w:rPr>
        <w:t>t</w:t>
      </w:r>
      <w:r w:rsidRPr="00F7172D">
        <w:rPr>
          <w:rFonts w:ascii="Cambria" w:eastAsia="Arial" w:hAnsi="Cambria" w:cs="Times New Roman"/>
          <w:spacing w:val="-3"/>
          <w:position w:val="-1"/>
          <w:sz w:val="24"/>
          <w:szCs w:val="24"/>
        </w:rPr>
        <w:t>o</w:t>
      </w:r>
      <w:r w:rsidRPr="00F7172D">
        <w:rPr>
          <w:rFonts w:ascii="Cambria" w:eastAsia="Arial" w:hAnsi="Cambria" w:cs="Times New Roman"/>
          <w:position w:val="-1"/>
          <w:sz w:val="24"/>
          <w:szCs w:val="24"/>
        </w:rPr>
        <w:t>r</w:t>
      </w:r>
      <w:r w:rsidRPr="00F7172D">
        <w:rPr>
          <w:rFonts w:ascii="Cambria" w:eastAsia="Arial" w:hAnsi="Cambria" w:cs="Times New Roman"/>
          <w:spacing w:val="2"/>
          <w:position w:val="-1"/>
          <w:sz w:val="24"/>
          <w:szCs w:val="24"/>
        </w:rPr>
        <w:t xml:space="preserve"> </w:t>
      </w:r>
      <w:r w:rsidRPr="00F7172D">
        <w:rPr>
          <w:rFonts w:ascii="Cambria" w:eastAsia="Arial" w:hAnsi="Cambria" w:cs="Times New Roman"/>
          <w:spacing w:val="-4"/>
          <w:position w:val="-1"/>
          <w:sz w:val="24"/>
          <w:szCs w:val="24"/>
        </w:rPr>
        <w:t>M</w:t>
      </w:r>
      <w:r w:rsidRPr="00F7172D">
        <w:rPr>
          <w:rFonts w:ascii="Cambria" w:eastAsia="Arial" w:hAnsi="Cambria" w:cs="Times New Roman"/>
          <w:position w:val="-1"/>
          <w:sz w:val="24"/>
          <w:szCs w:val="24"/>
        </w:rPr>
        <w:t>a</w:t>
      </w:r>
      <w:r w:rsidRPr="00F7172D">
        <w:rPr>
          <w:rFonts w:ascii="Cambria" w:eastAsia="Arial" w:hAnsi="Cambria" w:cs="Times New Roman"/>
          <w:spacing w:val="-1"/>
          <w:position w:val="-1"/>
          <w:sz w:val="24"/>
          <w:szCs w:val="24"/>
        </w:rPr>
        <w:t>n</w:t>
      </w:r>
      <w:r w:rsidRPr="00F7172D">
        <w:rPr>
          <w:rFonts w:ascii="Cambria" w:eastAsia="Arial" w:hAnsi="Cambria" w:cs="Times New Roman"/>
          <w:position w:val="-1"/>
          <w:sz w:val="24"/>
          <w:szCs w:val="24"/>
        </w:rPr>
        <w:t>us</w:t>
      </w:r>
      <w:r w:rsidRPr="00F7172D">
        <w:rPr>
          <w:rFonts w:ascii="Cambria" w:eastAsia="Arial" w:hAnsi="Cambria" w:cs="Times New Roman"/>
          <w:spacing w:val="-1"/>
          <w:position w:val="-1"/>
          <w:sz w:val="24"/>
          <w:szCs w:val="24"/>
        </w:rPr>
        <w:t>i</w:t>
      </w:r>
      <w:r w:rsidRPr="00F7172D">
        <w:rPr>
          <w:rFonts w:ascii="Cambria" w:eastAsia="Arial" w:hAnsi="Cambria" w:cs="Times New Roman"/>
          <w:position w:val="-1"/>
          <w:sz w:val="24"/>
          <w:szCs w:val="24"/>
        </w:rPr>
        <w:t>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093"/>
        <w:gridCol w:w="1417"/>
        <w:gridCol w:w="1701"/>
        <w:gridCol w:w="1418"/>
        <w:gridCol w:w="1984"/>
      </w:tblGrid>
      <w:tr w:rsidR="00F7172D" w:rsidRPr="00F7172D" w14:paraId="525F8E86" w14:textId="77777777" w:rsidTr="00047642">
        <w:tc>
          <w:tcPr>
            <w:tcW w:w="2093" w:type="dxa"/>
            <w:tcBorders>
              <w:top w:val="single" w:sz="4" w:space="0" w:color="auto"/>
              <w:left w:val="nil"/>
              <w:bottom w:val="single" w:sz="4" w:space="0" w:color="auto"/>
              <w:right w:val="nil"/>
            </w:tcBorders>
            <w:hideMark/>
          </w:tcPr>
          <w:p w14:paraId="15499DDD"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lastRenderedPageBreak/>
              <w:t>Sisi</w:t>
            </w:r>
          </w:p>
        </w:tc>
        <w:tc>
          <w:tcPr>
            <w:tcW w:w="1417" w:type="dxa"/>
            <w:tcBorders>
              <w:top w:val="single" w:sz="4" w:space="0" w:color="auto"/>
              <w:left w:val="nil"/>
              <w:bottom w:val="single" w:sz="4" w:space="0" w:color="auto"/>
              <w:right w:val="nil"/>
            </w:tcBorders>
            <w:hideMark/>
          </w:tcPr>
          <w:p w14:paraId="4439E40D"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Butir</w:t>
            </w:r>
          </w:p>
        </w:tc>
        <w:tc>
          <w:tcPr>
            <w:tcW w:w="1701" w:type="dxa"/>
            <w:tcBorders>
              <w:top w:val="single" w:sz="4" w:space="0" w:color="auto"/>
              <w:left w:val="nil"/>
              <w:bottom w:val="single" w:sz="4" w:space="0" w:color="auto"/>
              <w:right w:val="nil"/>
            </w:tcBorders>
            <w:hideMark/>
          </w:tcPr>
          <w:p w14:paraId="7BEEAC79"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Total</w:t>
            </w:r>
          </w:p>
        </w:tc>
        <w:tc>
          <w:tcPr>
            <w:tcW w:w="1418" w:type="dxa"/>
            <w:tcBorders>
              <w:top w:val="single" w:sz="4" w:space="0" w:color="auto"/>
              <w:left w:val="nil"/>
              <w:bottom w:val="single" w:sz="4" w:space="0" w:color="auto"/>
              <w:right w:val="nil"/>
            </w:tcBorders>
            <w:hideMark/>
          </w:tcPr>
          <w:p w14:paraId="0E5B916D"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Rata-Rata</w:t>
            </w:r>
          </w:p>
        </w:tc>
        <w:tc>
          <w:tcPr>
            <w:tcW w:w="1984" w:type="dxa"/>
            <w:tcBorders>
              <w:top w:val="single" w:sz="4" w:space="0" w:color="auto"/>
              <w:left w:val="nil"/>
              <w:bottom w:val="single" w:sz="4" w:space="0" w:color="auto"/>
              <w:right w:val="nil"/>
            </w:tcBorders>
            <w:hideMark/>
          </w:tcPr>
          <w:p w14:paraId="69E6B2A0"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Skor Rata-Rata</w:t>
            </w:r>
          </w:p>
        </w:tc>
      </w:tr>
      <w:tr w:rsidR="00F7172D" w:rsidRPr="00F7172D" w14:paraId="53BBE780" w14:textId="77777777" w:rsidTr="00047642">
        <w:tc>
          <w:tcPr>
            <w:tcW w:w="2093" w:type="dxa"/>
            <w:vMerge w:val="restart"/>
            <w:tcBorders>
              <w:top w:val="single" w:sz="4" w:space="0" w:color="auto"/>
              <w:left w:val="nil"/>
              <w:bottom w:val="single" w:sz="4" w:space="0" w:color="auto"/>
              <w:right w:val="nil"/>
            </w:tcBorders>
            <w:hideMark/>
          </w:tcPr>
          <w:p w14:paraId="36EB81D2"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Sumberdaya</w:t>
            </w:r>
          </w:p>
        </w:tc>
        <w:tc>
          <w:tcPr>
            <w:tcW w:w="1417" w:type="dxa"/>
            <w:tcBorders>
              <w:top w:val="single" w:sz="4" w:space="0" w:color="auto"/>
              <w:left w:val="nil"/>
              <w:bottom w:val="single" w:sz="4" w:space="0" w:color="auto"/>
              <w:right w:val="nil"/>
            </w:tcBorders>
            <w:hideMark/>
          </w:tcPr>
          <w:p w14:paraId="03E038A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Q1</w:t>
            </w:r>
          </w:p>
        </w:tc>
        <w:tc>
          <w:tcPr>
            <w:tcW w:w="1701" w:type="dxa"/>
            <w:tcBorders>
              <w:top w:val="single" w:sz="4" w:space="0" w:color="auto"/>
              <w:left w:val="nil"/>
              <w:bottom w:val="single" w:sz="4" w:space="0" w:color="auto"/>
              <w:right w:val="nil"/>
            </w:tcBorders>
            <w:hideMark/>
          </w:tcPr>
          <w:p w14:paraId="4BE9E63C"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113</w:t>
            </w:r>
          </w:p>
        </w:tc>
        <w:tc>
          <w:tcPr>
            <w:tcW w:w="1418" w:type="dxa"/>
            <w:tcBorders>
              <w:top w:val="single" w:sz="4" w:space="0" w:color="auto"/>
              <w:left w:val="nil"/>
              <w:bottom w:val="single" w:sz="4" w:space="0" w:color="auto"/>
              <w:right w:val="nil"/>
            </w:tcBorders>
            <w:hideMark/>
          </w:tcPr>
          <w:p w14:paraId="673272E5"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4,52</w:t>
            </w:r>
          </w:p>
        </w:tc>
        <w:tc>
          <w:tcPr>
            <w:tcW w:w="1984" w:type="dxa"/>
            <w:vMerge w:val="restart"/>
            <w:tcBorders>
              <w:top w:val="single" w:sz="4" w:space="0" w:color="auto"/>
              <w:left w:val="nil"/>
              <w:bottom w:val="single" w:sz="4" w:space="0" w:color="auto"/>
              <w:right w:val="nil"/>
            </w:tcBorders>
            <w:hideMark/>
          </w:tcPr>
          <w:p w14:paraId="156EB900"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4,34</w:t>
            </w:r>
          </w:p>
        </w:tc>
      </w:tr>
      <w:tr w:rsidR="00F7172D" w:rsidRPr="00F7172D" w14:paraId="4569D9F8" w14:textId="77777777" w:rsidTr="00047642">
        <w:tc>
          <w:tcPr>
            <w:tcW w:w="0" w:type="auto"/>
            <w:vMerge/>
            <w:tcBorders>
              <w:top w:val="single" w:sz="4" w:space="0" w:color="auto"/>
              <w:left w:val="nil"/>
              <w:bottom w:val="single" w:sz="4" w:space="0" w:color="auto"/>
              <w:right w:val="nil"/>
            </w:tcBorders>
            <w:vAlign w:val="center"/>
            <w:hideMark/>
          </w:tcPr>
          <w:p w14:paraId="6AAD03AC" w14:textId="77777777" w:rsidR="00F7172D" w:rsidRPr="00F7172D" w:rsidRDefault="00F7172D" w:rsidP="001D04F1">
            <w:pPr>
              <w:spacing w:after="120" w:line="276" w:lineRule="auto"/>
              <w:rPr>
                <w:rFonts w:ascii="Cambria" w:hAnsi="Cambria" w:cs="Times New Roman"/>
                <w:sz w:val="24"/>
                <w:szCs w:val="24"/>
                <w:lang w:val="id-ID"/>
              </w:rPr>
            </w:pPr>
          </w:p>
        </w:tc>
        <w:tc>
          <w:tcPr>
            <w:tcW w:w="1417" w:type="dxa"/>
            <w:tcBorders>
              <w:top w:val="single" w:sz="4" w:space="0" w:color="auto"/>
              <w:left w:val="nil"/>
              <w:bottom w:val="single" w:sz="4" w:space="0" w:color="auto"/>
              <w:right w:val="nil"/>
            </w:tcBorders>
            <w:hideMark/>
          </w:tcPr>
          <w:p w14:paraId="0A72C61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w:t>
            </w:r>
          </w:p>
        </w:tc>
        <w:tc>
          <w:tcPr>
            <w:tcW w:w="1701" w:type="dxa"/>
            <w:tcBorders>
              <w:top w:val="single" w:sz="4" w:space="0" w:color="auto"/>
              <w:left w:val="nil"/>
              <w:bottom w:val="single" w:sz="4" w:space="0" w:color="auto"/>
              <w:right w:val="nil"/>
            </w:tcBorders>
            <w:hideMark/>
          </w:tcPr>
          <w:p w14:paraId="70260358"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106</w:t>
            </w:r>
          </w:p>
        </w:tc>
        <w:tc>
          <w:tcPr>
            <w:tcW w:w="1418" w:type="dxa"/>
            <w:tcBorders>
              <w:top w:val="single" w:sz="4" w:space="0" w:color="auto"/>
              <w:left w:val="nil"/>
              <w:bottom w:val="single" w:sz="4" w:space="0" w:color="auto"/>
              <w:right w:val="nil"/>
            </w:tcBorders>
            <w:hideMark/>
          </w:tcPr>
          <w:p w14:paraId="7D5B4080"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4,24</w:t>
            </w:r>
          </w:p>
        </w:tc>
        <w:tc>
          <w:tcPr>
            <w:tcW w:w="0" w:type="auto"/>
            <w:vMerge/>
            <w:tcBorders>
              <w:top w:val="single" w:sz="4" w:space="0" w:color="auto"/>
              <w:left w:val="nil"/>
              <w:bottom w:val="single" w:sz="4" w:space="0" w:color="auto"/>
              <w:right w:val="nil"/>
            </w:tcBorders>
            <w:vAlign w:val="center"/>
            <w:hideMark/>
          </w:tcPr>
          <w:p w14:paraId="30C66051"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73B3DD16" w14:textId="77777777" w:rsidTr="00047642">
        <w:tc>
          <w:tcPr>
            <w:tcW w:w="0" w:type="auto"/>
            <w:vMerge/>
            <w:tcBorders>
              <w:top w:val="single" w:sz="4" w:space="0" w:color="auto"/>
              <w:left w:val="nil"/>
              <w:bottom w:val="single" w:sz="4" w:space="0" w:color="auto"/>
              <w:right w:val="nil"/>
            </w:tcBorders>
            <w:vAlign w:val="center"/>
            <w:hideMark/>
          </w:tcPr>
          <w:p w14:paraId="08DBD112" w14:textId="77777777" w:rsidR="00F7172D" w:rsidRPr="00F7172D" w:rsidRDefault="00F7172D" w:rsidP="001D04F1">
            <w:pPr>
              <w:spacing w:after="120" w:line="276" w:lineRule="auto"/>
              <w:rPr>
                <w:rFonts w:ascii="Cambria" w:hAnsi="Cambria" w:cs="Times New Roman"/>
                <w:sz w:val="24"/>
                <w:szCs w:val="24"/>
                <w:lang w:val="id-ID"/>
              </w:rPr>
            </w:pPr>
          </w:p>
        </w:tc>
        <w:tc>
          <w:tcPr>
            <w:tcW w:w="1417" w:type="dxa"/>
            <w:tcBorders>
              <w:top w:val="single" w:sz="4" w:space="0" w:color="auto"/>
              <w:left w:val="nil"/>
              <w:bottom w:val="single" w:sz="4" w:space="0" w:color="auto"/>
              <w:right w:val="nil"/>
            </w:tcBorders>
            <w:hideMark/>
          </w:tcPr>
          <w:p w14:paraId="73F04813"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Q24</w:t>
            </w:r>
          </w:p>
        </w:tc>
        <w:tc>
          <w:tcPr>
            <w:tcW w:w="1701" w:type="dxa"/>
            <w:tcBorders>
              <w:top w:val="single" w:sz="4" w:space="0" w:color="auto"/>
              <w:left w:val="nil"/>
              <w:bottom w:val="single" w:sz="4" w:space="0" w:color="auto"/>
              <w:right w:val="nil"/>
            </w:tcBorders>
            <w:hideMark/>
          </w:tcPr>
          <w:p w14:paraId="6409E501"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106</w:t>
            </w:r>
          </w:p>
        </w:tc>
        <w:tc>
          <w:tcPr>
            <w:tcW w:w="1418" w:type="dxa"/>
            <w:tcBorders>
              <w:top w:val="single" w:sz="4" w:space="0" w:color="auto"/>
              <w:left w:val="nil"/>
              <w:bottom w:val="single" w:sz="4" w:space="0" w:color="auto"/>
              <w:right w:val="nil"/>
            </w:tcBorders>
            <w:hideMark/>
          </w:tcPr>
          <w:p w14:paraId="6AA34AF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4,24</w:t>
            </w:r>
          </w:p>
        </w:tc>
        <w:tc>
          <w:tcPr>
            <w:tcW w:w="0" w:type="auto"/>
            <w:vMerge/>
            <w:tcBorders>
              <w:top w:val="single" w:sz="4" w:space="0" w:color="auto"/>
              <w:left w:val="nil"/>
              <w:bottom w:val="single" w:sz="4" w:space="0" w:color="auto"/>
              <w:right w:val="nil"/>
            </w:tcBorders>
            <w:vAlign w:val="center"/>
            <w:hideMark/>
          </w:tcPr>
          <w:p w14:paraId="15803D14"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54196094" w14:textId="77777777" w:rsidTr="00047642">
        <w:tc>
          <w:tcPr>
            <w:tcW w:w="0" w:type="auto"/>
            <w:vMerge/>
            <w:tcBorders>
              <w:top w:val="single" w:sz="4" w:space="0" w:color="auto"/>
              <w:left w:val="nil"/>
              <w:bottom w:val="single" w:sz="4" w:space="0" w:color="auto"/>
              <w:right w:val="nil"/>
            </w:tcBorders>
            <w:vAlign w:val="center"/>
            <w:hideMark/>
          </w:tcPr>
          <w:p w14:paraId="5635975E" w14:textId="77777777" w:rsidR="00F7172D" w:rsidRPr="00F7172D" w:rsidRDefault="00F7172D" w:rsidP="001D04F1">
            <w:pPr>
              <w:spacing w:after="120" w:line="276" w:lineRule="auto"/>
              <w:rPr>
                <w:rFonts w:ascii="Cambria" w:hAnsi="Cambria" w:cs="Times New Roman"/>
                <w:sz w:val="24"/>
                <w:szCs w:val="24"/>
                <w:lang w:val="id-ID"/>
              </w:rPr>
            </w:pPr>
          </w:p>
        </w:tc>
        <w:tc>
          <w:tcPr>
            <w:tcW w:w="1417" w:type="dxa"/>
            <w:tcBorders>
              <w:top w:val="single" w:sz="4" w:space="0" w:color="auto"/>
              <w:left w:val="nil"/>
              <w:bottom w:val="single" w:sz="4" w:space="0" w:color="auto"/>
              <w:right w:val="nil"/>
            </w:tcBorders>
            <w:hideMark/>
          </w:tcPr>
          <w:p w14:paraId="60FCCD15"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Q25</w:t>
            </w:r>
          </w:p>
        </w:tc>
        <w:tc>
          <w:tcPr>
            <w:tcW w:w="1701" w:type="dxa"/>
            <w:tcBorders>
              <w:top w:val="single" w:sz="4" w:space="0" w:color="auto"/>
              <w:left w:val="nil"/>
              <w:bottom w:val="single" w:sz="4" w:space="0" w:color="auto"/>
              <w:right w:val="nil"/>
            </w:tcBorders>
            <w:hideMark/>
          </w:tcPr>
          <w:p w14:paraId="5D5499F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110</w:t>
            </w:r>
          </w:p>
        </w:tc>
        <w:tc>
          <w:tcPr>
            <w:tcW w:w="1418" w:type="dxa"/>
            <w:tcBorders>
              <w:top w:val="single" w:sz="4" w:space="0" w:color="auto"/>
              <w:left w:val="nil"/>
              <w:bottom w:val="single" w:sz="4" w:space="0" w:color="auto"/>
              <w:right w:val="nil"/>
            </w:tcBorders>
            <w:hideMark/>
          </w:tcPr>
          <w:p w14:paraId="11A34B7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4,40</w:t>
            </w:r>
          </w:p>
        </w:tc>
        <w:tc>
          <w:tcPr>
            <w:tcW w:w="0" w:type="auto"/>
            <w:vMerge/>
            <w:tcBorders>
              <w:top w:val="single" w:sz="4" w:space="0" w:color="auto"/>
              <w:left w:val="nil"/>
              <w:bottom w:val="single" w:sz="4" w:space="0" w:color="auto"/>
              <w:right w:val="nil"/>
            </w:tcBorders>
            <w:vAlign w:val="center"/>
            <w:hideMark/>
          </w:tcPr>
          <w:p w14:paraId="4092A038"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4722BFFB" w14:textId="77777777" w:rsidTr="00047642">
        <w:tc>
          <w:tcPr>
            <w:tcW w:w="0" w:type="auto"/>
            <w:vMerge/>
            <w:tcBorders>
              <w:top w:val="single" w:sz="4" w:space="0" w:color="auto"/>
              <w:left w:val="nil"/>
              <w:bottom w:val="single" w:sz="4" w:space="0" w:color="auto"/>
              <w:right w:val="nil"/>
            </w:tcBorders>
            <w:vAlign w:val="center"/>
            <w:hideMark/>
          </w:tcPr>
          <w:p w14:paraId="6C9AFE9B" w14:textId="77777777" w:rsidR="00F7172D" w:rsidRPr="00F7172D" w:rsidRDefault="00F7172D" w:rsidP="001D04F1">
            <w:pPr>
              <w:spacing w:after="120" w:line="276" w:lineRule="auto"/>
              <w:rPr>
                <w:rFonts w:ascii="Cambria" w:hAnsi="Cambria" w:cs="Times New Roman"/>
                <w:sz w:val="24"/>
                <w:szCs w:val="24"/>
                <w:lang w:val="id-ID"/>
              </w:rPr>
            </w:pPr>
          </w:p>
        </w:tc>
        <w:tc>
          <w:tcPr>
            <w:tcW w:w="1417" w:type="dxa"/>
            <w:tcBorders>
              <w:top w:val="single" w:sz="4" w:space="0" w:color="auto"/>
              <w:left w:val="nil"/>
              <w:bottom w:val="single" w:sz="4" w:space="0" w:color="auto"/>
              <w:right w:val="nil"/>
            </w:tcBorders>
            <w:hideMark/>
          </w:tcPr>
          <w:p w14:paraId="11266F48"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Q29</w:t>
            </w:r>
          </w:p>
        </w:tc>
        <w:tc>
          <w:tcPr>
            <w:tcW w:w="1701" w:type="dxa"/>
            <w:tcBorders>
              <w:top w:val="single" w:sz="4" w:space="0" w:color="auto"/>
              <w:left w:val="nil"/>
              <w:bottom w:val="single" w:sz="4" w:space="0" w:color="auto"/>
              <w:right w:val="nil"/>
            </w:tcBorders>
            <w:hideMark/>
          </w:tcPr>
          <w:p w14:paraId="0A87D11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107</w:t>
            </w:r>
          </w:p>
        </w:tc>
        <w:tc>
          <w:tcPr>
            <w:tcW w:w="1418" w:type="dxa"/>
            <w:tcBorders>
              <w:top w:val="single" w:sz="4" w:space="0" w:color="auto"/>
              <w:left w:val="nil"/>
              <w:bottom w:val="single" w:sz="4" w:space="0" w:color="auto"/>
              <w:right w:val="nil"/>
            </w:tcBorders>
            <w:hideMark/>
          </w:tcPr>
          <w:p w14:paraId="176CE7C0"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4,28</w:t>
            </w:r>
          </w:p>
        </w:tc>
        <w:tc>
          <w:tcPr>
            <w:tcW w:w="0" w:type="auto"/>
            <w:vMerge/>
            <w:tcBorders>
              <w:top w:val="single" w:sz="4" w:space="0" w:color="auto"/>
              <w:left w:val="nil"/>
              <w:bottom w:val="single" w:sz="4" w:space="0" w:color="auto"/>
              <w:right w:val="nil"/>
            </w:tcBorders>
            <w:vAlign w:val="center"/>
            <w:hideMark/>
          </w:tcPr>
          <w:p w14:paraId="4803716A"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3E357864" w14:textId="77777777" w:rsidTr="00047642">
        <w:tc>
          <w:tcPr>
            <w:tcW w:w="2093" w:type="dxa"/>
            <w:vMerge w:val="restart"/>
            <w:tcBorders>
              <w:top w:val="single" w:sz="4" w:space="0" w:color="auto"/>
              <w:left w:val="nil"/>
              <w:bottom w:val="single" w:sz="4" w:space="0" w:color="auto"/>
              <w:right w:val="nil"/>
            </w:tcBorders>
            <w:hideMark/>
          </w:tcPr>
          <w:p w14:paraId="1B2BDD2C"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Keterampilan</w:t>
            </w:r>
          </w:p>
        </w:tc>
        <w:tc>
          <w:tcPr>
            <w:tcW w:w="1417" w:type="dxa"/>
            <w:tcBorders>
              <w:top w:val="single" w:sz="4" w:space="0" w:color="auto"/>
              <w:left w:val="nil"/>
              <w:bottom w:val="single" w:sz="4" w:space="0" w:color="auto"/>
              <w:right w:val="nil"/>
            </w:tcBorders>
            <w:hideMark/>
          </w:tcPr>
          <w:p w14:paraId="7CD0A46B"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Q26</w:t>
            </w:r>
          </w:p>
        </w:tc>
        <w:tc>
          <w:tcPr>
            <w:tcW w:w="1701" w:type="dxa"/>
            <w:tcBorders>
              <w:top w:val="single" w:sz="4" w:space="0" w:color="auto"/>
              <w:left w:val="nil"/>
              <w:bottom w:val="single" w:sz="4" w:space="0" w:color="auto"/>
              <w:right w:val="nil"/>
            </w:tcBorders>
            <w:hideMark/>
          </w:tcPr>
          <w:p w14:paraId="6B4088FE"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107</w:t>
            </w:r>
          </w:p>
        </w:tc>
        <w:tc>
          <w:tcPr>
            <w:tcW w:w="1418" w:type="dxa"/>
            <w:tcBorders>
              <w:top w:val="single" w:sz="4" w:space="0" w:color="auto"/>
              <w:left w:val="nil"/>
              <w:bottom w:val="single" w:sz="4" w:space="0" w:color="auto"/>
              <w:right w:val="nil"/>
            </w:tcBorders>
            <w:hideMark/>
          </w:tcPr>
          <w:p w14:paraId="25D4564F"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4,28</w:t>
            </w:r>
          </w:p>
        </w:tc>
        <w:tc>
          <w:tcPr>
            <w:tcW w:w="1984" w:type="dxa"/>
            <w:vMerge w:val="restart"/>
            <w:tcBorders>
              <w:top w:val="single" w:sz="4" w:space="0" w:color="auto"/>
              <w:left w:val="nil"/>
              <w:bottom w:val="single" w:sz="4" w:space="0" w:color="auto"/>
              <w:right w:val="nil"/>
            </w:tcBorders>
            <w:hideMark/>
          </w:tcPr>
          <w:p w14:paraId="5DFFED0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4,24</w:t>
            </w:r>
          </w:p>
        </w:tc>
      </w:tr>
      <w:tr w:rsidR="00F7172D" w:rsidRPr="00F7172D" w14:paraId="7A983C27" w14:textId="77777777" w:rsidTr="00047642">
        <w:tc>
          <w:tcPr>
            <w:tcW w:w="0" w:type="auto"/>
            <w:vMerge/>
            <w:tcBorders>
              <w:top w:val="single" w:sz="4" w:space="0" w:color="auto"/>
              <w:left w:val="nil"/>
              <w:bottom w:val="single" w:sz="4" w:space="0" w:color="auto"/>
              <w:right w:val="nil"/>
            </w:tcBorders>
            <w:vAlign w:val="center"/>
            <w:hideMark/>
          </w:tcPr>
          <w:p w14:paraId="2458736A" w14:textId="77777777" w:rsidR="00F7172D" w:rsidRPr="00F7172D" w:rsidRDefault="00F7172D" w:rsidP="001D04F1">
            <w:pPr>
              <w:spacing w:after="120" w:line="276" w:lineRule="auto"/>
              <w:rPr>
                <w:rFonts w:ascii="Cambria" w:hAnsi="Cambria" w:cs="Times New Roman"/>
                <w:sz w:val="24"/>
                <w:szCs w:val="24"/>
                <w:lang w:val="id-ID"/>
              </w:rPr>
            </w:pPr>
          </w:p>
        </w:tc>
        <w:tc>
          <w:tcPr>
            <w:tcW w:w="1417" w:type="dxa"/>
            <w:tcBorders>
              <w:top w:val="single" w:sz="4" w:space="0" w:color="auto"/>
              <w:left w:val="nil"/>
              <w:bottom w:val="single" w:sz="4" w:space="0" w:color="auto"/>
              <w:right w:val="nil"/>
            </w:tcBorders>
            <w:hideMark/>
          </w:tcPr>
          <w:p w14:paraId="7050703D"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Q27</w:t>
            </w:r>
          </w:p>
        </w:tc>
        <w:tc>
          <w:tcPr>
            <w:tcW w:w="1701" w:type="dxa"/>
            <w:tcBorders>
              <w:top w:val="single" w:sz="4" w:space="0" w:color="auto"/>
              <w:left w:val="nil"/>
              <w:bottom w:val="single" w:sz="4" w:space="0" w:color="auto"/>
              <w:right w:val="nil"/>
            </w:tcBorders>
            <w:hideMark/>
          </w:tcPr>
          <w:p w14:paraId="58EEBFFB"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105</w:t>
            </w:r>
          </w:p>
        </w:tc>
        <w:tc>
          <w:tcPr>
            <w:tcW w:w="1418" w:type="dxa"/>
            <w:tcBorders>
              <w:top w:val="single" w:sz="4" w:space="0" w:color="auto"/>
              <w:left w:val="nil"/>
              <w:bottom w:val="single" w:sz="4" w:space="0" w:color="auto"/>
              <w:right w:val="nil"/>
            </w:tcBorders>
            <w:hideMark/>
          </w:tcPr>
          <w:p w14:paraId="5A47E8B5"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4,20</w:t>
            </w:r>
          </w:p>
        </w:tc>
        <w:tc>
          <w:tcPr>
            <w:tcW w:w="0" w:type="auto"/>
            <w:vMerge/>
            <w:tcBorders>
              <w:top w:val="single" w:sz="4" w:space="0" w:color="auto"/>
              <w:left w:val="nil"/>
              <w:bottom w:val="single" w:sz="4" w:space="0" w:color="auto"/>
              <w:right w:val="nil"/>
            </w:tcBorders>
            <w:vAlign w:val="center"/>
            <w:hideMark/>
          </w:tcPr>
          <w:p w14:paraId="13B75082"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5A5C6E38" w14:textId="77777777" w:rsidTr="00047642">
        <w:tc>
          <w:tcPr>
            <w:tcW w:w="6629" w:type="dxa"/>
            <w:gridSpan w:val="4"/>
            <w:tcBorders>
              <w:top w:val="single" w:sz="4" w:space="0" w:color="auto"/>
              <w:left w:val="nil"/>
              <w:bottom w:val="single" w:sz="4" w:space="0" w:color="auto"/>
              <w:right w:val="nil"/>
            </w:tcBorders>
            <w:hideMark/>
          </w:tcPr>
          <w:p w14:paraId="3D48957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Skor Rata-Rata Faktor</w:t>
            </w:r>
          </w:p>
        </w:tc>
        <w:tc>
          <w:tcPr>
            <w:tcW w:w="1984" w:type="dxa"/>
            <w:tcBorders>
              <w:top w:val="single" w:sz="4" w:space="0" w:color="auto"/>
              <w:left w:val="nil"/>
              <w:bottom w:val="single" w:sz="4" w:space="0" w:color="auto"/>
              <w:right w:val="nil"/>
            </w:tcBorders>
            <w:hideMark/>
          </w:tcPr>
          <w:p w14:paraId="249A9BEC"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4,29</w:t>
            </w:r>
          </w:p>
        </w:tc>
      </w:tr>
    </w:tbl>
    <w:p w14:paraId="26FD511B" w14:textId="77777777" w:rsidR="00F7172D" w:rsidRPr="00F7172D" w:rsidRDefault="00F7172D" w:rsidP="00F7172D">
      <w:pPr>
        <w:spacing w:after="120" w:line="276" w:lineRule="auto"/>
        <w:jc w:val="both"/>
        <w:rPr>
          <w:rFonts w:ascii="Cambria" w:eastAsia="Arial" w:hAnsi="Cambria" w:cs="Times New Roman"/>
          <w:sz w:val="24"/>
          <w:szCs w:val="24"/>
          <w:lang w:val="id-ID"/>
        </w:rPr>
      </w:pPr>
      <w:r w:rsidRPr="00F7172D">
        <w:rPr>
          <w:rFonts w:ascii="Cambria" w:eastAsia="Arial" w:hAnsi="Cambria" w:cs="Times New Roman"/>
          <w:sz w:val="24"/>
          <w:szCs w:val="24"/>
        </w:rPr>
        <w:t>Sumber Data : Primer Diolah, 2019.</w:t>
      </w:r>
    </w:p>
    <w:p w14:paraId="5F1D4ED3" w14:textId="77777777" w:rsidR="00F7172D" w:rsidRPr="00F7172D" w:rsidRDefault="00F7172D" w:rsidP="00F7172D">
      <w:pPr>
        <w:spacing w:after="120" w:line="276" w:lineRule="auto"/>
        <w:ind w:firstLine="709"/>
        <w:jc w:val="both"/>
        <w:rPr>
          <w:rFonts w:ascii="Cambria" w:eastAsia="Arial" w:hAnsi="Cambria" w:cs="Times New Roman"/>
          <w:sz w:val="24"/>
          <w:szCs w:val="24"/>
        </w:rPr>
      </w:pPr>
      <w:r w:rsidRPr="00F7172D">
        <w:rPr>
          <w:rFonts w:ascii="Cambria" w:eastAsia="Arial" w:hAnsi="Cambria" w:cs="Times New Roman"/>
          <w:sz w:val="24"/>
          <w:szCs w:val="24"/>
        </w:rPr>
        <w:t xml:space="preserve">Berdasarkan </w:t>
      </w:r>
      <w:r w:rsidRPr="00F7172D">
        <w:rPr>
          <w:rFonts w:ascii="Cambria" w:eastAsia="Arial" w:hAnsi="Cambria" w:cs="Times New Roman"/>
          <w:sz w:val="24"/>
          <w:szCs w:val="24"/>
          <w:lang w:val="en-US"/>
        </w:rPr>
        <w:t>t</w:t>
      </w:r>
      <w:r w:rsidRPr="00F7172D">
        <w:rPr>
          <w:rFonts w:ascii="Cambria" w:eastAsia="Arial" w:hAnsi="Cambria" w:cs="Times New Roman"/>
          <w:sz w:val="24"/>
          <w:szCs w:val="24"/>
        </w:rPr>
        <w:t xml:space="preserve">abel di atas, perhitungan kesiapan penerapan </w:t>
      </w:r>
      <w:r w:rsidRPr="00F7172D">
        <w:rPr>
          <w:rFonts w:ascii="Cambria" w:eastAsia="Arial" w:hAnsi="Cambria" w:cs="Times New Roman"/>
          <w:i/>
          <w:iCs/>
          <w:sz w:val="24"/>
          <w:szCs w:val="24"/>
        </w:rPr>
        <w:t>e-learning</w:t>
      </w:r>
      <w:r w:rsidRPr="00F7172D">
        <w:rPr>
          <w:rFonts w:ascii="Cambria" w:eastAsia="Arial" w:hAnsi="Cambria" w:cs="Times New Roman"/>
          <w:sz w:val="24"/>
          <w:szCs w:val="24"/>
        </w:rPr>
        <w:t xml:space="preserve"> faktor  manusia di Jurusan Pendidikan Matematika meliputi 2 sisi pengukuran yaitu (1) sumber daya, berupa dosen dan mahasiswa yang berpendidikan, dosen yang berpengalaman, pendukung </w:t>
      </w:r>
      <w:r w:rsidRPr="00F7172D">
        <w:rPr>
          <w:rFonts w:ascii="Cambria" w:eastAsia="Arial" w:hAnsi="Cambria" w:cs="Times New Roman"/>
          <w:i/>
          <w:iCs/>
          <w:sz w:val="24"/>
          <w:szCs w:val="24"/>
        </w:rPr>
        <w:t>e-learning</w:t>
      </w:r>
      <w:r w:rsidRPr="00F7172D">
        <w:rPr>
          <w:rFonts w:ascii="Cambria" w:eastAsia="Arial" w:hAnsi="Cambria" w:cs="Times New Roman"/>
          <w:sz w:val="24"/>
          <w:szCs w:val="24"/>
        </w:rPr>
        <w:t xml:space="preserve"> (pelopor), penyedia jasa dan pihak eksternal memperoleh skor rata-rata sebesar 4,34; (2) keterampilan, berupa pengukuran kemampuan untuk belajar melalui </w:t>
      </w:r>
      <w:r w:rsidRPr="00F7172D">
        <w:rPr>
          <w:rFonts w:ascii="Cambria" w:eastAsia="Arial" w:hAnsi="Cambria" w:cs="Times New Roman"/>
          <w:i/>
          <w:iCs/>
          <w:sz w:val="24"/>
          <w:szCs w:val="24"/>
        </w:rPr>
        <w:t>e-learning</w:t>
      </w:r>
      <w:r w:rsidRPr="00F7172D">
        <w:rPr>
          <w:rFonts w:ascii="Cambria" w:eastAsia="Arial" w:hAnsi="Cambria" w:cs="Times New Roman"/>
          <w:sz w:val="24"/>
          <w:szCs w:val="24"/>
        </w:rPr>
        <w:t xml:space="preserve"> memperoleh skor rata-rata sebesar 4,24. </w:t>
      </w:r>
    </w:p>
    <w:p w14:paraId="0265E294" w14:textId="77777777" w:rsidR="00F7172D" w:rsidRPr="00F7172D" w:rsidRDefault="00F7172D" w:rsidP="00F7172D">
      <w:pPr>
        <w:spacing w:after="120" w:line="276" w:lineRule="auto"/>
        <w:ind w:firstLine="709"/>
        <w:jc w:val="both"/>
        <w:rPr>
          <w:rFonts w:ascii="Cambria" w:hAnsi="Cambria" w:cs="Times New Roman"/>
          <w:sz w:val="24"/>
          <w:szCs w:val="24"/>
          <w:lang w:val="en-US"/>
        </w:rPr>
      </w:pPr>
      <w:r w:rsidRPr="00F7172D">
        <w:rPr>
          <w:rFonts w:ascii="Cambria" w:hAnsi="Cambria" w:cs="Times New Roman"/>
          <w:sz w:val="24"/>
          <w:szCs w:val="24"/>
        </w:rPr>
        <w:t xml:space="preserve">Pengukuran tingkat kesiapan penerapan ELR di Jurusan Pendidikan Matematika pada faktor pengembangan diri dinilai dari 3 sisi yaitu sumber daya, keterampilan, dan sikap. Jumlah butir pertanyaan untuk faktor manusia adalah 11 butir soal yang ditunjukan pada </w:t>
      </w:r>
      <w:r w:rsidRPr="00F7172D">
        <w:rPr>
          <w:rFonts w:ascii="Cambria" w:hAnsi="Cambria" w:cs="Times New Roman"/>
          <w:sz w:val="24"/>
          <w:szCs w:val="24"/>
          <w:lang w:val="en-US"/>
        </w:rPr>
        <w:t>t</w:t>
      </w:r>
      <w:r w:rsidRPr="00F7172D">
        <w:rPr>
          <w:rFonts w:ascii="Cambria" w:hAnsi="Cambria" w:cs="Times New Roman"/>
          <w:sz w:val="24"/>
          <w:szCs w:val="24"/>
        </w:rPr>
        <w:t>abel 4</w:t>
      </w:r>
      <w:r w:rsidRPr="00F7172D">
        <w:rPr>
          <w:rFonts w:ascii="Cambria" w:hAnsi="Cambria" w:cs="Times New Roman"/>
          <w:sz w:val="24"/>
          <w:szCs w:val="24"/>
          <w:lang w:val="en-US"/>
        </w:rPr>
        <w:t>.</w:t>
      </w:r>
    </w:p>
    <w:p w14:paraId="19B1E6CA" w14:textId="77777777" w:rsidR="00F7172D" w:rsidRPr="00F7172D" w:rsidRDefault="00F7172D" w:rsidP="00F7172D">
      <w:pPr>
        <w:spacing w:after="120" w:line="276" w:lineRule="auto"/>
        <w:jc w:val="center"/>
        <w:rPr>
          <w:rFonts w:ascii="Cambria" w:hAnsi="Cambria" w:cs="Times New Roman"/>
          <w:sz w:val="24"/>
          <w:szCs w:val="24"/>
          <w:lang w:val="id-ID"/>
        </w:rPr>
      </w:pPr>
      <w:r w:rsidRPr="00F7172D">
        <w:rPr>
          <w:rFonts w:ascii="Cambria" w:hAnsi="Cambria" w:cs="Times New Roman"/>
          <w:sz w:val="24"/>
          <w:szCs w:val="24"/>
        </w:rPr>
        <w:t>Tabel 4 Perhitungan ELR Faktor Pengembangan Diri</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093"/>
        <w:gridCol w:w="1701"/>
        <w:gridCol w:w="1276"/>
        <w:gridCol w:w="1701"/>
        <w:gridCol w:w="1842"/>
      </w:tblGrid>
      <w:tr w:rsidR="00F7172D" w:rsidRPr="00F7172D" w14:paraId="47DB2132" w14:textId="77777777" w:rsidTr="00047642">
        <w:tc>
          <w:tcPr>
            <w:tcW w:w="2093" w:type="dxa"/>
            <w:tcBorders>
              <w:top w:val="single" w:sz="4" w:space="0" w:color="auto"/>
              <w:left w:val="nil"/>
              <w:bottom w:val="single" w:sz="4" w:space="0" w:color="auto"/>
              <w:right w:val="nil"/>
            </w:tcBorders>
            <w:hideMark/>
          </w:tcPr>
          <w:p w14:paraId="58EF8E81"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Sisi</w:t>
            </w:r>
          </w:p>
        </w:tc>
        <w:tc>
          <w:tcPr>
            <w:tcW w:w="1701" w:type="dxa"/>
            <w:tcBorders>
              <w:top w:val="single" w:sz="4" w:space="0" w:color="auto"/>
              <w:left w:val="nil"/>
              <w:bottom w:val="single" w:sz="4" w:space="0" w:color="auto"/>
              <w:right w:val="nil"/>
            </w:tcBorders>
            <w:hideMark/>
          </w:tcPr>
          <w:p w14:paraId="793AC167"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Butir</w:t>
            </w:r>
          </w:p>
        </w:tc>
        <w:tc>
          <w:tcPr>
            <w:tcW w:w="1276" w:type="dxa"/>
            <w:tcBorders>
              <w:top w:val="single" w:sz="4" w:space="0" w:color="auto"/>
              <w:left w:val="nil"/>
              <w:bottom w:val="single" w:sz="4" w:space="0" w:color="auto"/>
              <w:right w:val="nil"/>
            </w:tcBorders>
            <w:hideMark/>
          </w:tcPr>
          <w:p w14:paraId="5E1A84C0"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Total</w:t>
            </w:r>
          </w:p>
        </w:tc>
        <w:tc>
          <w:tcPr>
            <w:tcW w:w="1701" w:type="dxa"/>
            <w:tcBorders>
              <w:top w:val="single" w:sz="4" w:space="0" w:color="auto"/>
              <w:left w:val="nil"/>
              <w:bottom w:val="single" w:sz="4" w:space="0" w:color="auto"/>
              <w:right w:val="nil"/>
            </w:tcBorders>
            <w:hideMark/>
          </w:tcPr>
          <w:p w14:paraId="3A63AF2A"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Rata-Rata</w:t>
            </w:r>
          </w:p>
        </w:tc>
        <w:tc>
          <w:tcPr>
            <w:tcW w:w="1842" w:type="dxa"/>
            <w:tcBorders>
              <w:top w:val="single" w:sz="4" w:space="0" w:color="auto"/>
              <w:left w:val="nil"/>
              <w:bottom w:val="single" w:sz="4" w:space="0" w:color="auto"/>
              <w:right w:val="nil"/>
            </w:tcBorders>
            <w:hideMark/>
          </w:tcPr>
          <w:p w14:paraId="1D43A9F0" w14:textId="77777777" w:rsidR="00F7172D" w:rsidRPr="00F7172D" w:rsidRDefault="00F7172D" w:rsidP="001D04F1">
            <w:pPr>
              <w:spacing w:after="120" w:line="276" w:lineRule="auto"/>
              <w:jc w:val="center"/>
              <w:rPr>
                <w:rFonts w:ascii="Cambria" w:hAnsi="Cambria" w:cs="Times New Roman"/>
                <w:b/>
                <w:bCs/>
                <w:sz w:val="24"/>
                <w:szCs w:val="24"/>
              </w:rPr>
            </w:pPr>
            <w:r w:rsidRPr="00F7172D">
              <w:rPr>
                <w:rFonts w:ascii="Cambria" w:hAnsi="Cambria" w:cs="Times New Roman"/>
                <w:b/>
                <w:bCs/>
                <w:sz w:val="24"/>
                <w:szCs w:val="24"/>
              </w:rPr>
              <w:t>Skor Rata-Rata</w:t>
            </w:r>
          </w:p>
        </w:tc>
      </w:tr>
      <w:tr w:rsidR="00F7172D" w:rsidRPr="00F7172D" w14:paraId="493B53FD" w14:textId="77777777" w:rsidTr="00047642">
        <w:tc>
          <w:tcPr>
            <w:tcW w:w="2093" w:type="dxa"/>
            <w:vMerge w:val="restart"/>
            <w:tcBorders>
              <w:top w:val="single" w:sz="4" w:space="0" w:color="auto"/>
              <w:left w:val="nil"/>
              <w:bottom w:val="single" w:sz="4" w:space="0" w:color="auto"/>
              <w:right w:val="nil"/>
            </w:tcBorders>
            <w:hideMark/>
          </w:tcPr>
          <w:p w14:paraId="3C95602B"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Sumberdaya</w:t>
            </w:r>
          </w:p>
        </w:tc>
        <w:tc>
          <w:tcPr>
            <w:tcW w:w="1701" w:type="dxa"/>
            <w:tcBorders>
              <w:top w:val="single" w:sz="4" w:space="0" w:color="auto"/>
              <w:left w:val="nil"/>
              <w:bottom w:val="single" w:sz="4" w:space="0" w:color="auto"/>
              <w:right w:val="nil"/>
            </w:tcBorders>
            <w:hideMark/>
          </w:tcPr>
          <w:p w14:paraId="499725C4"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Q20</w:t>
            </w:r>
          </w:p>
        </w:tc>
        <w:tc>
          <w:tcPr>
            <w:tcW w:w="1276" w:type="dxa"/>
            <w:tcBorders>
              <w:top w:val="single" w:sz="4" w:space="0" w:color="auto"/>
              <w:left w:val="nil"/>
              <w:bottom w:val="single" w:sz="4" w:space="0" w:color="auto"/>
              <w:right w:val="nil"/>
            </w:tcBorders>
            <w:hideMark/>
          </w:tcPr>
          <w:p w14:paraId="4690A95E"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106</w:t>
            </w:r>
          </w:p>
        </w:tc>
        <w:tc>
          <w:tcPr>
            <w:tcW w:w="1701" w:type="dxa"/>
            <w:tcBorders>
              <w:top w:val="single" w:sz="4" w:space="0" w:color="auto"/>
              <w:left w:val="nil"/>
              <w:bottom w:val="single" w:sz="4" w:space="0" w:color="auto"/>
              <w:right w:val="nil"/>
            </w:tcBorders>
            <w:hideMark/>
          </w:tcPr>
          <w:p w14:paraId="36BE5AD5"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4,24</w:t>
            </w:r>
          </w:p>
        </w:tc>
        <w:tc>
          <w:tcPr>
            <w:tcW w:w="1842" w:type="dxa"/>
            <w:vMerge w:val="restart"/>
            <w:tcBorders>
              <w:top w:val="single" w:sz="4" w:space="0" w:color="auto"/>
              <w:left w:val="nil"/>
              <w:bottom w:val="single" w:sz="4" w:space="0" w:color="auto"/>
              <w:right w:val="nil"/>
            </w:tcBorders>
            <w:hideMark/>
          </w:tcPr>
          <w:p w14:paraId="3FAF757F"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4,28</w:t>
            </w:r>
          </w:p>
        </w:tc>
      </w:tr>
      <w:tr w:rsidR="00F7172D" w:rsidRPr="00F7172D" w14:paraId="0EB6B3EC" w14:textId="77777777" w:rsidTr="00047642">
        <w:tc>
          <w:tcPr>
            <w:tcW w:w="0" w:type="auto"/>
            <w:vMerge/>
            <w:tcBorders>
              <w:top w:val="single" w:sz="4" w:space="0" w:color="auto"/>
              <w:left w:val="nil"/>
              <w:bottom w:val="single" w:sz="4" w:space="0" w:color="auto"/>
              <w:right w:val="nil"/>
            </w:tcBorders>
            <w:vAlign w:val="center"/>
            <w:hideMark/>
          </w:tcPr>
          <w:p w14:paraId="0411FC5C"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410B1B08"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Q21</w:t>
            </w:r>
          </w:p>
        </w:tc>
        <w:tc>
          <w:tcPr>
            <w:tcW w:w="1276" w:type="dxa"/>
            <w:tcBorders>
              <w:top w:val="single" w:sz="4" w:space="0" w:color="auto"/>
              <w:left w:val="nil"/>
              <w:bottom w:val="single" w:sz="4" w:space="0" w:color="auto"/>
              <w:right w:val="nil"/>
            </w:tcBorders>
            <w:hideMark/>
          </w:tcPr>
          <w:p w14:paraId="6218D1EE"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103</w:t>
            </w:r>
          </w:p>
        </w:tc>
        <w:tc>
          <w:tcPr>
            <w:tcW w:w="1701" w:type="dxa"/>
            <w:tcBorders>
              <w:top w:val="single" w:sz="4" w:space="0" w:color="auto"/>
              <w:left w:val="nil"/>
              <w:bottom w:val="single" w:sz="4" w:space="0" w:color="auto"/>
              <w:right w:val="nil"/>
            </w:tcBorders>
            <w:hideMark/>
          </w:tcPr>
          <w:p w14:paraId="6D3A70FF"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4,12</w:t>
            </w:r>
          </w:p>
        </w:tc>
        <w:tc>
          <w:tcPr>
            <w:tcW w:w="0" w:type="auto"/>
            <w:vMerge/>
            <w:tcBorders>
              <w:top w:val="single" w:sz="4" w:space="0" w:color="auto"/>
              <w:left w:val="nil"/>
              <w:bottom w:val="single" w:sz="4" w:space="0" w:color="auto"/>
              <w:right w:val="nil"/>
            </w:tcBorders>
            <w:vAlign w:val="center"/>
            <w:hideMark/>
          </w:tcPr>
          <w:p w14:paraId="760DE929"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034629E1" w14:textId="77777777" w:rsidTr="00047642">
        <w:tc>
          <w:tcPr>
            <w:tcW w:w="0" w:type="auto"/>
            <w:vMerge/>
            <w:tcBorders>
              <w:top w:val="single" w:sz="4" w:space="0" w:color="auto"/>
              <w:left w:val="nil"/>
              <w:bottom w:val="single" w:sz="4" w:space="0" w:color="auto"/>
              <w:right w:val="nil"/>
            </w:tcBorders>
            <w:vAlign w:val="center"/>
            <w:hideMark/>
          </w:tcPr>
          <w:p w14:paraId="1221191D"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1ACD1FBD"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Q22</w:t>
            </w:r>
          </w:p>
        </w:tc>
        <w:tc>
          <w:tcPr>
            <w:tcW w:w="1276" w:type="dxa"/>
            <w:tcBorders>
              <w:top w:val="single" w:sz="4" w:space="0" w:color="auto"/>
              <w:left w:val="nil"/>
              <w:bottom w:val="single" w:sz="4" w:space="0" w:color="auto"/>
              <w:right w:val="nil"/>
            </w:tcBorders>
            <w:hideMark/>
          </w:tcPr>
          <w:p w14:paraId="4A4763F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112</w:t>
            </w:r>
          </w:p>
        </w:tc>
        <w:tc>
          <w:tcPr>
            <w:tcW w:w="1701" w:type="dxa"/>
            <w:tcBorders>
              <w:top w:val="single" w:sz="4" w:space="0" w:color="auto"/>
              <w:left w:val="nil"/>
              <w:bottom w:val="single" w:sz="4" w:space="0" w:color="auto"/>
              <w:right w:val="nil"/>
            </w:tcBorders>
            <w:hideMark/>
          </w:tcPr>
          <w:p w14:paraId="2FD2A717"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4,48</w:t>
            </w:r>
          </w:p>
        </w:tc>
        <w:tc>
          <w:tcPr>
            <w:tcW w:w="0" w:type="auto"/>
            <w:vMerge/>
            <w:tcBorders>
              <w:top w:val="single" w:sz="4" w:space="0" w:color="auto"/>
              <w:left w:val="nil"/>
              <w:bottom w:val="single" w:sz="4" w:space="0" w:color="auto"/>
              <w:right w:val="nil"/>
            </w:tcBorders>
            <w:vAlign w:val="center"/>
            <w:hideMark/>
          </w:tcPr>
          <w:p w14:paraId="3F60E536"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29FEF337" w14:textId="77777777" w:rsidTr="00047642">
        <w:tc>
          <w:tcPr>
            <w:tcW w:w="2093" w:type="dxa"/>
            <w:vMerge w:val="restart"/>
            <w:tcBorders>
              <w:top w:val="single" w:sz="4" w:space="0" w:color="auto"/>
              <w:left w:val="nil"/>
              <w:bottom w:val="single" w:sz="4" w:space="0" w:color="auto"/>
              <w:right w:val="nil"/>
            </w:tcBorders>
            <w:hideMark/>
          </w:tcPr>
          <w:p w14:paraId="35C14760"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Keterampilan</w:t>
            </w:r>
          </w:p>
        </w:tc>
        <w:tc>
          <w:tcPr>
            <w:tcW w:w="1701" w:type="dxa"/>
            <w:tcBorders>
              <w:top w:val="single" w:sz="4" w:space="0" w:color="auto"/>
              <w:left w:val="nil"/>
              <w:bottom w:val="single" w:sz="4" w:space="0" w:color="auto"/>
              <w:right w:val="nil"/>
            </w:tcBorders>
            <w:hideMark/>
          </w:tcPr>
          <w:p w14:paraId="52DBEEE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Q36</w:t>
            </w:r>
          </w:p>
        </w:tc>
        <w:tc>
          <w:tcPr>
            <w:tcW w:w="1276" w:type="dxa"/>
            <w:tcBorders>
              <w:top w:val="single" w:sz="4" w:space="0" w:color="auto"/>
              <w:left w:val="nil"/>
              <w:bottom w:val="single" w:sz="4" w:space="0" w:color="auto"/>
              <w:right w:val="nil"/>
            </w:tcBorders>
            <w:hideMark/>
          </w:tcPr>
          <w:p w14:paraId="5A696AF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112</w:t>
            </w:r>
          </w:p>
        </w:tc>
        <w:tc>
          <w:tcPr>
            <w:tcW w:w="1701" w:type="dxa"/>
            <w:tcBorders>
              <w:top w:val="single" w:sz="4" w:space="0" w:color="auto"/>
              <w:left w:val="nil"/>
              <w:bottom w:val="single" w:sz="4" w:space="0" w:color="auto"/>
              <w:right w:val="nil"/>
            </w:tcBorders>
            <w:hideMark/>
          </w:tcPr>
          <w:p w14:paraId="1939450C"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4,48</w:t>
            </w:r>
          </w:p>
        </w:tc>
        <w:tc>
          <w:tcPr>
            <w:tcW w:w="1842" w:type="dxa"/>
            <w:vMerge w:val="restart"/>
            <w:tcBorders>
              <w:top w:val="single" w:sz="4" w:space="0" w:color="auto"/>
              <w:left w:val="nil"/>
              <w:bottom w:val="single" w:sz="4" w:space="0" w:color="auto"/>
              <w:right w:val="nil"/>
            </w:tcBorders>
            <w:hideMark/>
          </w:tcPr>
          <w:p w14:paraId="451AA37E"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4,26</w:t>
            </w:r>
          </w:p>
        </w:tc>
      </w:tr>
      <w:tr w:rsidR="00F7172D" w:rsidRPr="00F7172D" w14:paraId="6B0F4AD0" w14:textId="77777777" w:rsidTr="00047642">
        <w:tc>
          <w:tcPr>
            <w:tcW w:w="0" w:type="auto"/>
            <w:vMerge/>
            <w:tcBorders>
              <w:top w:val="single" w:sz="4" w:space="0" w:color="auto"/>
              <w:left w:val="nil"/>
              <w:bottom w:val="single" w:sz="4" w:space="0" w:color="auto"/>
              <w:right w:val="nil"/>
            </w:tcBorders>
            <w:vAlign w:val="center"/>
            <w:hideMark/>
          </w:tcPr>
          <w:p w14:paraId="34C541AC"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0E75424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Q14</w:t>
            </w:r>
          </w:p>
        </w:tc>
        <w:tc>
          <w:tcPr>
            <w:tcW w:w="1276" w:type="dxa"/>
            <w:tcBorders>
              <w:top w:val="single" w:sz="4" w:space="0" w:color="auto"/>
              <w:left w:val="nil"/>
              <w:bottom w:val="single" w:sz="4" w:space="0" w:color="auto"/>
              <w:right w:val="nil"/>
            </w:tcBorders>
            <w:hideMark/>
          </w:tcPr>
          <w:p w14:paraId="437C224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101</w:t>
            </w:r>
          </w:p>
        </w:tc>
        <w:tc>
          <w:tcPr>
            <w:tcW w:w="1701" w:type="dxa"/>
            <w:tcBorders>
              <w:top w:val="single" w:sz="4" w:space="0" w:color="auto"/>
              <w:left w:val="nil"/>
              <w:bottom w:val="single" w:sz="4" w:space="0" w:color="auto"/>
              <w:right w:val="nil"/>
            </w:tcBorders>
            <w:hideMark/>
          </w:tcPr>
          <w:p w14:paraId="0C3C46D4"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4,04</w:t>
            </w:r>
          </w:p>
        </w:tc>
        <w:tc>
          <w:tcPr>
            <w:tcW w:w="0" w:type="auto"/>
            <w:vMerge/>
            <w:tcBorders>
              <w:top w:val="single" w:sz="4" w:space="0" w:color="auto"/>
              <w:left w:val="nil"/>
              <w:bottom w:val="single" w:sz="4" w:space="0" w:color="auto"/>
              <w:right w:val="nil"/>
            </w:tcBorders>
            <w:vAlign w:val="center"/>
            <w:hideMark/>
          </w:tcPr>
          <w:p w14:paraId="7F75F39A"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3C7E276E" w14:textId="77777777" w:rsidTr="00047642">
        <w:tc>
          <w:tcPr>
            <w:tcW w:w="2093" w:type="dxa"/>
            <w:vMerge w:val="restart"/>
            <w:tcBorders>
              <w:top w:val="single" w:sz="4" w:space="0" w:color="auto"/>
              <w:left w:val="nil"/>
              <w:bottom w:val="single" w:sz="4" w:space="0" w:color="auto"/>
              <w:right w:val="nil"/>
            </w:tcBorders>
            <w:hideMark/>
          </w:tcPr>
          <w:p w14:paraId="44B5EEBF"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Sikap</w:t>
            </w:r>
          </w:p>
        </w:tc>
        <w:tc>
          <w:tcPr>
            <w:tcW w:w="1701" w:type="dxa"/>
            <w:tcBorders>
              <w:top w:val="single" w:sz="4" w:space="0" w:color="auto"/>
              <w:left w:val="nil"/>
              <w:bottom w:val="single" w:sz="4" w:space="0" w:color="auto"/>
              <w:right w:val="nil"/>
            </w:tcBorders>
            <w:hideMark/>
          </w:tcPr>
          <w:p w14:paraId="1294DF7E"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Q16</w:t>
            </w:r>
          </w:p>
        </w:tc>
        <w:tc>
          <w:tcPr>
            <w:tcW w:w="1276" w:type="dxa"/>
            <w:tcBorders>
              <w:top w:val="single" w:sz="4" w:space="0" w:color="auto"/>
              <w:left w:val="nil"/>
              <w:bottom w:val="single" w:sz="4" w:space="0" w:color="auto"/>
              <w:right w:val="nil"/>
            </w:tcBorders>
            <w:hideMark/>
          </w:tcPr>
          <w:p w14:paraId="744EB0E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112</w:t>
            </w:r>
          </w:p>
        </w:tc>
        <w:tc>
          <w:tcPr>
            <w:tcW w:w="1701" w:type="dxa"/>
            <w:tcBorders>
              <w:top w:val="single" w:sz="4" w:space="0" w:color="auto"/>
              <w:left w:val="nil"/>
              <w:bottom w:val="single" w:sz="4" w:space="0" w:color="auto"/>
              <w:right w:val="nil"/>
            </w:tcBorders>
            <w:hideMark/>
          </w:tcPr>
          <w:p w14:paraId="09E55661"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4,48</w:t>
            </w:r>
          </w:p>
        </w:tc>
        <w:tc>
          <w:tcPr>
            <w:tcW w:w="1842" w:type="dxa"/>
            <w:vMerge w:val="restart"/>
            <w:tcBorders>
              <w:top w:val="single" w:sz="4" w:space="0" w:color="auto"/>
              <w:left w:val="nil"/>
              <w:bottom w:val="single" w:sz="4" w:space="0" w:color="auto"/>
              <w:right w:val="nil"/>
            </w:tcBorders>
            <w:hideMark/>
          </w:tcPr>
          <w:p w14:paraId="3E2F6D3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4,28</w:t>
            </w:r>
          </w:p>
        </w:tc>
      </w:tr>
      <w:tr w:rsidR="00F7172D" w:rsidRPr="00F7172D" w14:paraId="7E2E2141" w14:textId="77777777" w:rsidTr="00047642">
        <w:tc>
          <w:tcPr>
            <w:tcW w:w="0" w:type="auto"/>
            <w:vMerge/>
            <w:tcBorders>
              <w:top w:val="single" w:sz="4" w:space="0" w:color="auto"/>
              <w:left w:val="nil"/>
              <w:bottom w:val="single" w:sz="4" w:space="0" w:color="auto"/>
              <w:right w:val="nil"/>
            </w:tcBorders>
            <w:vAlign w:val="center"/>
            <w:hideMark/>
          </w:tcPr>
          <w:p w14:paraId="4EBB8D3D"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0C2634AE"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Q31</w:t>
            </w:r>
          </w:p>
        </w:tc>
        <w:tc>
          <w:tcPr>
            <w:tcW w:w="1276" w:type="dxa"/>
            <w:tcBorders>
              <w:top w:val="single" w:sz="4" w:space="0" w:color="auto"/>
              <w:left w:val="nil"/>
              <w:bottom w:val="single" w:sz="4" w:space="0" w:color="auto"/>
              <w:right w:val="nil"/>
            </w:tcBorders>
            <w:hideMark/>
          </w:tcPr>
          <w:p w14:paraId="30BFB0AF"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106</w:t>
            </w:r>
          </w:p>
        </w:tc>
        <w:tc>
          <w:tcPr>
            <w:tcW w:w="1701" w:type="dxa"/>
            <w:tcBorders>
              <w:top w:val="single" w:sz="4" w:space="0" w:color="auto"/>
              <w:left w:val="nil"/>
              <w:bottom w:val="single" w:sz="4" w:space="0" w:color="auto"/>
              <w:right w:val="nil"/>
            </w:tcBorders>
            <w:hideMark/>
          </w:tcPr>
          <w:p w14:paraId="44E9E943"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4,24</w:t>
            </w:r>
          </w:p>
        </w:tc>
        <w:tc>
          <w:tcPr>
            <w:tcW w:w="0" w:type="auto"/>
            <w:vMerge/>
            <w:tcBorders>
              <w:top w:val="single" w:sz="4" w:space="0" w:color="auto"/>
              <w:left w:val="nil"/>
              <w:bottom w:val="single" w:sz="4" w:space="0" w:color="auto"/>
              <w:right w:val="nil"/>
            </w:tcBorders>
            <w:vAlign w:val="center"/>
            <w:hideMark/>
          </w:tcPr>
          <w:p w14:paraId="5CA69850"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0DEDEA05" w14:textId="77777777" w:rsidTr="00047642">
        <w:tc>
          <w:tcPr>
            <w:tcW w:w="0" w:type="auto"/>
            <w:vMerge/>
            <w:tcBorders>
              <w:top w:val="single" w:sz="4" w:space="0" w:color="auto"/>
              <w:left w:val="nil"/>
              <w:bottom w:val="single" w:sz="4" w:space="0" w:color="auto"/>
              <w:right w:val="nil"/>
            </w:tcBorders>
            <w:vAlign w:val="center"/>
            <w:hideMark/>
          </w:tcPr>
          <w:p w14:paraId="4ABEC5E8"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13BB2289"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Q32</w:t>
            </w:r>
          </w:p>
        </w:tc>
        <w:tc>
          <w:tcPr>
            <w:tcW w:w="1276" w:type="dxa"/>
            <w:tcBorders>
              <w:top w:val="single" w:sz="4" w:space="0" w:color="auto"/>
              <w:left w:val="nil"/>
              <w:bottom w:val="single" w:sz="4" w:space="0" w:color="auto"/>
              <w:right w:val="nil"/>
            </w:tcBorders>
            <w:hideMark/>
          </w:tcPr>
          <w:p w14:paraId="0D289FA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103</w:t>
            </w:r>
          </w:p>
        </w:tc>
        <w:tc>
          <w:tcPr>
            <w:tcW w:w="1701" w:type="dxa"/>
            <w:tcBorders>
              <w:top w:val="single" w:sz="4" w:space="0" w:color="auto"/>
              <w:left w:val="nil"/>
              <w:bottom w:val="single" w:sz="4" w:space="0" w:color="auto"/>
              <w:right w:val="nil"/>
            </w:tcBorders>
            <w:hideMark/>
          </w:tcPr>
          <w:p w14:paraId="6A81F194"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4,12</w:t>
            </w:r>
          </w:p>
        </w:tc>
        <w:tc>
          <w:tcPr>
            <w:tcW w:w="0" w:type="auto"/>
            <w:vMerge/>
            <w:tcBorders>
              <w:top w:val="single" w:sz="4" w:space="0" w:color="auto"/>
              <w:left w:val="nil"/>
              <w:bottom w:val="single" w:sz="4" w:space="0" w:color="auto"/>
              <w:right w:val="nil"/>
            </w:tcBorders>
            <w:vAlign w:val="center"/>
            <w:hideMark/>
          </w:tcPr>
          <w:p w14:paraId="161DBD25"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0F260070" w14:textId="77777777" w:rsidTr="00047642">
        <w:tc>
          <w:tcPr>
            <w:tcW w:w="0" w:type="auto"/>
            <w:vMerge/>
            <w:tcBorders>
              <w:top w:val="single" w:sz="4" w:space="0" w:color="auto"/>
              <w:left w:val="nil"/>
              <w:bottom w:val="single" w:sz="4" w:space="0" w:color="auto"/>
              <w:right w:val="nil"/>
            </w:tcBorders>
            <w:vAlign w:val="center"/>
            <w:hideMark/>
          </w:tcPr>
          <w:p w14:paraId="7B37706B"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18E0B854"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Q33</w:t>
            </w:r>
          </w:p>
        </w:tc>
        <w:tc>
          <w:tcPr>
            <w:tcW w:w="1276" w:type="dxa"/>
            <w:tcBorders>
              <w:top w:val="single" w:sz="4" w:space="0" w:color="auto"/>
              <w:left w:val="nil"/>
              <w:bottom w:val="single" w:sz="4" w:space="0" w:color="auto"/>
              <w:right w:val="nil"/>
            </w:tcBorders>
            <w:hideMark/>
          </w:tcPr>
          <w:p w14:paraId="000C20F2"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104</w:t>
            </w:r>
          </w:p>
        </w:tc>
        <w:tc>
          <w:tcPr>
            <w:tcW w:w="1701" w:type="dxa"/>
            <w:tcBorders>
              <w:top w:val="single" w:sz="4" w:space="0" w:color="auto"/>
              <w:left w:val="nil"/>
              <w:bottom w:val="single" w:sz="4" w:space="0" w:color="auto"/>
              <w:right w:val="nil"/>
            </w:tcBorders>
            <w:hideMark/>
          </w:tcPr>
          <w:p w14:paraId="6C58A0C1"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4,16</w:t>
            </w:r>
          </w:p>
        </w:tc>
        <w:tc>
          <w:tcPr>
            <w:tcW w:w="0" w:type="auto"/>
            <w:vMerge/>
            <w:tcBorders>
              <w:top w:val="single" w:sz="4" w:space="0" w:color="auto"/>
              <w:left w:val="nil"/>
              <w:bottom w:val="single" w:sz="4" w:space="0" w:color="auto"/>
              <w:right w:val="nil"/>
            </w:tcBorders>
            <w:vAlign w:val="center"/>
            <w:hideMark/>
          </w:tcPr>
          <w:p w14:paraId="1F1BF8D7"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7073EB4E" w14:textId="77777777" w:rsidTr="00047642">
        <w:tc>
          <w:tcPr>
            <w:tcW w:w="0" w:type="auto"/>
            <w:vMerge/>
            <w:tcBorders>
              <w:top w:val="single" w:sz="4" w:space="0" w:color="auto"/>
              <w:left w:val="nil"/>
              <w:bottom w:val="single" w:sz="4" w:space="0" w:color="auto"/>
              <w:right w:val="nil"/>
            </w:tcBorders>
            <w:vAlign w:val="center"/>
            <w:hideMark/>
          </w:tcPr>
          <w:p w14:paraId="3FEB823C"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48EFFE74"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Q23</w:t>
            </w:r>
          </w:p>
        </w:tc>
        <w:tc>
          <w:tcPr>
            <w:tcW w:w="1276" w:type="dxa"/>
            <w:tcBorders>
              <w:top w:val="single" w:sz="4" w:space="0" w:color="auto"/>
              <w:left w:val="nil"/>
              <w:bottom w:val="single" w:sz="4" w:space="0" w:color="auto"/>
              <w:right w:val="nil"/>
            </w:tcBorders>
            <w:hideMark/>
          </w:tcPr>
          <w:p w14:paraId="3A018CFF"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110</w:t>
            </w:r>
          </w:p>
        </w:tc>
        <w:tc>
          <w:tcPr>
            <w:tcW w:w="1701" w:type="dxa"/>
            <w:tcBorders>
              <w:top w:val="single" w:sz="4" w:space="0" w:color="auto"/>
              <w:left w:val="nil"/>
              <w:bottom w:val="single" w:sz="4" w:space="0" w:color="auto"/>
              <w:right w:val="nil"/>
            </w:tcBorders>
            <w:hideMark/>
          </w:tcPr>
          <w:p w14:paraId="688AD8D8"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4,40</w:t>
            </w:r>
          </w:p>
        </w:tc>
        <w:tc>
          <w:tcPr>
            <w:tcW w:w="0" w:type="auto"/>
            <w:vMerge/>
            <w:tcBorders>
              <w:top w:val="single" w:sz="4" w:space="0" w:color="auto"/>
              <w:left w:val="nil"/>
              <w:bottom w:val="single" w:sz="4" w:space="0" w:color="auto"/>
              <w:right w:val="nil"/>
            </w:tcBorders>
            <w:vAlign w:val="center"/>
            <w:hideMark/>
          </w:tcPr>
          <w:p w14:paraId="31ADB7E0"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7F88ECDB" w14:textId="77777777" w:rsidTr="00047642">
        <w:tc>
          <w:tcPr>
            <w:tcW w:w="0" w:type="auto"/>
            <w:vMerge/>
            <w:tcBorders>
              <w:top w:val="single" w:sz="4" w:space="0" w:color="auto"/>
              <w:left w:val="nil"/>
              <w:bottom w:val="single" w:sz="4" w:space="0" w:color="auto"/>
              <w:right w:val="nil"/>
            </w:tcBorders>
            <w:vAlign w:val="center"/>
            <w:hideMark/>
          </w:tcPr>
          <w:p w14:paraId="2A1714DC" w14:textId="77777777" w:rsidR="00F7172D" w:rsidRPr="00F7172D" w:rsidRDefault="00F7172D" w:rsidP="001D04F1">
            <w:pPr>
              <w:spacing w:after="120" w:line="276" w:lineRule="auto"/>
              <w:rPr>
                <w:rFonts w:ascii="Cambria" w:hAnsi="Cambria" w:cs="Times New Roman"/>
                <w:sz w:val="24"/>
                <w:szCs w:val="24"/>
                <w:lang w:val="id-ID"/>
              </w:rPr>
            </w:pPr>
          </w:p>
        </w:tc>
        <w:tc>
          <w:tcPr>
            <w:tcW w:w="1701" w:type="dxa"/>
            <w:tcBorders>
              <w:top w:val="single" w:sz="4" w:space="0" w:color="auto"/>
              <w:left w:val="nil"/>
              <w:bottom w:val="single" w:sz="4" w:space="0" w:color="auto"/>
              <w:right w:val="nil"/>
            </w:tcBorders>
            <w:hideMark/>
          </w:tcPr>
          <w:p w14:paraId="528809C6"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Q13</w:t>
            </w:r>
          </w:p>
        </w:tc>
        <w:tc>
          <w:tcPr>
            <w:tcW w:w="1276" w:type="dxa"/>
            <w:tcBorders>
              <w:top w:val="single" w:sz="4" w:space="0" w:color="auto"/>
              <w:left w:val="nil"/>
              <w:bottom w:val="single" w:sz="4" w:space="0" w:color="auto"/>
              <w:right w:val="nil"/>
            </w:tcBorders>
            <w:hideMark/>
          </w:tcPr>
          <w:p w14:paraId="47EBC034"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107</w:t>
            </w:r>
          </w:p>
        </w:tc>
        <w:tc>
          <w:tcPr>
            <w:tcW w:w="1701" w:type="dxa"/>
            <w:tcBorders>
              <w:top w:val="single" w:sz="4" w:space="0" w:color="auto"/>
              <w:left w:val="nil"/>
              <w:bottom w:val="single" w:sz="4" w:space="0" w:color="auto"/>
              <w:right w:val="nil"/>
            </w:tcBorders>
            <w:hideMark/>
          </w:tcPr>
          <w:p w14:paraId="3A396B79"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4,28</w:t>
            </w:r>
          </w:p>
        </w:tc>
        <w:tc>
          <w:tcPr>
            <w:tcW w:w="0" w:type="auto"/>
            <w:vMerge/>
            <w:tcBorders>
              <w:top w:val="single" w:sz="4" w:space="0" w:color="auto"/>
              <w:left w:val="nil"/>
              <w:bottom w:val="single" w:sz="4" w:space="0" w:color="auto"/>
              <w:right w:val="nil"/>
            </w:tcBorders>
            <w:vAlign w:val="center"/>
            <w:hideMark/>
          </w:tcPr>
          <w:p w14:paraId="47DCDFF7" w14:textId="77777777" w:rsidR="00F7172D" w:rsidRPr="00F7172D" w:rsidRDefault="00F7172D" w:rsidP="001D04F1">
            <w:pPr>
              <w:spacing w:after="120" w:line="276" w:lineRule="auto"/>
              <w:rPr>
                <w:rFonts w:ascii="Cambria" w:hAnsi="Cambria" w:cs="Times New Roman"/>
                <w:sz w:val="24"/>
                <w:szCs w:val="24"/>
                <w:lang w:val="id-ID"/>
              </w:rPr>
            </w:pPr>
          </w:p>
        </w:tc>
      </w:tr>
      <w:tr w:rsidR="00F7172D" w:rsidRPr="00F7172D" w14:paraId="508ACF72" w14:textId="77777777" w:rsidTr="00047642">
        <w:tc>
          <w:tcPr>
            <w:tcW w:w="6771" w:type="dxa"/>
            <w:gridSpan w:val="4"/>
            <w:tcBorders>
              <w:top w:val="single" w:sz="4" w:space="0" w:color="auto"/>
              <w:left w:val="nil"/>
              <w:bottom w:val="single" w:sz="4" w:space="0" w:color="auto"/>
              <w:right w:val="nil"/>
            </w:tcBorders>
            <w:hideMark/>
          </w:tcPr>
          <w:p w14:paraId="42F37D80"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Skor Rata-Rata Faktor</w:t>
            </w:r>
          </w:p>
        </w:tc>
        <w:tc>
          <w:tcPr>
            <w:tcW w:w="1842" w:type="dxa"/>
            <w:tcBorders>
              <w:top w:val="single" w:sz="4" w:space="0" w:color="auto"/>
              <w:left w:val="nil"/>
              <w:bottom w:val="single" w:sz="4" w:space="0" w:color="auto"/>
              <w:right w:val="nil"/>
            </w:tcBorders>
            <w:hideMark/>
          </w:tcPr>
          <w:p w14:paraId="12227FBA" w14:textId="77777777" w:rsidR="00F7172D" w:rsidRPr="00F7172D" w:rsidRDefault="00F7172D" w:rsidP="001D04F1">
            <w:pPr>
              <w:spacing w:after="120" w:line="276" w:lineRule="auto"/>
              <w:jc w:val="center"/>
              <w:rPr>
                <w:rFonts w:ascii="Cambria" w:hAnsi="Cambria" w:cs="Times New Roman"/>
                <w:sz w:val="24"/>
                <w:szCs w:val="24"/>
              </w:rPr>
            </w:pPr>
            <w:r w:rsidRPr="00F7172D">
              <w:rPr>
                <w:rFonts w:ascii="Cambria" w:hAnsi="Cambria" w:cs="Times New Roman"/>
                <w:sz w:val="24"/>
                <w:szCs w:val="24"/>
              </w:rPr>
              <w:t>4,27</w:t>
            </w:r>
          </w:p>
        </w:tc>
      </w:tr>
    </w:tbl>
    <w:p w14:paraId="78453030" w14:textId="77777777" w:rsidR="00F7172D" w:rsidRPr="00F7172D" w:rsidRDefault="00F7172D" w:rsidP="00F7172D">
      <w:pPr>
        <w:spacing w:after="120" w:line="276" w:lineRule="auto"/>
        <w:jc w:val="both"/>
        <w:rPr>
          <w:rFonts w:ascii="Cambria" w:hAnsi="Cambria" w:cs="Times New Roman"/>
          <w:sz w:val="24"/>
          <w:szCs w:val="24"/>
          <w:lang w:val="en-US"/>
        </w:rPr>
      </w:pPr>
      <w:r w:rsidRPr="00F7172D">
        <w:rPr>
          <w:rFonts w:ascii="Cambria" w:hAnsi="Cambria" w:cs="Times New Roman"/>
          <w:sz w:val="24"/>
          <w:szCs w:val="24"/>
        </w:rPr>
        <w:t>Sumber Data : Primer Diolah, 2019.</w:t>
      </w:r>
    </w:p>
    <w:p w14:paraId="1156913C" w14:textId="77777777" w:rsidR="00F7172D" w:rsidRPr="00F7172D" w:rsidRDefault="00F7172D" w:rsidP="00F7172D">
      <w:pPr>
        <w:spacing w:after="120" w:line="276" w:lineRule="auto"/>
        <w:ind w:firstLine="709"/>
        <w:jc w:val="both"/>
        <w:rPr>
          <w:rFonts w:ascii="Cambria" w:hAnsi="Cambria" w:cs="Times New Roman"/>
          <w:sz w:val="24"/>
          <w:szCs w:val="24"/>
          <w:lang w:val="id-ID"/>
        </w:rPr>
      </w:pPr>
      <w:r w:rsidRPr="00F7172D">
        <w:rPr>
          <w:rFonts w:ascii="Cambria" w:hAnsi="Cambria" w:cs="Times New Roman"/>
          <w:sz w:val="24"/>
          <w:szCs w:val="24"/>
        </w:rPr>
        <w:t xml:space="preserve">Berdasarkan </w:t>
      </w:r>
      <w:r w:rsidRPr="00F7172D">
        <w:rPr>
          <w:rFonts w:ascii="Cambria" w:hAnsi="Cambria" w:cs="Times New Roman"/>
          <w:sz w:val="24"/>
          <w:szCs w:val="24"/>
          <w:lang w:val="en-US"/>
        </w:rPr>
        <w:t>t</w:t>
      </w:r>
      <w:r w:rsidRPr="00F7172D">
        <w:rPr>
          <w:rFonts w:ascii="Cambria" w:hAnsi="Cambria" w:cs="Times New Roman"/>
          <w:sz w:val="24"/>
          <w:szCs w:val="24"/>
        </w:rPr>
        <w:t xml:space="preserve">abel di atas, perhitungan kesiapan penerapan </w:t>
      </w:r>
      <w:r w:rsidRPr="00F7172D">
        <w:rPr>
          <w:rFonts w:ascii="Cambria" w:hAnsi="Cambria" w:cs="Times New Roman"/>
          <w:i/>
          <w:iCs/>
          <w:sz w:val="24"/>
          <w:szCs w:val="24"/>
        </w:rPr>
        <w:t>e-learning</w:t>
      </w:r>
      <w:r w:rsidRPr="00F7172D">
        <w:rPr>
          <w:rFonts w:ascii="Cambria" w:hAnsi="Cambria" w:cs="Times New Roman"/>
          <w:sz w:val="24"/>
          <w:szCs w:val="24"/>
        </w:rPr>
        <w:t xml:space="preserve"> faktor pengembangan diri di Jurusan Pendidikan Matematika meliputi 3 sisi pengukuran yaitu (1) sumber daya, berupa anggaran internal untuk </w:t>
      </w:r>
      <w:r w:rsidRPr="00F7172D">
        <w:rPr>
          <w:rFonts w:ascii="Cambria" w:hAnsi="Cambria" w:cs="Times New Roman"/>
          <w:i/>
          <w:iCs/>
          <w:sz w:val="24"/>
          <w:szCs w:val="24"/>
        </w:rPr>
        <w:t>e-learning</w:t>
      </w:r>
      <w:r w:rsidRPr="00F7172D">
        <w:rPr>
          <w:rFonts w:ascii="Cambria" w:hAnsi="Cambria" w:cs="Times New Roman"/>
          <w:sz w:val="24"/>
          <w:szCs w:val="24"/>
        </w:rPr>
        <w:t xml:space="preserve">  memperoleh skor rata-rata sebesar 4,28; (2) keterampilan, berupa pengukuran kemampuan untuk memanejemen waktu memperoleh skor rata-rata sebesar 4,26; (3) sikap, berupa Kepercayaan terhadap pengembangan diri memperoleh skor rata-rata sebesar 4,28.</w:t>
      </w:r>
    </w:p>
    <w:p w14:paraId="7526D9DA" w14:textId="35298F2F" w:rsidR="00B65DE6" w:rsidRPr="00AE7315" w:rsidRDefault="002F440B" w:rsidP="00B65DE6">
      <w:pPr>
        <w:pStyle w:val="ListParagraph"/>
        <w:numPr>
          <w:ilvl w:val="0"/>
          <w:numId w:val="6"/>
        </w:numPr>
        <w:spacing w:before="120" w:after="120" w:line="276" w:lineRule="auto"/>
        <w:ind w:left="432"/>
        <w:rPr>
          <w:rFonts w:ascii="Cambria" w:hAnsi="Cambria" w:cs="Times New Roman"/>
          <w:b/>
          <w:sz w:val="24"/>
          <w:szCs w:val="24"/>
          <w:lang w:val="id-ID"/>
        </w:rPr>
      </w:pPr>
      <w:r w:rsidRPr="00AE7315">
        <w:rPr>
          <w:rFonts w:ascii="Cambria" w:hAnsi="Cambria" w:cs="Times New Roman"/>
          <w:b/>
          <w:sz w:val="24"/>
          <w:szCs w:val="24"/>
          <w:lang w:val="id-ID"/>
        </w:rPr>
        <w:t>Pembahasan</w:t>
      </w:r>
      <w:r w:rsidR="00F7193A" w:rsidRPr="00AE7315">
        <w:rPr>
          <w:rFonts w:ascii="Cambria" w:hAnsi="Cambria" w:cs="Times New Roman"/>
          <w:b/>
          <w:sz w:val="24"/>
          <w:szCs w:val="24"/>
          <w:lang w:val="id-ID"/>
        </w:rPr>
        <w:t xml:space="preserve"> </w:t>
      </w:r>
    </w:p>
    <w:p w14:paraId="1C8D1A67"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eastAsia="Arial" w:hAnsi="Cambria" w:cs="Times New Roman"/>
          <w:sz w:val="24"/>
          <w:szCs w:val="24"/>
          <w:lang w:val="en-US"/>
        </w:rPr>
        <w:t>R</w:t>
      </w:r>
      <w:r w:rsidRPr="006E2C9E">
        <w:rPr>
          <w:rFonts w:ascii="Cambria" w:eastAsia="Arial" w:hAnsi="Cambria" w:cs="Times New Roman"/>
          <w:sz w:val="24"/>
          <w:szCs w:val="24"/>
        </w:rPr>
        <w:t>e</w:t>
      </w:r>
      <w:r w:rsidRPr="006E2C9E">
        <w:rPr>
          <w:rFonts w:ascii="Cambria" w:eastAsia="Arial" w:hAnsi="Cambria" w:cs="Times New Roman"/>
          <w:spacing w:val="-1"/>
          <w:sz w:val="24"/>
          <w:szCs w:val="24"/>
        </w:rPr>
        <w:t>n</w:t>
      </w:r>
      <w:r w:rsidRPr="006E2C9E">
        <w:rPr>
          <w:rFonts w:ascii="Cambria" w:eastAsia="Arial" w:hAnsi="Cambria" w:cs="Times New Roman"/>
          <w:spacing w:val="1"/>
          <w:sz w:val="24"/>
          <w:szCs w:val="24"/>
        </w:rPr>
        <w:t>t</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ng</w:t>
      </w:r>
      <w:r w:rsidRPr="006E2C9E">
        <w:rPr>
          <w:rFonts w:ascii="Cambria" w:eastAsia="Arial" w:hAnsi="Cambria" w:cs="Times New Roman"/>
          <w:spacing w:val="15"/>
          <w:sz w:val="24"/>
          <w:szCs w:val="24"/>
        </w:rPr>
        <w:t xml:space="preserve"> </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il</w:t>
      </w:r>
      <w:r w:rsidRPr="006E2C9E">
        <w:rPr>
          <w:rFonts w:ascii="Cambria" w:eastAsia="Arial" w:hAnsi="Cambria" w:cs="Times New Roman"/>
          <w:sz w:val="24"/>
          <w:szCs w:val="24"/>
        </w:rPr>
        <w:t>ai</w:t>
      </w:r>
      <w:r w:rsidRPr="006E2C9E">
        <w:rPr>
          <w:rFonts w:ascii="Cambria" w:eastAsia="Arial" w:hAnsi="Cambria" w:cs="Times New Roman"/>
          <w:spacing w:val="12"/>
          <w:sz w:val="24"/>
          <w:szCs w:val="24"/>
        </w:rPr>
        <w:t xml:space="preserve"> </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n</w:t>
      </w:r>
      <w:r w:rsidRPr="006E2C9E">
        <w:rPr>
          <w:rFonts w:ascii="Cambria" w:eastAsia="Arial" w:hAnsi="Cambria" w:cs="Times New Roman"/>
          <w:spacing w:val="13"/>
          <w:sz w:val="24"/>
          <w:szCs w:val="24"/>
        </w:rPr>
        <w:t xml:space="preserve"> </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at</w:t>
      </w:r>
      <w:r w:rsidRPr="006E2C9E">
        <w:rPr>
          <w:rFonts w:ascii="Cambria" w:eastAsia="Arial" w:hAnsi="Cambria" w:cs="Times New Roman"/>
          <w:spacing w:val="-2"/>
          <w:sz w:val="24"/>
          <w:szCs w:val="24"/>
        </w:rPr>
        <w:t>e</w:t>
      </w:r>
      <w:r w:rsidRPr="006E2C9E">
        <w:rPr>
          <w:rFonts w:ascii="Cambria" w:eastAsia="Arial" w:hAnsi="Cambria" w:cs="Times New Roman"/>
          <w:spacing w:val="2"/>
          <w:sz w:val="24"/>
          <w:szCs w:val="24"/>
        </w:rPr>
        <w:t>g</w:t>
      </w:r>
      <w:r w:rsidRPr="006E2C9E">
        <w:rPr>
          <w:rFonts w:ascii="Cambria" w:eastAsia="Arial" w:hAnsi="Cambria" w:cs="Times New Roman"/>
          <w:spacing w:val="-3"/>
          <w:sz w:val="24"/>
          <w:szCs w:val="24"/>
        </w:rPr>
        <w:t>o</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i</w:t>
      </w:r>
      <w:r w:rsidRPr="006E2C9E">
        <w:rPr>
          <w:rFonts w:ascii="Cambria" w:eastAsia="Arial" w:hAnsi="Cambria" w:cs="Times New Roman"/>
          <w:spacing w:val="15"/>
          <w:sz w:val="24"/>
          <w:szCs w:val="24"/>
        </w:rPr>
        <w:t xml:space="preserve"> </w:t>
      </w:r>
      <w:r w:rsidRPr="006E2C9E">
        <w:rPr>
          <w:rFonts w:ascii="Cambria" w:eastAsia="Arial" w:hAnsi="Cambria" w:cs="Times New Roman"/>
          <w:spacing w:val="-1"/>
          <w:sz w:val="24"/>
          <w:szCs w:val="24"/>
        </w:rPr>
        <w:t>E</w:t>
      </w:r>
      <w:r w:rsidRPr="006E2C9E">
        <w:rPr>
          <w:rFonts w:ascii="Cambria" w:eastAsia="Arial" w:hAnsi="Cambria" w:cs="Times New Roman"/>
          <w:sz w:val="24"/>
          <w:szCs w:val="24"/>
        </w:rPr>
        <w:t>LR</w:t>
      </w:r>
      <w:r w:rsidRPr="006E2C9E">
        <w:rPr>
          <w:rFonts w:ascii="Cambria" w:eastAsia="Arial" w:hAnsi="Cambria" w:cs="Times New Roman"/>
          <w:spacing w:val="12"/>
          <w:sz w:val="24"/>
          <w:szCs w:val="24"/>
        </w:rPr>
        <w:t xml:space="preserve"> </w:t>
      </w:r>
      <w:r w:rsidRPr="006E2C9E">
        <w:rPr>
          <w:rFonts w:ascii="Cambria" w:eastAsia="Arial" w:hAnsi="Cambria" w:cs="Times New Roman"/>
          <w:spacing w:val="-2"/>
          <w:sz w:val="24"/>
          <w:szCs w:val="24"/>
        </w:rPr>
        <w:t>y</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n</w:t>
      </w:r>
      <w:r w:rsidRPr="006E2C9E">
        <w:rPr>
          <w:rFonts w:ascii="Cambria" w:eastAsia="Arial" w:hAnsi="Cambria" w:cs="Times New Roman"/>
          <w:sz w:val="24"/>
          <w:szCs w:val="24"/>
        </w:rPr>
        <w:t>g</w:t>
      </w:r>
      <w:r w:rsidRPr="006E2C9E">
        <w:rPr>
          <w:rFonts w:ascii="Cambria" w:eastAsia="Arial" w:hAnsi="Cambria" w:cs="Times New Roman"/>
          <w:spacing w:val="15"/>
          <w:sz w:val="24"/>
          <w:szCs w:val="24"/>
        </w:rPr>
        <w:t xml:space="preserve"> </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i</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em</w:t>
      </w:r>
      <w:r w:rsidRPr="006E2C9E">
        <w:rPr>
          <w:rFonts w:ascii="Cambria" w:eastAsia="Arial" w:hAnsi="Cambria" w:cs="Times New Roman"/>
          <w:spacing w:val="-2"/>
          <w:sz w:val="24"/>
          <w:szCs w:val="24"/>
        </w:rPr>
        <w:t>u</w:t>
      </w:r>
      <w:r w:rsidRPr="006E2C9E">
        <w:rPr>
          <w:rFonts w:ascii="Cambria" w:eastAsia="Arial" w:hAnsi="Cambria" w:cs="Times New Roman"/>
          <w:spacing w:val="2"/>
          <w:sz w:val="24"/>
          <w:szCs w:val="24"/>
        </w:rPr>
        <w:t>k</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kan</w:t>
      </w:r>
      <w:r w:rsidRPr="006E2C9E">
        <w:rPr>
          <w:rFonts w:ascii="Cambria" w:eastAsia="Arial" w:hAnsi="Cambria" w:cs="Times New Roman"/>
          <w:spacing w:val="13"/>
          <w:sz w:val="24"/>
          <w:szCs w:val="24"/>
        </w:rPr>
        <w:t xml:space="preserve"> </w:t>
      </w:r>
      <w:r w:rsidRPr="006E2C9E">
        <w:rPr>
          <w:rFonts w:ascii="Cambria" w:eastAsia="Arial" w:hAnsi="Cambria" w:cs="Times New Roman"/>
          <w:sz w:val="24"/>
          <w:szCs w:val="24"/>
        </w:rPr>
        <w:t>o</w:t>
      </w:r>
      <w:r w:rsidRPr="006E2C9E">
        <w:rPr>
          <w:rFonts w:ascii="Cambria" w:eastAsia="Arial" w:hAnsi="Cambria" w:cs="Times New Roman"/>
          <w:spacing w:val="-1"/>
          <w:sz w:val="24"/>
          <w:szCs w:val="24"/>
        </w:rPr>
        <w:t>l</w:t>
      </w:r>
      <w:r w:rsidRPr="006E2C9E">
        <w:rPr>
          <w:rFonts w:ascii="Cambria" w:eastAsia="Arial" w:hAnsi="Cambria" w:cs="Times New Roman"/>
          <w:sz w:val="24"/>
          <w:szCs w:val="24"/>
        </w:rPr>
        <w:t>eh</w:t>
      </w:r>
      <w:r w:rsidRPr="006E2C9E">
        <w:rPr>
          <w:rFonts w:ascii="Cambria" w:eastAsia="Arial" w:hAnsi="Cambria" w:cs="Times New Roman"/>
          <w:spacing w:val="13"/>
          <w:sz w:val="24"/>
          <w:szCs w:val="24"/>
        </w:rPr>
        <w:t xml:space="preserve"> </w:t>
      </w:r>
      <w:r w:rsidRPr="006E2C9E">
        <w:rPr>
          <w:rFonts w:ascii="Cambria" w:eastAsia="Arial" w:hAnsi="Cambria" w:cs="Times New Roman"/>
          <w:spacing w:val="-1"/>
          <w:sz w:val="24"/>
          <w:szCs w:val="24"/>
        </w:rPr>
        <w:t>A</w:t>
      </w:r>
      <w:r w:rsidRPr="006E2C9E">
        <w:rPr>
          <w:rFonts w:ascii="Cambria" w:eastAsia="Arial" w:hAnsi="Cambria" w:cs="Times New Roman"/>
          <w:spacing w:val="-2"/>
          <w:sz w:val="24"/>
          <w:szCs w:val="24"/>
        </w:rPr>
        <w:t>y</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 xml:space="preserve">n dan </w:t>
      </w:r>
      <w:r w:rsidRPr="006E2C9E">
        <w:rPr>
          <w:rFonts w:ascii="Cambria" w:eastAsia="Arial" w:hAnsi="Cambria" w:cs="Times New Roman"/>
          <w:spacing w:val="-1"/>
          <w:sz w:val="24"/>
          <w:szCs w:val="24"/>
        </w:rPr>
        <w:t>Tasci</w:t>
      </w:r>
      <w:r w:rsidRPr="006E2C9E">
        <w:rPr>
          <w:rFonts w:ascii="Cambria" w:eastAsia="Arial" w:hAnsi="Cambria" w:cs="Times New Roman"/>
          <w:spacing w:val="-1"/>
          <w:sz w:val="24"/>
          <w:szCs w:val="24"/>
          <w:lang w:val="en-US"/>
        </w:rPr>
        <w:t>,</w:t>
      </w:r>
      <w:r w:rsidRPr="006E2C9E">
        <w:rPr>
          <w:rFonts w:ascii="Cambria" w:eastAsia="Arial" w:hAnsi="Cambria" w:cs="Times New Roman"/>
          <w:spacing w:val="-1"/>
          <w:sz w:val="24"/>
          <w:szCs w:val="24"/>
        </w:rPr>
        <w:t xml:space="preserve"> hasil perhitungan untuk faktor teknologi diperoleh skor rata-rata sebesar 4,3 termasuk dalam kategori siap dan penerapan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dapat dilanjutkan. Dari 3 sisi</w:t>
      </w:r>
      <w:r w:rsidRPr="006E2C9E">
        <w:rPr>
          <w:rFonts w:ascii="Cambria" w:eastAsia="Arial" w:hAnsi="Cambria" w:cs="Times New Roman"/>
          <w:spacing w:val="-1"/>
          <w:sz w:val="24"/>
          <w:szCs w:val="24"/>
          <w:lang w:val="en-US"/>
        </w:rPr>
        <w:t xml:space="preserve"> </w:t>
      </w:r>
      <w:r w:rsidRPr="006E2C9E">
        <w:rPr>
          <w:rFonts w:ascii="Cambria" w:eastAsia="Arial" w:hAnsi="Cambria" w:cs="Times New Roman"/>
          <w:spacing w:val="-1"/>
          <w:sz w:val="24"/>
          <w:szCs w:val="24"/>
        </w:rPr>
        <w:t>perhitungan untuk pengukuran faktor teknologi sisi sumber daya yang memperoleh skor paling tinggi</w:t>
      </w:r>
      <w:r w:rsidRPr="006E2C9E">
        <w:rPr>
          <w:rFonts w:ascii="Cambria" w:eastAsia="Arial" w:hAnsi="Cambria" w:cs="Times New Roman"/>
          <w:spacing w:val="-1"/>
          <w:sz w:val="24"/>
          <w:szCs w:val="24"/>
          <w:lang w:val="en-US"/>
        </w:rPr>
        <w:t xml:space="preserve"> </w:t>
      </w:r>
      <w:proofErr w:type="spellStart"/>
      <w:r w:rsidRPr="006E2C9E">
        <w:rPr>
          <w:rFonts w:ascii="Cambria" w:eastAsia="Arial" w:hAnsi="Cambria" w:cs="Times New Roman"/>
          <w:spacing w:val="-1"/>
          <w:sz w:val="24"/>
          <w:szCs w:val="24"/>
          <w:lang w:val="en-US"/>
        </w:rPr>
        <w:t>dengan</w:t>
      </w:r>
      <w:proofErr w:type="spellEnd"/>
      <w:r w:rsidRPr="006E2C9E">
        <w:rPr>
          <w:rFonts w:ascii="Cambria" w:eastAsia="Arial" w:hAnsi="Cambria" w:cs="Times New Roman"/>
          <w:spacing w:val="-1"/>
          <w:sz w:val="24"/>
          <w:szCs w:val="24"/>
        </w:rPr>
        <w:t xml:space="preserve"> skor rata-rata  sebesar 4,52. </w:t>
      </w:r>
    </w:p>
    <w:p w14:paraId="2915052E"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eastAsia="Arial" w:hAnsi="Cambria" w:cs="Times New Roman"/>
          <w:spacing w:val="-1"/>
          <w:sz w:val="24"/>
          <w:szCs w:val="24"/>
        </w:rPr>
        <w:t xml:space="preserve">Hal ini menunjukan bahwa infrastruktur teknologi di Jurusan Pendidikan Matematika sudah memadai dan dapat dijadikan sebagai keunggulan Jurusan Pendidikan Matematika untuk  menerapkan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dalam proses pembelajaran. Teknologi terdiri dari dua komponen yakni perangkat keras dan perangkat lunak. Perangkat keras meliputi komponen fisik yang dimiliki Jurusan Pendidikan Matematika seperti server dan jaringan serta kebutuhan untuk pengguna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untuk mengakses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sedangkan perangkat lunak merupakan aspek informasi yang membantu untuk menggunakan perangkat keras untuk mengakses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Perangkat lunak </w:t>
      </w:r>
      <w:r w:rsidRPr="006E2C9E">
        <w:rPr>
          <w:rFonts w:ascii="Cambria" w:eastAsia="Arial" w:hAnsi="Cambria" w:cs="Times New Roman"/>
          <w:i/>
          <w:iCs/>
          <w:spacing w:val="-1"/>
          <w:sz w:val="24"/>
          <w:szCs w:val="24"/>
        </w:rPr>
        <w:t>Google Classroom</w:t>
      </w:r>
      <w:r w:rsidRPr="006E2C9E">
        <w:rPr>
          <w:rFonts w:ascii="Cambria" w:eastAsia="Arial" w:hAnsi="Cambria" w:cs="Times New Roman"/>
          <w:spacing w:val="-1"/>
          <w:sz w:val="24"/>
          <w:szCs w:val="24"/>
        </w:rPr>
        <w:t xml:space="preserve"> yang digunakan Jurusan Pendidikan Matematika untuk menerapkan pembelajaran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w:t>
      </w:r>
      <w:r w:rsidRPr="006E2C9E">
        <w:rPr>
          <w:rFonts w:ascii="Cambria" w:eastAsia="Arial" w:hAnsi="Cambria" w:cs="Times New Roman"/>
          <w:i/>
          <w:iCs/>
          <w:spacing w:val="-1"/>
          <w:sz w:val="24"/>
          <w:szCs w:val="24"/>
        </w:rPr>
        <w:t>Google Classroom</w:t>
      </w:r>
      <w:r w:rsidRPr="006E2C9E">
        <w:rPr>
          <w:rFonts w:ascii="Cambria" w:eastAsia="Arial" w:hAnsi="Cambria" w:cs="Times New Roman"/>
          <w:spacing w:val="-1"/>
          <w:sz w:val="24"/>
          <w:szCs w:val="24"/>
        </w:rPr>
        <w:t xml:space="preserve"> merupakan platform online untuk mendorong kegiatan pembelajaran yang didapatkan secara gratis atau tidak berbayar.  </w:t>
      </w:r>
    </w:p>
    <w:p w14:paraId="2D88197A"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eastAsia="Arial" w:hAnsi="Cambria" w:cs="Times New Roman"/>
          <w:spacing w:val="-1"/>
          <w:sz w:val="24"/>
          <w:szCs w:val="24"/>
        </w:rPr>
        <w:t xml:space="preserve">Hasil perhitungan untuk faktor teknologi pada sisi keterampilan, berupa pengukuran kemampuan untuk menggunakan komputer dan internet memperoleh skor rata-rata sebesar 4,05. Hal ini menunjukan bahwa dosen dan mahasiswa di Jurusan Pendidikan Matematika memiliki kemampuan untuk menggunakan komputer dan internet dalam menerapkan pembelajaran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Dosen dan mahasiswa memiliki kemampuan penggunaan komputer dasar yakni mengetik, mengakses internet menyunting file, dan lain-lain. Selain itu, dosen dan mahasiswa juga sudah memiliki kemampuan internet dasar yakni e-mail, searching, download, dan lain-lain. </w:t>
      </w:r>
    </w:p>
    <w:p w14:paraId="7BC5A915"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eastAsia="Arial" w:hAnsi="Cambria" w:cs="Times New Roman"/>
          <w:spacing w:val="-1"/>
          <w:sz w:val="24"/>
          <w:szCs w:val="24"/>
        </w:rPr>
        <w:t xml:space="preserve">Hasil perhitungan untuk faktor teknologi pada sisi sikap, berupa sikap positif terhadap penggunaan teknologi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memperoleh skor  rata-rata sebesar 4,33. Hal ini menunjukan bahwa dosen dan mahasiswa di Jurusan Pendidikan Matematika sudah </w:t>
      </w:r>
      <w:r w:rsidRPr="006E2C9E">
        <w:rPr>
          <w:rFonts w:ascii="Cambria" w:eastAsia="Arial" w:hAnsi="Cambria" w:cs="Times New Roman"/>
          <w:spacing w:val="-1"/>
          <w:sz w:val="24"/>
          <w:szCs w:val="24"/>
        </w:rPr>
        <w:lastRenderedPageBreak/>
        <w:t xml:space="preserve">memiliki sikap positif terhadap penggunaan teknologi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Hal ini sejalan dengan  penelitian  Syaifudin Al Fajri (2018), Hasil perhitungan untuk faktor teknologi berupa pengukuran kemampuan untuk  menggunakan komputer dan internet memperoleh skor sebesar 4.38. Hal ini menunjukan bahwa guru dan siswa di SMK N 1 Banyumas  memiliki  kemampuan  untuk  menggunakan  komputer dan internet  dalam menerapkan pembelajaran </w:t>
      </w:r>
      <w:r w:rsidRPr="006E2C9E">
        <w:rPr>
          <w:rFonts w:ascii="Cambria" w:eastAsia="Arial" w:hAnsi="Cambria" w:cs="Times New Roman"/>
          <w:i/>
          <w:spacing w:val="-1"/>
          <w:sz w:val="24"/>
          <w:szCs w:val="24"/>
        </w:rPr>
        <w:t>e-learning.</w:t>
      </w:r>
      <w:r w:rsidRPr="006E2C9E">
        <w:rPr>
          <w:rFonts w:ascii="Cambria" w:eastAsia="Arial" w:hAnsi="Cambria" w:cs="Times New Roman"/>
          <w:spacing w:val="-1"/>
          <w:sz w:val="24"/>
          <w:szCs w:val="24"/>
        </w:rPr>
        <w:t xml:space="preserve"> Dosen dan mahasiswa di Jurusan Pendidikan Matematika antusias menggunakan </w:t>
      </w:r>
      <w:r w:rsidRPr="006E2C9E">
        <w:rPr>
          <w:rFonts w:ascii="Cambria" w:eastAsia="Arial" w:hAnsi="Cambria" w:cs="Times New Roman"/>
          <w:i/>
          <w:iCs/>
          <w:spacing w:val="-1"/>
          <w:sz w:val="24"/>
          <w:szCs w:val="24"/>
        </w:rPr>
        <w:t>e-learning</w:t>
      </w:r>
      <w:r w:rsidRPr="006E2C9E">
        <w:rPr>
          <w:rFonts w:ascii="Cambria" w:eastAsia="Arial" w:hAnsi="Cambria" w:cs="Times New Roman"/>
          <w:spacing w:val="-1"/>
          <w:sz w:val="24"/>
          <w:szCs w:val="24"/>
        </w:rPr>
        <w:t xml:space="preserve"> dalam menyelesaikan tugas-tugasnya. Dosen dan mahasiswa di Jurusan Pendidikan Matematika menerima pembaharuan teknologi untuk media pembelajaran yakni penggunaan dokumen digital pengganti dokumen cetak.  </w:t>
      </w:r>
    </w:p>
    <w:p w14:paraId="7F421D42"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eastAsia="Arial" w:hAnsi="Cambria" w:cs="Times New Roman"/>
          <w:spacing w:val="-1"/>
          <w:sz w:val="24"/>
          <w:szCs w:val="24"/>
        </w:rPr>
        <w:t>H</w:t>
      </w:r>
      <w:r w:rsidRPr="006E2C9E">
        <w:rPr>
          <w:rFonts w:ascii="Cambria" w:eastAsia="Arial" w:hAnsi="Cambria" w:cs="Times New Roman"/>
          <w:sz w:val="24"/>
          <w:szCs w:val="24"/>
        </w:rPr>
        <w:t>as</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l  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h</w:t>
      </w:r>
      <w:r w:rsidRPr="006E2C9E">
        <w:rPr>
          <w:rFonts w:ascii="Cambria" w:eastAsia="Arial" w:hAnsi="Cambria" w:cs="Times New Roman"/>
          <w:spacing w:val="-1"/>
          <w:sz w:val="24"/>
          <w:szCs w:val="24"/>
        </w:rPr>
        <w:t>i</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an  u</w:t>
      </w:r>
      <w:r w:rsidRPr="006E2C9E">
        <w:rPr>
          <w:rFonts w:ascii="Cambria" w:eastAsia="Arial" w:hAnsi="Cambria" w:cs="Times New Roman"/>
          <w:spacing w:val="-1"/>
          <w:sz w:val="24"/>
          <w:szCs w:val="24"/>
        </w:rPr>
        <w:t>n</w:t>
      </w:r>
      <w:r w:rsidRPr="006E2C9E">
        <w:rPr>
          <w:rFonts w:ascii="Cambria" w:eastAsia="Arial" w:hAnsi="Cambria" w:cs="Times New Roman"/>
          <w:spacing w:val="1"/>
          <w:sz w:val="24"/>
          <w:szCs w:val="24"/>
        </w:rPr>
        <w:t>t</w:t>
      </w:r>
      <w:r w:rsidRPr="006E2C9E">
        <w:rPr>
          <w:rFonts w:ascii="Cambria" w:eastAsia="Arial" w:hAnsi="Cambria" w:cs="Times New Roman"/>
          <w:spacing w:val="-3"/>
          <w:sz w:val="24"/>
          <w:szCs w:val="24"/>
        </w:rPr>
        <w:t>u</w:t>
      </w:r>
      <w:r w:rsidRPr="006E2C9E">
        <w:rPr>
          <w:rFonts w:ascii="Cambria" w:eastAsia="Arial" w:hAnsi="Cambria" w:cs="Times New Roman"/>
          <w:sz w:val="24"/>
          <w:szCs w:val="24"/>
        </w:rPr>
        <w:t xml:space="preserve">k </w:t>
      </w:r>
      <w:r w:rsidRPr="006E2C9E">
        <w:rPr>
          <w:rFonts w:ascii="Cambria" w:eastAsia="Arial" w:hAnsi="Cambria" w:cs="Times New Roman"/>
          <w:spacing w:val="1"/>
          <w:sz w:val="24"/>
          <w:szCs w:val="24"/>
        </w:rPr>
        <w:t xml:space="preserve"> </w:t>
      </w:r>
      <w:r w:rsidRPr="006E2C9E">
        <w:rPr>
          <w:rFonts w:ascii="Cambria" w:eastAsia="Arial" w:hAnsi="Cambria" w:cs="Times New Roman"/>
          <w:spacing w:val="3"/>
          <w:sz w:val="24"/>
          <w:szCs w:val="24"/>
        </w:rPr>
        <w:t>f</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k</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 xml:space="preserve">or </w:t>
      </w:r>
      <w:r w:rsidRPr="006E2C9E">
        <w:rPr>
          <w:rFonts w:ascii="Cambria" w:eastAsia="Arial" w:hAnsi="Cambria" w:cs="Times New Roman"/>
          <w:spacing w:val="2"/>
          <w:sz w:val="24"/>
          <w:szCs w:val="24"/>
        </w:rPr>
        <w:t xml:space="preserve"> </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o</w:t>
      </w:r>
      <w:r w:rsidRPr="006E2C9E">
        <w:rPr>
          <w:rFonts w:ascii="Cambria" w:eastAsia="Arial" w:hAnsi="Cambria" w:cs="Times New Roman"/>
          <w:spacing w:val="-2"/>
          <w:sz w:val="24"/>
          <w:szCs w:val="24"/>
        </w:rPr>
        <w:t>v</w:t>
      </w:r>
      <w:r w:rsidRPr="006E2C9E">
        <w:rPr>
          <w:rFonts w:ascii="Cambria" w:eastAsia="Arial" w:hAnsi="Cambria" w:cs="Times New Roman"/>
          <w:sz w:val="24"/>
          <w:szCs w:val="24"/>
        </w:rPr>
        <w:t>asi  p</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 xml:space="preserve">da </w:t>
      </w:r>
      <w:r w:rsidRPr="006E2C9E">
        <w:rPr>
          <w:rFonts w:ascii="Cambria" w:eastAsia="Arial" w:hAnsi="Cambria" w:cs="Times New Roman"/>
          <w:spacing w:val="3"/>
          <w:sz w:val="24"/>
          <w:szCs w:val="24"/>
        </w:rPr>
        <w:t xml:space="preserve"> </w:t>
      </w:r>
      <w:r w:rsidRPr="006E2C9E">
        <w:rPr>
          <w:rFonts w:ascii="Cambria" w:eastAsia="Arial" w:hAnsi="Cambria" w:cs="Times New Roman"/>
          <w:sz w:val="24"/>
          <w:szCs w:val="24"/>
        </w:rPr>
        <w:t>s</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 xml:space="preserve">si </w:t>
      </w:r>
      <w:r w:rsidRPr="006E2C9E">
        <w:rPr>
          <w:rFonts w:ascii="Cambria" w:eastAsia="Arial" w:hAnsi="Cambria" w:cs="Times New Roman"/>
          <w:spacing w:val="4"/>
          <w:sz w:val="24"/>
          <w:szCs w:val="24"/>
        </w:rPr>
        <w:t xml:space="preserve"> </w:t>
      </w:r>
      <w:r w:rsidRPr="006E2C9E">
        <w:rPr>
          <w:rFonts w:ascii="Cambria" w:eastAsia="Arial" w:hAnsi="Cambria" w:cs="Times New Roman"/>
          <w:sz w:val="24"/>
          <w:szCs w:val="24"/>
        </w:rPr>
        <w:t xml:space="preserve">sumber </w:t>
      </w:r>
      <w:r w:rsidRPr="006E2C9E">
        <w:rPr>
          <w:rFonts w:ascii="Cambria" w:eastAsia="Arial" w:hAnsi="Cambria" w:cs="Times New Roman"/>
          <w:spacing w:val="3"/>
          <w:sz w:val="24"/>
          <w:szCs w:val="24"/>
        </w:rPr>
        <w:t xml:space="preserve"> </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a</w:t>
      </w:r>
      <w:r w:rsidRPr="006E2C9E">
        <w:rPr>
          <w:rFonts w:ascii="Cambria" w:eastAsia="Arial" w:hAnsi="Cambria" w:cs="Times New Roman"/>
          <w:spacing w:val="-2"/>
          <w:sz w:val="24"/>
          <w:szCs w:val="24"/>
        </w:rPr>
        <w:t>y</w:t>
      </w:r>
      <w:r w:rsidRPr="006E2C9E">
        <w:rPr>
          <w:rFonts w:ascii="Cambria" w:eastAsia="Arial" w:hAnsi="Cambria" w:cs="Times New Roman"/>
          <w:sz w:val="24"/>
          <w:szCs w:val="24"/>
        </w:rPr>
        <w:t xml:space="preserve">a </w:t>
      </w:r>
      <w:r w:rsidRPr="006E2C9E">
        <w:rPr>
          <w:rFonts w:ascii="Cambria" w:eastAsia="Arial" w:hAnsi="Cambria" w:cs="Times New Roman"/>
          <w:spacing w:val="3"/>
          <w:sz w:val="24"/>
          <w:szCs w:val="24"/>
        </w:rPr>
        <w:t xml:space="preserve"> </w:t>
      </w:r>
      <w:r w:rsidRPr="006E2C9E">
        <w:rPr>
          <w:rFonts w:ascii="Cambria" w:eastAsia="Arial" w:hAnsi="Cambria" w:cs="Times New Roman"/>
          <w:spacing w:val="-2"/>
          <w:sz w:val="24"/>
          <w:szCs w:val="24"/>
        </w:rPr>
        <w:t>y</w:t>
      </w:r>
      <w:r w:rsidRPr="006E2C9E">
        <w:rPr>
          <w:rFonts w:ascii="Cambria" w:eastAsia="Arial" w:hAnsi="Cambria" w:cs="Times New Roman"/>
          <w:sz w:val="24"/>
          <w:szCs w:val="24"/>
        </w:rPr>
        <w:t>a</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ni b</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p</w:t>
      </w:r>
      <w:r w:rsidRPr="006E2C9E">
        <w:rPr>
          <w:rFonts w:ascii="Cambria" w:eastAsia="Arial" w:hAnsi="Cambria" w:cs="Times New Roman"/>
          <w:sz w:val="24"/>
          <w:szCs w:val="24"/>
        </w:rPr>
        <w:t xml:space="preserve">a </w:t>
      </w:r>
      <w:r w:rsidRPr="006E2C9E">
        <w:rPr>
          <w:rFonts w:ascii="Cambria" w:eastAsia="Arial" w:hAnsi="Cambria" w:cs="Times New Roman"/>
          <w:spacing w:val="1"/>
          <w:sz w:val="24"/>
          <w:szCs w:val="24"/>
        </w:rPr>
        <w:t>r</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nta</w:t>
      </w:r>
      <w:r w:rsidRPr="006E2C9E">
        <w:rPr>
          <w:rFonts w:ascii="Cambria" w:eastAsia="Arial" w:hAnsi="Cambria" w:cs="Times New Roman"/>
          <w:spacing w:val="-2"/>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an atau h</w:t>
      </w:r>
      <w:r w:rsidRPr="006E2C9E">
        <w:rPr>
          <w:rFonts w:ascii="Cambria" w:eastAsia="Arial" w:hAnsi="Cambria" w:cs="Times New Roman"/>
          <w:spacing w:val="-1"/>
          <w:sz w:val="24"/>
          <w:szCs w:val="24"/>
        </w:rPr>
        <w:t>al</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an d</w:t>
      </w:r>
      <w:r w:rsidRPr="006E2C9E">
        <w:rPr>
          <w:rFonts w:ascii="Cambria" w:eastAsia="Arial" w:hAnsi="Cambria" w:cs="Times New Roman"/>
          <w:spacing w:val="-1"/>
          <w:sz w:val="24"/>
          <w:szCs w:val="24"/>
        </w:rPr>
        <w:t>al</w:t>
      </w:r>
      <w:r w:rsidRPr="006E2C9E">
        <w:rPr>
          <w:rFonts w:ascii="Cambria" w:eastAsia="Arial" w:hAnsi="Cambria" w:cs="Times New Roman"/>
          <w:sz w:val="24"/>
          <w:szCs w:val="24"/>
        </w:rPr>
        <w:t>am p</w:t>
      </w:r>
      <w:r w:rsidRPr="006E2C9E">
        <w:rPr>
          <w:rFonts w:ascii="Cambria" w:eastAsia="Arial" w:hAnsi="Cambria" w:cs="Times New Roman"/>
          <w:spacing w:val="-1"/>
          <w:sz w:val="24"/>
          <w:szCs w:val="24"/>
        </w:rPr>
        <w:t>e</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p</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 xml:space="preserve">n </w:t>
      </w:r>
      <w:r w:rsidRPr="006E2C9E">
        <w:rPr>
          <w:rFonts w:ascii="Cambria" w:eastAsia="Arial" w:hAnsi="Cambria" w:cs="Times New Roman"/>
          <w:i/>
          <w:sz w:val="24"/>
          <w:szCs w:val="24"/>
        </w:rPr>
        <w:t>e</w:t>
      </w:r>
      <w:r w:rsidRPr="006E2C9E">
        <w:rPr>
          <w:rFonts w:ascii="Cambria" w:eastAsia="Arial" w:hAnsi="Cambria" w:cs="Times New Roman"/>
          <w:i/>
          <w:spacing w:val="1"/>
          <w:sz w:val="24"/>
          <w:szCs w:val="24"/>
        </w:rPr>
        <w:t>-</w:t>
      </w:r>
      <w:r w:rsidRPr="006E2C9E">
        <w:rPr>
          <w:rFonts w:ascii="Cambria" w:eastAsia="Arial" w:hAnsi="Cambria" w:cs="Times New Roman"/>
          <w:i/>
          <w:spacing w:val="-1"/>
          <w:sz w:val="24"/>
          <w:szCs w:val="24"/>
        </w:rPr>
        <w:t>l</w:t>
      </w:r>
      <w:r w:rsidRPr="006E2C9E">
        <w:rPr>
          <w:rFonts w:ascii="Cambria" w:eastAsia="Arial" w:hAnsi="Cambria" w:cs="Times New Roman"/>
          <w:i/>
          <w:sz w:val="24"/>
          <w:szCs w:val="24"/>
        </w:rPr>
        <w:t>e</w:t>
      </w:r>
      <w:r w:rsidRPr="006E2C9E">
        <w:rPr>
          <w:rFonts w:ascii="Cambria" w:eastAsia="Arial" w:hAnsi="Cambria" w:cs="Times New Roman"/>
          <w:i/>
          <w:spacing w:val="-1"/>
          <w:sz w:val="24"/>
          <w:szCs w:val="24"/>
        </w:rPr>
        <w:t>a</w:t>
      </w:r>
      <w:r w:rsidRPr="006E2C9E">
        <w:rPr>
          <w:rFonts w:ascii="Cambria" w:eastAsia="Arial" w:hAnsi="Cambria" w:cs="Times New Roman"/>
          <w:i/>
          <w:spacing w:val="1"/>
          <w:sz w:val="24"/>
          <w:szCs w:val="24"/>
        </w:rPr>
        <w:t>r</w:t>
      </w:r>
      <w:r w:rsidRPr="006E2C9E">
        <w:rPr>
          <w:rFonts w:ascii="Cambria" w:eastAsia="Arial" w:hAnsi="Cambria" w:cs="Times New Roman"/>
          <w:i/>
          <w:sz w:val="24"/>
          <w:szCs w:val="24"/>
        </w:rPr>
        <w:t>n</w:t>
      </w:r>
      <w:r w:rsidRPr="006E2C9E">
        <w:rPr>
          <w:rFonts w:ascii="Cambria" w:eastAsia="Arial" w:hAnsi="Cambria" w:cs="Times New Roman"/>
          <w:i/>
          <w:spacing w:val="-1"/>
          <w:sz w:val="24"/>
          <w:szCs w:val="24"/>
        </w:rPr>
        <w:t>i</w:t>
      </w:r>
      <w:r w:rsidRPr="006E2C9E">
        <w:rPr>
          <w:rFonts w:ascii="Cambria" w:eastAsia="Arial" w:hAnsi="Cambria" w:cs="Times New Roman"/>
          <w:i/>
          <w:sz w:val="24"/>
          <w:szCs w:val="24"/>
        </w:rPr>
        <w:t xml:space="preserve">ng </w:t>
      </w:r>
      <w:r w:rsidRPr="006E2C9E">
        <w:rPr>
          <w:rFonts w:ascii="Cambria" w:eastAsia="Arial" w:hAnsi="Cambria" w:cs="Times New Roman"/>
          <w:i/>
          <w:spacing w:val="14"/>
          <w:sz w:val="24"/>
          <w:szCs w:val="24"/>
        </w:rPr>
        <w:t xml:space="preserve"> </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empero</w:t>
      </w:r>
      <w:r w:rsidRPr="006E2C9E">
        <w:rPr>
          <w:rFonts w:ascii="Cambria" w:eastAsia="Arial" w:hAnsi="Cambria" w:cs="Times New Roman"/>
          <w:spacing w:val="-3"/>
          <w:sz w:val="24"/>
          <w:szCs w:val="24"/>
        </w:rPr>
        <w:t>l</w:t>
      </w:r>
      <w:r w:rsidRPr="006E2C9E">
        <w:rPr>
          <w:rFonts w:ascii="Cambria" w:eastAsia="Arial" w:hAnsi="Cambria" w:cs="Times New Roman"/>
          <w:sz w:val="24"/>
          <w:szCs w:val="24"/>
        </w:rPr>
        <w:t xml:space="preserve">eh </w:t>
      </w:r>
      <w:r w:rsidRPr="006E2C9E">
        <w:rPr>
          <w:rFonts w:ascii="Cambria" w:eastAsia="Arial" w:hAnsi="Cambria" w:cs="Times New Roman"/>
          <w:spacing w:val="14"/>
          <w:sz w:val="24"/>
          <w:szCs w:val="24"/>
        </w:rPr>
        <w:t xml:space="preserve"> </w:t>
      </w:r>
      <w:r w:rsidRPr="006E2C9E">
        <w:rPr>
          <w:rFonts w:ascii="Cambria" w:eastAsia="Arial" w:hAnsi="Cambria" w:cs="Times New Roman"/>
          <w:sz w:val="24"/>
          <w:szCs w:val="24"/>
        </w:rPr>
        <w:t>sk</w:t>
      </w:r>
      <w:r w:rsidRPr="006E2C9E">
        <w:rPr>
          <w:rFonts w:ascii="Cambria" w:eastAsia="Arial" w:hAnsi="Cambria" w:cs="Times New Roman"/>
          <w:spacing w:val="-3"/>
          <w:sz w:val="24"/>
          <w:szCs w:val="24"/>
        </w:rPr>
        <w:t>o</w:t>
      </w:r>
      <w:r w:rsidRPr="006E2C9E">
        <w:rPr>
          <w:rFonts w:ascii="Cambria" w:eastAsia="Arial" w:hAnsi="Cambria" w:cs="Times New Roman"/>
          <w:sz w:val="24"/>
          <w:szCs w:val="24"/>
        </w:rPr>
        <w:t>r rata-rata sebesar 4.12.</w:t>
      </w:r>
      <w:r w:rsidRPr="006E2C9E">
        <w:rPr>
          <w:rFonts w:ascii="Cambria" w:eastAsia="Arial" w:hAnsi="Cambria" w:cs="Times New Roman"/>
          <w:spacing w:val="-1"/>
          <w:sz w:val="24"/>
          <w:szCs w:val="24"/>
        </w:rPr>
        <w:t xml:space="preserve"> H</w:t>
      </w:r>
      <w:r w:rsidRPr="006E2C9E">
        <w:rPr>
          <w:rFonts w:ascii="Cambria" w:eastAsia="Arial" w:hAnsi="Cambria" w:cs="Times New Roman"/>
          <w:sz w:val="24"/>
          <w:szCs w:val="24"/>
        </w:rPr>
        <w:t>al</w:t>
      </w:r>
      <w:r w:rsidRPr="006E2C9E">
        <w:rPr>
          <w:rFonts w:ascii="Cambria" w:eastAsia="Arial" w:hAnsi="Cambria" w:cs="Times New Roman"/>
          <w:spacing w:val="1"/>
          <w:sz w:val="24"/>
          <w:szCs w:val="24"/>
        </w:rPr>
        <w:t xml:space="preserve"> </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ni</w:t>
      </w:r>
      <w:r w:rsidRPr="006E2C9E">
        <w:rPr>
          <w:rFonts w:ascii="Cambria" w:eastAsia="Arial" w:hAnsi="Cambria" w:cs="Times New Roman"/>
          <w:spacing w:val="1"/>
          <w:sz w:val="24"/>
          <w:szCs w:val="24"/>
        </w:rPr>
        <w:t xml:space="preserve"> m</w:t>
      </w:r>
      <w:r w:rsidRPr="006E2C9E">
        <w:rPr>
          <w:rFonts w:ascii="Cambria" w:eastAsia="Arial" w:hAnsi="Cambria" w:cs="Times New Roman"/>
          <w:sz w:val="24"/>
          <w:szCs w:val="24"/>
        </w:rPr>
        <w:t>e</w:t>
      </w:r>
      <w:r w:rsidRPr="006E2C9E">
        <w:rPr>
          <w:rFonts w:ascii="Cambria" w:eastAsia="Arial" w:hAnsi="Cambria" w:cs="Times New Roman"/>
          <w:spacing w:val="-1"/>
          <w:sz w:val="24"/>
          <w:szCs w:val="24"/>
        </w:rPr>
        <w:t>n</w:t>
      </w:r>
      <w:r w:rsidRPr="006E2C9E">
        <w:rPr>
          <w:rFonts w:ascii="Cambria" w:eastAsia="Arial" w:hAnsi="Cambria" w:cs="Times New Roman"/>
          <w:sz w:val="24"/>
          <w:szCs w:val="24"/>
        </w:rPr>
        <w:t>u</w:t>
      </w:r>
      <w:r w:rsidRPr="006E2C9E">
        <w:rPr>
          <w:rFonts w:ascii="Cambria" w:eastAsia="Arial" w:hAnsi="Cambria" w:cs="Times New Roman"/>
          <w:spacing w:val="-3"/>
          <w:sz w:val="24"/>
          <w:szCs w:val="24"/>
        </w:rPr>
        <w:t>n</w:t>
      </w:r>
      <w:r w:rsidRPr="006E2C9E">
        <w:rPr>
          <w:rFonts w:ascii="Cambria" w:eastAsia="Arial" w:hAnsi="Cambria" w:cs="Times New Roman"/>
          <w:spacing w:val="1"/>
          <w:sz w:val="24"/>
          <w:szCs w:val="24"/>
        </w:rPr>
        <w:t>j</w:t>
      </w:r>
      <w:r w:rsidRPr="006E2C9E">
        <w:rPr>
          <w:rFonts w:ascii="Cambria" w:eastAsia="Arial" w:hAnsi="Cambria" w:cs="Times New Roman"/>
          <w:spacing w:val="-3"/>
          <w:sz w:val="24"/>
          <w:szCs w:val="24"/>
        </w:rPr>
        <w:t>u</w:t>
      </w:r>
      <w:r w:rsidRPr="006E2C9E">
        <w:rPr>
          <w:rFonts w:ascii="Cambria" w:eastAsia="Arial" w:hAnsi="Cambria" w:cs="Times New Roman"/>
          <w:spacing w:val="2"/>
          <w:sz w:val="24"/>
          <w:szCs w:val="24"/>
        </w:rPr>
        <w:t>k</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n</w:t>
      </w:r>
      <w:r w:rsidRPr="006E2C9E">
        <w:rPr>
          <w:rFonts w:ascii="Cambria" w:eastAsia="Arial" w:hAnsi="Cambria" w:cs="Times New Roman"/>
          <w:spacing w:val="2"/>
          <w:sz w:val="24"/>
          <w:szCs w:val="24"/>
        </w:rPr>
        <w:t xml:space="preserve"> </w:t>
      </w:r>
      <w:r w:rsidRPr="006E2C9E">
        <w:rPr>
          <w:rFonts w:ascii="Cambria" w:eastAsia="Arial" w:hAnsi="Cambria" w:cs="Times New Roman"/>
          <w:sz w:val="24"/>
          <w:szCs w:val="24"/>
        </w:rPr>
        <w:t>b</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h</w:t>
      </w:r>
      <w:r w:rsidRPr="006E2C9E">
        <w:rPr>
          <w:rFonts w:ascii="Cambria" w:eastAsia="Arial" w:hAnsi="Cambria" w:cs="Times New Roman"/>
          <w:spacing w:val="-4"/>
          <w:sz w:val="24"/>
          <w:szCs w:val="24"/>
        </w:rPr>
        <w:t>w</w:t>
      </w:r>
      <w:r w:rsidRPr="006E2C9E">
        <w:rPr>
          <w:rFonts w:ascii="Cambria" w:eastAsia="Arial" w:hAnsi="Cambria" w:cs="Times New Roman"/>
          <w:sz w:val="24"/>
          <w:szCs w:val="24"/>
        </w:rPr>
        <w:t>a</w:t>
      </w:r>
      <w:r w:rsidRPr="006E2C9E">
        <w:rPr>
          <w:rFonts w:ascii="Cambria" w:eastAsia="Arial" w:hAnsi="Cambria" w:cs="Times New Roman"/>
          <w:spacing w:val="2"/>
          <w:sz w:val="24"/>
          <w:szCs w:val="24"/>
        </w:rPr>
        <w:t xml:space="preserve"> dosen </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n mahas</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s</w:t>
      </w:r>
      <w:r w:rsidRPr="006E2C9E">
        <w:rPr>
          <w:rFonts w:ascii="Cambria" w:eastAsia="Arial" w:hAnsi="Cambria" w:cs="Times New Roman"/>
          <w:spacing w:val="-3"/>
          <w:sz w:val="24"/>
          <w:szCs w:val="24"/>
        </w:rPr>
        <w:t>w</w:t>
      </w:r>
      <w:r w:rsidRPr="006E2C9E">
        <w:rPr>
          <w:rFonts w:ascii="Cambria" w:eastAsia="Arial" w:hAnsi="Cambria" w:cs="Times New Roman"/>
          <w:sz w:val="24"/>
          <w:szCs w:val="24"/>
        </w:rPr>
        <w:t>a</w:t>
      </w:r>
      <w:r w:rsidRPr="006E2C9E">
        <w:rPr>
          <w:rFonts w:ascii="Cambria" w:eastAsia="Arial" w:hAnsi="Cambria" w:cs="Times New Roman"/>
          <w:spacing w:val="4"/>
          <w:sz w:val="24"/>
          <w:szCs w:val="24"/>
        </w:rPr>
        <w:t xml:space="preserve"> </w:t>
      </w:r>
      <w:r w:rsidRPr="006E2C9E">
        <w:rPr>
          <w:rFonts w:ascii="Cambria" w:eastAsia="Arial" w:hAnsi="Cambria" w:cs="Times New Roman"/>
          <w:sz w:val="24"/>
          <w:szCs w:val="24"/>
        </w:rPr>
        <w:t>di</w:t>
      </w:r>
      <w:r w:rsidRPr="006E2C9E">
        <w:rPr>
          <w:rFonts w:ascii="Cambria" w:eastAsia="Arial" w:hAnsi="Cambria" w:cs="Times New Roman"/>
          <w:spacing w:val="1"/>
          <w:sz w:val="24"/>
          <w:szCs w:val="24"/>
        </w:rPr>
        <w:t xml:space="preserve"> Jurusan Pendidikan Matematika </w:t>
      </w:r>
      <w:r w:rsidRPr="006E2C9E">
        <w:rPr>
          <w:rFonts w:ascii="Cambria" w:eastAsia="Arial" w:hAnsi="Cambria" w:cs="Times New Roman"/>
          <w:sz w:val="24"/>
          <w:szCs w:val="24"/>
        </w:rPr>
        <w:t>su</w:t>
      </w:r>
      <w:r w:rsidRPr="006E2C9E">
        <w:rPr>
          <w:rFonts w:ascii="Cambria" w:eastAsia="Arial" w:hAnsi="Cambria" w:cs="Times New Roman"/>
          <w:spacing w:val="-1"/>
          <w:sz w:val="24"/>
          <w:szCs w:val="24"/>
        </w:rPr>
        <w:t>d</w:t>
      </w:r>
      <w:r w:rsidRPr="006E2C9E">
        <w:rPr>
          <w:rFonts w:ascii="Cambria" w:eastAsia="Arial" w:hAnsi="Cambria" w:cs="Times New Roman"/>
          <w:sz w:val="24"/>
          <w:szCs w:val="24"/>
        </w:rPr>
        <w:t xml:space="preserve">ah </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ampu</w:t>
      </w:r>
      <w:r w:rsidRPr="006E2C9E">
        <w:rPr>
          <w:rFonts w:ascii="Cambria" w:eastAsia="Arial" w:hAnsi="Cambria" w:cs="Times New Roman"/>
          <w:spacing w:val="1"/>
          <w:sz w:val="24"/>
          <w:szCs w:val="24"/>
        </w:rPr>
        <w:t xml:space="preserve"> </w:t>
      </w:r>
      <w:r w:rsidRPr="006E2C9E">
        <w:rPr>
          <w:rFonts w:ascii="Cambria" w:eastAsia="Arial" w:hAnsi="Cambria" w:cs="Times New Roman"/>
          <w:sz w:val="24"/>
          <w:szCs w:val="24"/>
        </w:rPr>
        <w:t>b</w:t>
      </w:r>
      <w:r w:rsidRPr="006E2C9E">
        <w:rPr>
          <w:rFonts w:ascii="Cambria" w:eastAsia="Arial" w:hAnsi="Cambria" w:cs="Times New Roman"/>
          <w:spacing w:val="-3"/>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d</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p</w:t>
      </w:r>
      <w:r w:rsidRPr="006E2C9E">
        <w:rPr>
          <w:rFonts w:ascii="Cambria" w:eastAsia="Arial" w:hAnsi="Cambria" w:cs="Times New Roman"/>
          <w:spacing w:val="1"/>
          <w:sz w:val="24"/>
          <w:szCs w:val="24"/>
        </w:rPr>
        <w:t>t</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si</w:t>
      </w:r>
      <w:r w:rsidRPr="006E2C9E">
        <w:rPr>
          <w:rFonts w:ascii="Cambria" w:eastAsia="Arial" w:hAnsi="Cambria" w:cs="Times New Roman"/>
          <w:spacing w:val="1"/>
          <w:sz w:val="24"/>
          <w:szCs w:val="24"/>
        </w:rPr>
        <w:t xml:space="preserve"> </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e</w:t>
      </w:r>
      <w:r w:rsidRPr="006E2C9E">
        <w:rPr>
          <w:rFonts w:ascii="Cambria" w:eastAsia="Arial" w:hAnsi="Cambria" w:cs="Times New Roman"/>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an p</w:t>
      </w:r>
      <w:r w:rsidRPr="006E2C9E">
        <w:rPr>
          <w:rFonts w:ascii="Cambria" w:eastAsia="Arial" w:hAnsi="Cambria" w:cs="Times New Roman"/>
          <w:spacing w:val="-3"/>
          <w:sz w:val="24"/>
          <w:szCs w:val="24"/>
        </w:rPr>
        <w:t>e</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b</w:t>
      </w:r>
      <w:r w:rsidRPr="006E2C9E">
        <w:rPr>
          <w:rFonts w:ascii="Cambria" w:eastAsia="Arial" w:hAnsi="Cambria" w:cs="Times New Roman"/>
          <w:spacing w:val="-1"/>
          <w:sz w:val="24"/>
          <w:szCs w:val="24"/>
        </w:rPr>
        <w:t>el</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j</w:t>
      </w:r>
      <w:r w:rsidRPr="006E2C9E">
        <w:rPr>
          <w:rFonts w:ascii="Cambria" w:eastAsia="Arial" w:hAnsi="Cambria" w:cs="Times New Roman"/>
          <w:sz w:val="24"/>
          <w:szCs w:val="24"/>
        </w:rPr>
        <w:t>aran</w:t>
      </w:r>
      <w:r w:rsidRPr="006E2C9E">
        <w:rPr>
          <w:rFonts w:ascii="Cambria" w:eastAsia="Arial" w:hAnsi="Cambria" w:cs="Times New Roman"/>
          <w:spacing w:val="2"/>
          <w:sz w:val="24"/>
          <w:szCs w:val="24"/>
        </w:rPr>
        <w:t xml:space="preserve"> </w:t>
      </w:r>
      <w:r w:rsidRPr="006E2C9E">
        <w:rPr>
          <w:rFonts w:ascii="Cambria" w:eastAsia="Arial" w:hAnsi="Cambria" w:cs="Times New Roman"/>
          <w:i/>
          <w:spacing w:val="-3"/>
          <w:sz w:val="24"/>
          <w:szCs w:val="24"/>
        </w:rPr>
        <w:t>e</w:t>
      </w:r>
      <w:r w:rsidRPr="006E2C9E">
        <w:rPr>
          <w:rFonts w:ascii="Cambria" w:eastAsia="Arial" w:hAnsi="Cambria" w:cs="Times New Roman"/>
          <w:i/>
          <w:spacing w:val="1"/>
          <w:sz w:val="24"/>
          <w:szCs w:val="24"/>
        </w:rPr>
        <w:t>-</w:t>
      </w:r>
      <w:r w:rsidRPr="006E2C9E">
        <w:rPr>
          <w:rFonts w:ascii="Cambria" w:eastAsia="Arial" w:hAnsi="Cambria" w:cs="Times New Roman"/>
          <w:i/>
          <w:spacing w:val="-1"/>
          <w:sz w:val="24"/>
          <w:szCs w:val="24"/>
        </w:rPr>
        <w:t>l</w:t>
      </w:r>
      <w:r w:rsidRPr="006E2C9E">
        <w:rPr>
          <w:rFonts w:ascii="Cambria" w:eastAsia="Arial" w:hAnsi="Cambria" w:cs="Times New Roman"/>
          <w:i/>
          <w:sz w:val="24"/>
          <w:szCs w:val="24"/>
        </w:rPr>
        <w:t>e</w:t>
      </w:r>
      <w:r w:rsidRPr="006E2C9E">
        <w:rPr>
          <w:rFonts w:ascii="Cambria" w:eastAsia="Arial" w:hAnsi="Cambria" w:cs="Times New Roman"/>
          <w:i/>
          <w:spacing w:val="-1"/>
          <w:sz w:val="24"/>
          <w:szCs w:val="24"/>
        </w:rPr>
        <w:t>a</w:t>
      </w:r>
      <w:r w:rsidRPr="006E2C9E">
        <w:rPr>
          <w:rFonts w:ascii="Cambria" w:eastAsia="Arial" w:hAnsi="Cambria" w:cs="Times New Roman"/>
          <w:i/>
          <w:spacing w:val="-2"/>
          <w:sz w:val="24"/>
          <w:szCs w:val="24"/>
        </w:rPr>
        <w:t>r</w:t>
      </w:r>
      <w:r w:rsidRPr="006E2C9E">
        <w:rPr>
          <w:rFonts w:ascii="Cambria" w:eastAsia="Arial" w:hAnsi="Cambria" w:cs="Times New Roman"/>
          <w:i/>
          <w:sz w:val="24"/>
          <w:szCs w:val="24"/>
        </w:rPr>
        <w:t>n</w:t>
      </w:r>
      <w:r w:rsidRPr="006E2C9E">
        <w:rPr>
          <w:rFonts w:ascii="Cambria" w:eastAsia="Arial" w:hAnsi="Cambria" w:cs="Times New Roman"/>
          <w:i/>
          <w:spacing w:val="-1"/>
          <w:sz w:val="24"/>
          <w:szCs w:val="24"/>
        </w:rPr>
        <w:t>i</w:t>
      </w:r>
      <w:r w:rsidRPr="006E2C9E">
        <w:rPr>
          <w:rFonts w:ascii="Cambria" w:eastAsia="Arial" w:hAnsi="Cambria" w:cs="Times New Roman"/>
          <w:i/>
          <w:sz w:val="24"/>
          <w:szCs w:val="24"/>
        </w:rPr>
        <w:t xml:space="preserve">ng </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e</w:t>
      </w:r>
      <w:r w:rsidRPr="006E2C9E">
        <w:rPr>
          <w:rFonts w:ascii="Cambria" w:eastAsia="Arial" w:hAnsi="Cambria" w:cs="Times New Roman"/>
          <w:spacing w:val="-3"/>
          <w:sz w:val="24"/>
          <w:szCs w:val="24"/>
        </w:rPr>
        <w:t>s</w:t>
      </w:r>
      <w:r w:rsidRPr="006E2C9E">
        <w:rPr>
          <w:rFonts w:ascii="Cambria" w:eastAsia="Arial" w:hAnsi="Cambria" w:cs="Times New Roman"/>
          <w:spacing w:val="2"/>
          <w:sz w:val="24"/>
          <w:szCs w:val="24"/>
        </w:rPr>
        <w:t>k</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u</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 xml:space="preserve"> m</w:t>
      </w:r>
      <w:r w:rsidRPr="006E2C9E">
        <w:rPr>
          <w:rFonts w:ascii="Cambria" w:eastAsia="Arial" w:hAnsi="Cambria" w:cs="Times New Roman"/>
          <w:sz w:val="24"/>
          <w:szCs w:val="24"/>
        </w:rPr>
        <w:t>as</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h</w:t>
      </w:r>
      <w:r w:rsidRPr="006E2C9E">
        <w:rPr>
          <w:rFonts w:ascii="Cambria" w:eastAsia="Arial" w:hAnsi="Cambria" w:cs="Times New Roman"/>
          <w:spacing w:val="2"/>
          <w:sz w:val="24"/>
          <w:szCs w:val="24"/>
        </w:rPr>
        <w:t xml:space="preserve"> </w:t>
      </w:r>
      <w:r w:rsidRPr="006E2C9E">
        <w:rPr>
          <w:rFonts w:ascii="Cambria" w:eastAsia="Arial" w:hAnsi="Cambria" w:cs="Times New Roman"/>
          <w:spacing w:val="1"/>
          <w:sz w:val="24"/>
          <w:szCs w:val="24"/>
        </w:rPr>
        <w:t>t</w:t>
      </w:r>
      <w:r w:rsidRPr="006E2C9E">
        <w:rPr>
          <w:rFonts w:ascii="Cambria" w:eastAsia="Arial" w:hAnsi="Cambria" w:cs="Times New Roman"/>
          <w:spacing w:val="-3"/>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p</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t 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so</w:t>
      </w:r>
      <w:r w:rsidRPr="006E2C9E">
        <w:rPr>
          <w:rFonts w:ascii="Cambria" w:eastAsia="Arial" w:hAnsi="Cambria" w:cs="Times New Roman"/>
          <w:spacing w:val="-1"/>
          <w:sz w:val="24"/>
          <w:szCs w:val="24"/>
        </w:rPr>
        <w:t>al</w:t>
      </w:r>
      <w:r w:rsidRPr="006E2C9E">
        <w:rPr>
          <w:rFonts w:ascii="Cambria" w:eastAsia="Arial" w:hAnsi="Cambria" w:cs="Times New Roman"/>
          <w:sz w:val="24"/>
          <w:szCs w:val="24"/>
        </w:rPr>
        <w:t>an</w:t>
      </w:r>
      <w:r w:rsidRPr="006E2C9E">
        <w:rPr>
          <w:rFonts w:ascii="Cambria" w:eastAsia="Arial" w:hAnsi="Cambria" w:cs="Times New Roman"/>
          <w:spacing w:val="20"/>
          <w:sz w:val="24"/>
          <w:szCs w:val="24"/>
        </w:rPr>
        <w:t xml:space="preserve"> </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nte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al atau e</w:t>
      </w:r>
      <w:r w:rsidRPr="006E2C9E">
        <w:rPr>
          <w:rFonts w:ascii="Cambria" w:eastAsia="Arial" w:hAnsi="Cambria" w:cs="Times New Roman"/>
          <w:spacing w:val="2"/>
          <w:sz w:val="24"/>
          <w:szCs w:val="24"/>
        </w:rPr>
        <w:t>k</w:t>
      </w:r>
      <w:r w:rsidRPr="006E2C9E">
        <w:rPr>
          <w:rFonts w:ascii="Cambria" w:eastAsia="Arial" w:hAnsi="Cambria" w:cs="Times New Roman"/>
          <w:spacing w:val="-2"/>
          <w:sz w:val="24"/>
          <w:szCs w:val="24"/>
        </w:rPr>
        <w:t>s</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e</w:t>
      </w:r>
      <w:r w:rsidRPr="006E2C9E">
        <w:rPr>
          <w:rFonts w:ascii="Cambria" w:eastAsia="Arial" w:hAnsi="Cambria" w:cs="Times New Roman"/>
          <w:spacing w:val="-2"/>
          <w:sz w:val="24"/>
          <w:szCs w:val="24"/>
        </w:rPr>
        <w:t>r</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l</w:t>
      </w:r>
      <w:r w:rsidRPr="006E2C9E">
        <w:rPr>
          <w:rFonts w:ascii="Cambria" w:eastAsia="Arial" w:hAnsi="Cambria" w:cs="Times New Roman"/>
          <w:spacing w:val="19"/>
          <w:sz w:val="24"/>
          <w:szCs w:val="24"/>
        </w:rPr>
        <w:t xml:space="preserve"> kampus</w:t>
      </w:r>
      <w:r w:rsidRPr="006E2C9E">
        <w:rPr>
          <w:rFonts w:ascii="Cambria" w:eastAsia="Arial" w:hAnsi="Cambria" w:cs="Times New Roman"/>
          <w:spacing w:val="20"/>
          <w:sz w:val="24"/>
          <w:szCs w:val="24"/>
        </w:rPr>
        <w:t xml:space="preserve"> </w:t>
      </w:r>
      <w:r w:rsidRPr="006E2C9E">
        <w:rPr>
          <w:rFonts w:ascii="Cambria" w:eastAsia="Arial" w:hAnsi="Cambria" w:cs="Times New Roman"/>
          <w:spacing w:val="-2"/>
          <w:sz w:val="24"/>
          <w:szCs w:val="24"/>
        </w:rPr>
        <w:t>y</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n</w:t>
      </w:r>
      <w:r w:rsidRPr="006E2C9E">
        <w:rPr>
          <w:rFonts w:ascii="Cambria" w:eastAsia="Arial" w:hAnsi="Cambria" w:cs="Times New Roman"/>
          <w:sz w:val="24"/>
          <w:szCs w:val="24"/>
        </w:rPr>
        <w:t>g</w:t>
      </w:r>
      <w:r w:rsidRPr="006E2C9E">
        <w:rPr>
          <w:rFonts w:ascii="Cambria" w:eastAsia="Arial" w:hAnsi="Cambria" w:cs="Times New Roman"/>
          <w:spacing w:val="25"/>
          <w:sz w:val="24"/>
          <w:szCs w:val="24"/>
        </w:rPr>
        <w:t xml:space="preserve"> </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t</w:t>
      </w:r>
      <w:r w:rsidRPr="006E2C9E">
        <w:rPr>
          <w:rFonts w:ascii="Cambria" w:eastAsia="Arial" w:hAnsi="Cambria" w:cs="Times New Roman"/>
          <w:spacing w:val="19"/>
          <w:sz w:val="24"/>
          <w:szCs w:val="24"/>
        </w:rPr>
        <w:t xml:space="preserve"> </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e</w:t>
      </w:r>
      <w:r w:rsidRPr="006E2C9E">
        <w:rPr>
          <w:rFonts w:ascii="Cambria" w:eastAsia="Arial" w:hAnsi="Cambria" w:cs="Times New Roman"/>
          <w:spacing w:val="-3"/>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h</w:t>
      </w:r>
      <w:r w:rsidRPr="006E2C9E">
        <w:rPr>
          <w:rFonts w:ascii="Cambria" w:eastAsia="Arial" w:hAnsi="Cambria" w:cs="Times New Roman"/>
          <w:spacing w:val="-1"/>
          <w:sz w:val="24"/>
          <w:szCs w:val="24"/>
        </w:rPr>
        <w:t>a</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b</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t</w:t>
      </w:r>
      <w:r w:rsidRPr="006E2C9E">
        <w:rPr>
          <w:rFonts w:ascii="Cambria" w:eastAsia="Arial" w:hAnsi="Cambria" w:cs="Times New Roman"/>
          <w:spacing w:val="21"/>
          <w:sz w:val="24"/>
          <w:szCs w:val="24"/>
        </w:rPr>
        <w:t xml:space="preserve"> </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al</w:t>
      </w:r>
      <w:r w:rsidRPr="006E2C9E">
        <w:rPr>
          <w:rFonts w:ascii="Cambria" w:eastAsia="Arial" w:hAnsi="Cambria" w:cs="Times New Roman"/>
          <w:sz w:val="24"/>
          <w:szCs w:val="24"/>
        </w:rPr>
        <w:t>am</w:t>
      </w:r>
      <w:r w:rsidRPr="006E2C9E">
        <w:rPr>
          <w:rFonts w:ascii="Cambria" w:eastAsia="Arial" w:hAnsi="Cambria" w:cs="Times New Roman"/>
          <w:spacing w:val="21"/>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e</w:t>
      </w:r>
      <w:r w:rsidRPr="006E2C9E">
        <w:rPr>
          <w:rFonts w:ascii="Cambria" w:eastAsia="Arial" w:hAnsi="Cambria" w:cs="Times New Roman"/>
          <w:spacing w:val="-3"/>
          <w:sz w:val="24"/>
          <w:szCs w:val="24"/>
        </w:rPr>
        <w:t>n</w:t>
      </w:r>
      <w:r w:rsidRPr="006E2C9E">
        <w:rPr>
          <w:rFonts w:ascii="Cambria" w:eastAsia="Arial" w:hAnsi="Cambria" w:cs="Times New Roman"/>
          <w:sz w:val="24"/>
          <w:szCs w:val="24"/>
        </w:rPr>
        <w:t xml:space="preserve">erapan </w:t>
      </w:r>
      <w:r w:rsidRPr="006E2C9E">
        <w:rPr>
          <w:rFonts w:ascii="Cambria" w:eastAsia="Arial" w:hAnsi="Cambria" w:cs="Times New Roman"/>
          <w:i/>
          <w:iCs/>
          <w:sz w:val="24"/>
          <w:szCs w:val="24"/>
        </w:rPr>
        <w:t>e-learning</w:t>
      </w:r>
      <w:r w:rsidRPr="006E2C9E">
        <w:rPr>
          <w:rFonts w:ascii="Cambria" w:eastAsia="Arial" w:hAnsi="Cambria" w:cs="Times New Roman"/>
          <w:sz w:val="24"/>
          <w:szCs w:val="24"/>
        </w:rPr>
        <w:t xml:space="preserve">. </w:t>
      </w:r>
    </w:p>
    <w:p w14:paraId="4461F15A"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eastAsia="Arial" w:hAnsi="Cambria" w:cs="Times New Roman"/>
          <w:spacing w:val="-1"/>
          <w:sz w:val="24"/>
          <w:szCs w:val="24"/>
        </w:rPr>
        <w:t>H</w:t>
      </w:r>
      <w:r w:rsidRPr="006E2C9E">
        <w:rPr>
          <w:rFonts w:ascii="Cambria" w:eastAsia="Arial" w:hAnsi="Cambria" w:cs="Times New Roman"/>
          <w:sz w:val="24"/>
          <w:szCs w:val="24"/>
        </w:rPr>
        <w:t>as</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l</w:t>
      </w:r>
      <w:r w:rsidRPr="006E2C9E">
        <w:rPr>
          <w:rFonts w:ascii="Cambria" w:eastAsia="Arial" w:hAnsi="Cambria" w:cs="Times New Roman"/>
          <w:spacing w:val="60"/>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h</w:t>
      </w:r>
      <w:r w:rsidRPr="006E2C9E">
        <w:rPr>
          <w:rFonts w:ascii="Cambria" w:eastAsia="Arial" w:hAnsi="Cambria" w:cs="Times New Roman"/>
          <w:spacing w:val="-1"/>
          <w:sz w:val="24"/>
          <w:szCs w:val="24"/>
        </w:rPr>
        <w:t>i</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an</w:t>
      </w:r>
      <w:r w:rsidRPr="006E2C9E">
        <w:rPr>
          <w:rFonts w:ascii="Cambria" w:eastAsia="Arial" w:hAnsi="Cambria" w:cs="Times New Roman"/>
          <w:spacing w:val="61"/>
          <w:sz w:val="24"/>
          <w:szCs w:val="24"/>
        </w:rPr>
        <w:t xml:space="preserve"> </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n</w:t>
      </w:r>
      <w:r w:rsidRPr="006E2C9E">
        <w:rPr>
          <w:rFonts w:ascii="Cambria" w:eastAsia="Arial" w:hAnsi="Cambria" w:cs="Times New Roman"/>
          <w:spacing w:val="1"/>
          <w:sz w:val="24"/>
          <w:szCs w:val="24"/>
        </w:rPr>
        <w:t>t</w:t>
      </w:r>
      <w:r w:rsidRPr="006E2C9E">
        <w:rPr>
          <w:rFonts w:ascii="Cambria" w:eastAsia="Arial" w:hAnsi="Cambria" w:cs="Times New Roman"/>
          <w:spacing w:val="-3"/>
          <w:sz w:val="24"/>
          <w:szCs w:val="24"/>
        </w:rPr>
        <w:t>u</w:t>
      </w:r>
      <w:r w:rsidRPr="006E2C9E">
        <w:rPr>
          <w:rFonts w:ascii="Cambria" w:eastAsia="Arial" w:hAnsi="Cambria" w:cs="Times New Roman"/>
          <w:sz w:val="24"/>
          <w:szCs w:val="24"/>
        </w:rPr>
        <w:t>k</w:t>
      </w:r>
      <w:r w:rsidRPr="006E2C9E">
        <w:rPr>
          <w:rFonts w:ascii="Cambria" w:eastAsia="Arial" w:hAnsi="Cambria" w:cs="Times New Roman"/>
          <w:spacing w:val="59"/>
          <w:sz w:val="24"/>
          <w:szCs w:val="24"/>
        </w:rPr>
        <w:t xml:space="preserve"> </w:t>
      </w:r>
      <w:r w:rsidRPr="006E2C9E">
        <w:rPr>
          <w:rFonts w:ascii="Cambria" w:eastAsia="Arial" w:hAnsi="Cambria" w:cs="Times New Roman"/>
          <w:spacing w:val="3"/>
          <w:sz w:val="24"/>
          <w:szCs w:val="24"/>
        </w:rPr>
        <w:t>f</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k</w:t>
      </w:r>
      <w:r w:rsidRPr="006E2C9E">
        <w:rPr>
          <w:rFonts w:ascii="Cambria" w:eastAsia="Arial" w:hAnsi="Cambria" w:cs="Times New Roman"/>
          <w:spacing w:val="1"/>
          <w:sz w:val="24"/>
          <w:szCs w:val="24"/>
        </w:rPr>
        <w:t>t</w:t>
      </w:r>
      <w:r w:rsidRPr="006E2C9E">
        <w:rPr>
          <w:rFonts w:ascii="Cambria" w:eastAsia="Arial" w:hAnsi="Cambria" w:cs="Times New Roman"/>
          <w:spacing w:val="-3"/>
          <w:sz w:val="24"/>
          <w:szCs w:val="24"/>
        </w:rPr>
        <w:t>o</w:t>
      </w:r>
      <w:r w:rsidRPr="006E2C9E">
        <w:rPr>
          <w:rFonts w:ascii="Cambria" w:eastAsia="Arial" w:hAnsi="Cambria" w:cs="Times New Roman"/>
          <w:sz w:val="24"/>
          <w:szCs w:val="24"/>
        </w:rPr>
        <w:t xml:space="preserve">r </w:t>
      </w:r>
      <w:r w:rsidRPr="006E2C9E">
        <w:rPr>
          <w:rFonts w:ascii="Cambria" w:eastAsia="Arial" w:hAnsi="Cambria" w:cs="Times New Roman"/>
          <w:spacing w:val="1"/>
          <w:sz w:val="24"/>
          <w:szCs w:val="24"/>
        </w:rPr>
        <w:t xml:space="preserve"> </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o</w:t>
      </w:r>
      <w:r w:rsidRPr="006E2C9E">
        <w:rPr>
          <w:rFonts w:ascii="Cambria" w:eastAsia="Arial" w:hAnsi="Cambria" w:cs="Times New Roman"/>
          <w:spacing w:val="-2"/>
          <w:sz w:val="24"/>
          <w:szCs w:val="24"/>
        </w:rPr>
        <w:t>v</w:t>
      </w:r>
      <w:r w:rsidRPr="006E2C9E">
        <w:rPr>
          <w:rFonts w:ascii="Cambria" w:eastAsia="Arial" w:hAnsi="Cambria" w:cs="Times New Roman"/>
          <w:sz w:val="24"/>
          <w:szCs w:val="24"/>
        </w:rPr>
        <w:t>asi</w:t>
      </w:r>
      <w:r w:rsidRPr="006E2C9E">
        <w:rPr>
          <w:rFonts w:ascii="Cambria" w:eastAsia="Arial" w:hAnsi="Cambria" w:cs="Times New Roman"/>
          <w:spacing w:val="60"/>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 xml:space="preserve">da  </w:t>
      </w:r>
      <w:r w:rsidRPr="006E2C9E">
        <w:rPr>
          <w:rFonts w:ascii="Cambria" w:eastAsia="Arial" w:hAnsi="Cambria" w:cs="Times New Roman"/>
          <w:spacing w:val="4"/>
          <w:sz w:val="24"/>
          <w:szCs w:val="24"/>
        </w:rPr>
        <w:t>s</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 xml:space="preserve">si  </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et</w:t>
      </w:r>
      <w:r w:rsidRPr="006E2C9E">
        <w:rPr>
          <w:rFonts w:ascii="Cambria" w:eastAsia="Arial" w:hAnsi="Cambria" w:cs="Times New Roman"/>
          <w:spacing w:val="-2"/>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pacing w:val="-3"/>
          <w:sz w:val="24"/>
          <w:szCs w:val="24"/>
        </w:rPr>
        <w:t>a</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il</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n</w:t>
      </w:r>
      <w:r w:rsidRPr="006E2C9E">
        <w:rPr>
          <w:rFonts w:ascii="Cambria" w:eastAsia="Arial" w:hAnsi="Cambria" w:cs="Times New Roman"/>
          <w:sz w:val="24"/>
          <w:szCs w:val="24"/>
        </w:rPr>
        <w:t xml:space="preserve">, </w:t>
      </w:r>
      <w:r w:rsidRPr="006E2C9E">
        <w:rPr>
          <w:rFonts w:ascii="Cambria" w:eastAsia="Arial" w:hAnsi="Cambria" w:cs="Times New Roman"/>
          <w:spacing w:val="1"/>
          <w:sz w:val="24"/>
          <w:szCs w:val="24"/>
        </w:rPr>
        <w:t xml:space="preserve"> </w:t>
      </w:r>
      <w:r w:rsidRPr="006E2C9E">
        <w:rPr>
          <w:rFonts w:ascii="Cambria" w:eastAsia="Arial" w:hAnsi="Cambria" w:cs="Times New Roman"/>
          <w:sz w:val="24"/>
          <w:szCs w:val="24"/>
        </w:rPr>
        <w:t>b</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p</w:t>
      </w:r>
      <w:r w:rsidRPr="006E2C9E">
        <w:rPr>
          <w:rFonts w:ascii="Cambria" w:eastAsia="Arial" w:hAnsi="Cambria" w:cs="Times New Roman"/>
          <w:sz w:val="24"/>
          <w:szCs w:val="24"/>
        </w:rPr>
        <w:t>a p</w:t>
      </w:r>
      <w:r w:rsidRPr="006E2C9E">
        <w:rPr>
          <w:rFonts w:ascii="Cambria" w:eastAsia="Arial" w:hAnsi="Cambria" w:cs="Times New Roman"/>
          <w:spacing w:val="-1"/>
          <w:sz w:val="24"/>
          <w:szCs w:val="24"/>
        </w:rPr>
        <w:t>e</w:t>
      </w:r>
      <w:r w:rsidRPr="006E2C9E">
        <w:rPr>
          <w:rFonts w:ascii="Cambria" w:eastAsia="Arial" w:hAnsi="Cambria" w:cs="Times New Roman"/>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pacing w:val="-3"/>
          <w:sz w:val="24"/>
          <w:szCs w:val="24"/>
        </w:rPr>
        <w:t>u</w:t>
      </w:r>
      <w:r w:rsidRPr="006E2C9E">
        <w:rPr>
          <w:rFonts w:ascii="Cambria" w:eastAsia="Arial" w:hAnsi="Cambria" w:cs="Times New Roman"/>
          <w:spacing w:val="2"/>
          <w:sz w:val="24"/>
          <w:szCs w:val="24"/>
        </w:rPr>
        <w:t>k</w:t>
      </w:r>
      <w:r w:rsidRPr="006E2C9E">
        <w:rPr>
          <w:rFonts w:ascii="Cambria" w:eastAsia="Arial" w:hAnsi="Cambria" w:cs="Times New Roman"/>
          <w:spacing w:val="-3"/>
          <w:sz w:val="24"/>
          <w:szCs w:val="24"/>
        </w:rPr>
        <w:t>u</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 xml:space="preserve">an </w:t>
      </w:r>
      <w:r w:rsidRPr="006E2C9E">
        <w:rPr>
          <w:rFonts w:ascii="Cambria" w:eastAsia="Arial" w:hAnsi="Cambria" w:cs="Times New Roman"/>
          <w:spacing w:val="60"/>
          <w:sz w:val="24"/>
          <w:szCs w:val="24"/>
        </w:rPr>
        <w:t xml:space="preserve"> </w:t>
      </w:r>
      <w:r w:rsidRPr="006E2C9E">
        <w:rPr>
          <w:rFonts w:ascii="Cambria" w:eastAsia="Arial" w:hAnsi="Cambria" w:cs="Times New Roman"/>
          <w:spacing w:val="3"/>
          <w:sz w:val="24"/>
          <w:szCs w:val="24"/>
        </w:rPr>
        <w:t>k</w:t>
      </w:r>
      <w:r w:rsidRPr="006E2C9E">
        <w:rPr>
          <w:rFonts w:ascii="Cambria" w:eastAsia="Arial" w:hAnsi="Cambria" w:cs="Times New Roman"/>
          <w:spacing w:val="-3"/>
          <w:sz w:val="24"/>
          <w:szCs w:val="24"/>
        </w:rPr>
        <w:t>e</w:t>
      </w:r>
      <w:r w:rsidRPr="006E2C9E">
        <w:rPr>
          <w:rFonts w:ascii="Cambria" w:eastAsia="Arial" w:hAnsi="Cambria" w:cs="Times New Roman"/>
          <w:spacing w:val="1"/>
          <w:sz w:val="24"/>
          <w:szCs w:val="24"/>
        </w:rPr>
        <w:t>m</w:t>
      </w:r>
      <w:r w:rsidRPr="006E2C9E">
        <w:rPr>
          <w:rFonts w:ascii="Cambria" w:eastAsia="Arial" w:hAnsi="Cambria" w:cs="Times New Roman"/>
          <w:spacing w:val="-3"/>
          <w:sz w:val="24"/>
          <w:szCs w:val="24"/>
        </w:rPr>
        <w:t>a</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u</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 xml:space="preserve">n </w:t>
      </w:r>
      <w:r w:rsidRPr="006E2C9E">
        <w:rPr>
          <w:rFonts w:ascii="Cambria" w:eastAsia="Arial" w:hAnsi="Cambria" w:cs="Times New Roman"/>
          <w:spacing w:val="60"/>
          <w:sz w:val="24"/>
          <w:szCs w:val="24"/>
        </w:rPr>
        <w:t xml:space="preserve"> </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n</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 xml:space="preserve">uk  </w:t>
      </w:r>
      <w:r w:rsidRPr="006E2C9E">
        <w:rPr>
          <w:rFonts w:ascii="Cambria" w:eastAsia="Arial" w:hAnsi="Cambria" w:cs="Times New Roman"/>
          <w:spacing w:val="3"/>
          <w:sz w:val="24"/>
          <w:szCs w:val="24"/>
        </w:rPr>
        <w:t xml:space="preserve"> </w:t>
      </w:r>
      <w:r w:rsidRPr="006E2C9E">
        <w:rPr>
          <w:rFonts w:ascii="Cambria" w:eastAsia="Arial" w:hAnsi="Cambria" w:cs="Times New Roman"/>
          <w:spacing w:val="-2"/>
          <w:sz w:val="24"/>
          <w:szCs w:val="24"/>
        </w:rPr>
        <w:t>m</w:t>
      </w:r>
      <w:r w:rsidRPr="006E2C9E">
        <w:rPr>
          <w:rFonts w:ascii="Cambria" w:eastAsia="Arial" w:hAnsi="Cambria" w:cs="Times New Roman"/>
          <w:sz w:val="24"/>
          <w:szCs w:val="24"/>
        </w:rPr>
        <w:t>e</w:t>
      </w:r>
      <w:r w:rsidRPr="006E2C9E">
        <w:rPr>
          <w:rFonts w:ascii="Cambria" w:eastAsia="Arial" w:hAnsi="Cambria" w:cs="Times New Roman"/>
          <w:spacing w:val="-3"/>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d</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p</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 xml:space="preserve">asi </w:t>
      </w:r>
      <w:r w:rsidRPr="006E2C9E">
        <w:rPr>
          <w:rFonts w:ascii="Cambria" w:eastAsia="Arial" w:hAnsi="Cambria" w:cs="Times New Roman"/>
          <w:spacing w:val="57"/>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b</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h</w:t>
      </w:r>
      <w:r w:rsidRPr="006E2C9E">
        <w:rPr>
          <w:rFonts w:ascii="Cambria" w:eastAsia="Arial" w:hAnsi="Cambria" w:cs="Times New Roman"/>
          <w:sz w:val="24"/>
          <w:szCs w:val="24"/>
        </w:rPr>
        <w:t>an yaitu adanya 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b</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h</w:t>
      </w:r>
      <w:r w:rsidRPr="006E2C9E">
        <w:rPr>
          <w:rFonts w:ascii="Cambria" w:eastAsia="Arial" w:hAnsi="Cambria" w:cs="Times New Roman"/>
          <w:spacing w:val="-3"/>
          <w:sz w:val="24"/>
          <w:szCs w:val="24"/>
        </w:rPr>
        <w:t>a</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 xml:space="preserve">n atau </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o</w:t>
      </w:r>
      <w:r w:rsidRPr="006E2C9E">
        <w:rPr>
          <w:rFonts w:ascii="Cambria" w:eastAsia="Arial" w:hAnsi="Cambria" w:cs="Times New Roman"/>
          <w:spacing w:val="-2"/>
          <w:sz w:val="24"/>
          <w:szCs w:val="24"/>
        </w:rPr>
        <w:t>v</w:t>
      </w:r>
      <w:r w:rsidRPr="006E2C9E">
        <w:rPr>
          <w:rFonts w:ascii="Cambria" w:eastAsia="Arial" w:hAnsi="Cambria" w:cs="Times New Roman"/>
          <w:sz w:val="24"/>
          <w:szCs w:val="24"/>
        </w:rPr>
        <w:t>as</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 xml:space="preserve"> </w:t>
      </w:r>
      <w:r w:rsidRPr="006E2C9E">
        <w:rPr>
          <w:rFonts w:ascii="Cambria" w:eastAsia="Arial" w:hAnsi="Cambria" w:cs="Times New Roman"/>
          <w:spacing w:val="40"/>
          <w:sz w:val="24"/>
          <w:szCs w:val="24"/>
        </w:rPr>
        <w:t xml:space="preserve"> </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empero</w:t>
      </w:r>
      <w:r w:rsidRPr="006E2C9E">
        <w:rPr>
          <w:rFonts w:ascii="Cambria" w:eastAsia="Arial" w:hAnsi="Cambria" w:cs="Times New Roman"/>
          <w:spacing w:val="-1"/>
          <w:sz w:val="24"/>
          <w:szCs w:val="24"/>
        </w:rPr>
        <w:t>l</w:t>
      </w:r>
      <w:r w:rsidRPr="006E2C9E">
        <w:rPr>
          <w:rFonts w:ascii="Cambria" w:eastAsia="Arial" w:hAnsi="Cambria" w:cs="Times New Roman"/>
          <w:sz w:val="24"/>
          <w:szCs w:val="24"/>
        </w:rPr>
        <w:t xml:space="preserve">eh </w:t>
      </w:r>
      <w:r w:rsidRPr="006E2C9E">
        <w:rPr>
          <w:rFonts w:ascii="Cambria" w:eastAsia="Arial" w:hAnsi="Cambria" w:cs="Times New Roman"/>
          <w:spacing w:val="38"/>
          <w:sz w:val="24"/>
          <w:szCs w:val="24"/>
        </w:rPr>
        <w:t xml:space="preserve"> </w:t>
      </w:r>
      <w:r w:rsidRPr="006E2C9E">
        <w:rPr>
          <w:rFonts w:ascii="Cambria" w:eastAsia="Arial" w:hAnsi="Cambria" w:cs="Times New Roman"/>
          <w:spacing w:val="-2"/>
          <w:sz w:val="24"/>
          <w:szCs w:val="24"/>
        </w:rPr>
        <w:t>s</w:t>
      </w:r>
      <w:r w:rsidRPr="006E2C9E">
        <w:rPr>
          <w:rFonts w:ascii="Cambria" w:eastAsia="Arial" w:hAnsi="Cambria" w:cs="Times New Roman"/>
          <w:spacing w:val="2"/>
          <w:sz w:val="24"/>
          <w:szCs w:val="24"/>
        </w:rPr>
        <w:t>k</w:t>
      </w:r>
      <w:r w:rsidRPr="006E2C9E">
        <w:rPr>
          <w:rFonts w:ascii="Cambria" w:eastAsia="Arial" w:hAnsi="Cambria" w:cs="Times New Roman"/>
          <w:spacing w:val="-3"/>
          <w:sz w:val="24"/>
          <w:szCs w:val="24"/>
        </w:rPr>
        <w:t>o</w:t>
      </w:r>
      <w:r w:rsidRPr="006E2C9E">
        <w:rPr>
          <w:rFonts w:ascii="Cambria" w:eastAsia="Arial" w:hAnsi="Cambria" w:cs="Times New Roman"/>
          <w:sz w:val="24"/>
          <w:szCs w:val="24"/>
        </w:rPr>
        <w:t>r rata-rata sebesar  4</w:t>
      </w:r>
      <w:r w:rsidRPr="006E2C9E">
        <w:rPr>
          <w:rFonts w:ascii="Cambria" w:eastAsia="Arial" w:hAnsi="Cambria" w:cs="Times New Roman"/>
          <w:spacing w:val="1"/>
          <w:sz w:val="24"/>
          <w:szCs w:val="24"/>
        </w:rPr>
        <w:t>,28</w:t>
      </w:r>
      <w:r w:rsidRPr="006E2C9E">
        <w:rPr>
          <w:rFonts w:ascii="Cambria" w:eastAsia="Arial" w:hAnsi="Cambria" w:cs="Times New Roman"/>
          <w:sz w:val="24"/>
          <w:szCs w:val="24"/>
        </w:rPr>
        <w:t xml:space="preserve">. </w:t>
      </w:r>
      <w:r w:rsidRPr="006E2C9E">
        <w:rPr>
          <w:rFonts w:ascii="Cambria" w:eastAsia="Arial" w:hAnsi="Cambria" w:cs="Times New Roman"/>
          <w:spacing w:val="37"/>
          <w:sz w:val="24"/>
          <w:szCs w:val="24"/>
        </w:rPr>
        <w:t xml:space="preserve"> </w:t>
      </w:r>
      <w:r w:rsidRPr="006E2C9E">
        <w:rPr>
          <w:rFonts w:ascii="Cambria" w:eastAsia="Arial" w:hAnsi="Cambria" w:cs="Times New Roman"/>
          <w:spacing w:val="-1"/>
          <w:sz w:val="24"/>
          <w:szCs w:val="24"/>
        </w:rPr>
        <w:t>H</w:t>
      </w:r>
      <w:r w:rsidRPr="006E2C9E">
        <w:rPr>
          <w:rFonts w:ascii="Cambria" w:eastAsia="Arial" w:hAnsi="Cambria" w:cs="Times New Roman"/>
          <w:sz w:val="24"/>
          <w:szCs w:val="24"/>
        </w:rPr>
        <w:t xml:space="preserve">al </w:t>
      </w:r>
      <w:r w:rsidRPr="006E2C9E">
        <w:rPr>
          <w:rFonts w:ascii="Cambria" w:eastAsia="Arial" w:hAnsi="Cambria" w:cs="Times New Roman"/>
          <w:spacing w:val="37"/>
          <w:sz w:val="24"/>
          <w:szCs w:val="24"/>
        </w:rPr>
        <w:t xml:space="preserve"> </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 xml:space="preserve">ni </w:t>
      </w:r>
      <w:r w:rsidRPr="006E2C9E">
        <w:rPr>
          <w:rFonts w:ascii="Cambria" w:eastAsia="Arial" w:hAnsi="Cambria" w:cs="Times New Roman"/>
          <w:spacing w:val="37"/>
          <w:sz w:val="24"/>
          <w:szCs w:val="24"/>
        </w:rPr>
        <w:t xml:space="preserve"> </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e</w:t>
      </w:r>
      <w:r w:rsidRPr="006E2C9E">
        <w:rPr>
          <w:rFonts w:ascii="Cambria" w:eastAsia="Arial" w:hAnsi="Cambria" w:cs="Times New Roman"/>
          <w:spacing w:val="-1"/>
          <w:sz w:val="24"/>
          <w:szCs w:val="24"/>
        </w:rPr>
        <w:t>n</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n</w:t>
      </w:r>
      <w:r w:rsidRPr="006E2C9E">
        <w:rPr>
          <w:rFonts w:ascii="Cambria" w:eastAsia="Arial" w:hAnsi="Cambria" w:cs="Times New Roman"/>
          <w:spacing w:val="1"/>
          <w:sz w:val="24"/>
          <w:szCs w:val="24"/>
        </w:rPr>
        <w:t>j</w:t>
      </w:r>
      <w:r w:rsidRPr="006E2C9E">
        <w:rPr>
          <w:rFonts w:ascii="Cambria" w:eastAsia="Arial" w:hAnsi="Cambria" w:cs="Times New Roman"/>
          <w:spacing w:val="-3"/>
          <w:sz w:val="24"/>
          <w:szCs w:val="24"/>
        </w:rPr>
        <w:t>u</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an b</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h</w:t>
      </w:r>
      <w:r w:rsidRPr="006E2C9E">
        <w:rPr>
          <w:rFonts w:ascii="Cambria" w:eastAsia="Arial" w:hAnsi="Cambria" w:cs="Times New Roman"/>
          <w:spacing w:val="-4"/>
          <w:sz w:val="24"/>
          <w:szCs w:val="24"/>
        </w:rPr>
        <w:t>w</w:t>
      </w:r>
      <w:r w:rsidRPr="006E2C9E">
        <w:rPr>
          <w:rFonts w:ascii="Cambria" w:eastAsia="Arial" w:hAnsi="Cambria" w:cs="Times New Roman"/>
          <w:sz w:val="24"/>
          <w:szCs w:val="24"/>
        </w:rPr>
        <w:t>a Jurusan Pendidikan Matematika su</w:t>
      </w:r>
      <w:r w:rsidRPr="006E2C9E">
        <w:rPr>
          <w:rFonts w:ascii="Cambria" w:eastAsia="Arial" w:hAnsi="Cambria" w:cs="Times New Roman"/>
          <w:spacing w:val="-1"/>
          <w:sz w:val="24"/>
          <w:szCs w:val="24"/>
        </w:rPr>
        <w:t>d</w:t>
      </w:r>
      <w:r w:rsidRPr="006E2C9E">
        <w:rPr>
          <w:rFonts w:ascii="Cambria" w:eastAsia="Arial" w:hAnsi="Cambria" w:cs="Times New Roman"/>
          <w:sz w:val="24"/>
          <w:szCs w:val="24"/>
        </w:rPr>
        <w:t>ah</w:t>
      </w:r>
      <w:r w:rsidRPr="006E2C9E">
        <w:rPr>
          <w:rFonts w:ascii="Cambria" w:eastAsia="Arial" w:hAnsi="Cambria" w:cs="Times New Roman"/>
          <w:spacing w:val="3"/>
          <w:sz w:val="24"/>
          <w:szCs w:val="24"/>
        </w:rPr>
        <w:t xml:space="preserve"> </w:t>
      </w:r>
      <w:r w:rsidRPr="006E2C9E">
        <w:rPr>
          <w:rFonts w:ascii="Cambria" w:eastAsia="Arial" w:hAnsi="Cambria" w:cs="Times New Roman"/>
          <w:spacing w:val="1"/>
          <w:sz w:val="24"/>
          <w:szCs w:val="24"/>
        </w:rPr>
        <w:t>m</w:t>
      </w:r>
      <w:r w:rsidRPr="006E2C9E">
        <w:rPr>
          <w:rFonts w:ascii="Cambria" w:eastAsia="Arial" w:hAnsi="Cambria" w:cs="Times New Roman"/>
          <w:spacing w:val="-3"/>
          <w:sz w:val="24"/>
          <w:szCs w:val="24"/>
        </w:rPr>
        <w:t>a</w:t>
      </w:r>
      <w:r w:rsidRPr="006E2C9E">
        <w:rPr>
          <w:rFonts w:ascii="Cambria" w:eastAsia="Arial" w:hAnsi="Cambria" w:cs="Times New Roman"/>
          <w:spacing w:val="1"/>
          <w:sz w:val="24"/>
          <w:szCs w:val="24"/>
        </w:rPr>
        <w:t>m</w:t>
      </w:r>
      <w:r w:rsidRPr="006E2C9E">
        <w:rPr>
          <w:rFonts w:ascii="Cambria" w:eastAsia="Arial" w:hAnsi="Cambria" w:cs="Times New Roman"/>
          <w:spacing w:val="-3"/>
          <w:sz w:val="24"/>
          <w:szCs w:val="24"/>
        </w:rPr>
        <w:t>p</w:t>
      </w:r>
      <w:r w:rsidRPr="006E2C9E">
        <w:rPr>
          <w:rFonts w:ascii="Cambria" w:eastAsia="Arial" w:hAnsi="Cambria" w:cs="Times New Roman"/>
          <w:sz w:val="24"/>
          <w:szCs w:val="24"/>
        </w:rPr>
        <w:t>u</w:t>
      </w:r>
      <w:r w:rsidRPr="006E2C9E">
        <w:rPr>
          <w:rFonts w:ascii="Cambria" w:eastAsia="Arial" w:hAnsi="Cambria" w:cs="Times New Roman"/>
          <w:spacing w:val="4"/>
          <w:sz w:val="24"/>
          <w:szCs w:val="24"/>
        </w:rPr>
        <w:t xml:space="preserve"> </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e</w:t>
      </w:r>
      <w:r w:rsidRPr="006E2C9E">
        <w:rPr>
          <w:rFonts w:ascii="Cambria" w:eastAsia="Arial" w:hAnsi="Cambria" w:cs="Times New Roman"/>
          <w:spacing w:val="-3"/>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d</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pt</w:t>
      </w:r>
      <w:r w:rsidRPr="006E2C9E">
        <w:rPr>
          <w:rFonts w:ascii="Cambria" w:eastAsia="Arial" w:hAnsi="Cambria" w:cs="Times New Roman"/>
          <w:sz w:val="24"/>
          <w:szCs w:val="24"/>
        </w:rPr>
        <w:t>asi</w:t>
      </w:r>
      <w:r w:rsidRPr="006E2C9E">
        <w:rPr>
          <w:rFonts w:ascii="Cambria" w:eastAsia="Arial" w:hAnsi="Cambria" w:cs="Times New Roman"/>
          <w:spacing w:val="2"/>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b</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h</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 xml:space="preserve">n atau </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o</w:t>
      </w:r>
      <w:r w:rsidRPr="006E2C9E">
        <w:rPr>
          <w:rFonts w:ascii="Cambria" w:eastAsia="Arial" w:hAnsi="Cambria" w:cs="Times New Roman"/>
          <w:spacing w:val="-2"/>
          <w:sz w:val="24"/>
          <w:szCs w:val="24"/>
        </w:rPr>
        <w:t>v</w:t>
      </w:r>
      <w:r w:rsidRPr="006E2C9E">
        <w:rPr>
          <w:rFonts w:ascii="Cambria" w:eastAsia="Arial" w:hAnsi="Cambria" w:cs="Times New Roman"/>
          <w:sz w:val="24"/>
          <w:szCs w:val="24"/>
        </w:rPr>
        <w:t>asi</w:t>
      </w:r>
      <w:r w:rsidRPr="006E2C9E">
        <w:rPr>
          <w:rFonts w:ascii="Cambria" w:eastAsia="Arial" w:hAnsi="Cambria" w:cs="Times New Roman"/>
          <w:spacing w:val="4"/>
          <w:sz w:val="24"/>
          <w:szCs w:val="24"/>
        </w:rPr>
        <w:t xml:space="preserve"> </w:t>
      </w:r>
      <w:r w:rsidRPr="006E2C9E">
        <w:rPr>
          <w:rFonts w:ascii="Cambria" w:eastAsia="Arial" w:hAnsi="Cambria" w:cs="Times New Roman"/>
          <w:sz w:val="24"/>
          <w:szCs w:val="24"/>
        </w:rPr>
        <w:t>a</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 xml:space="preserve">an </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et</w:t>
      </w:r>
      <w:r w:rsidRPr="006E2C9E">
        <w:rPr>
          <w:rFonts w:ascii="Cambria" w:eastAsia="Arial" w:hAnsi="Cambria" w:cs="Times New Roman"/>
          <w:spacing w:val="-2"/>
          <w:sz w:val="24"/>
          <w:szCs w:val="24"/>
        </w:rPr>
        <w:t>a</w:t>
      </w:r>
      <w:r w:rsidRPr="006E2C9E">
        <w:rPr>
          <w:rFonts w:ascii="Cambria" w:eastAsia="Arial" w:hAnsi="Cambria" w:cs="Times New Roman"/>
          <w:sz w:val="24"/>
          <w:szCs w:val="24"/>
        </w:rPr>
        <w:t>pi</w:t>
      </w:r>
      <w:r w:rsidRPr="006E2C9E">
        <w:rPr>
          <w:rFonts w:ascii="Cambria" w:eastAsia="Arial" w:hAnsi="Cambria" w:cs="Times New Roman"/>
          <w:spacing w:val="2"/>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pacing w:val="-1"/>
          <w:sz w:val="24"/>
          <w:szCs w:val="24"/>
        </w:rPr>
        <w:t>l</w:t>
      </w:r>
      <w:r w:rsidRPr="006E2C9E">
        <w:rPr>
          <w:rFonts w:ascii="Cambria" w:eastAsia="Arial" w:hAnsi="Cambria" w:cs="Times New Roman"/>
          <w:sz w:val="24"/>
          <w:szCs w:val="24"/>
        </w:rPr>
        <w:t>u a</w:t>
      </w:r>
      <w:r w:rsidRPr="006E2C9E">
        <w:rPr>
          <w:rFonts w:ascii="Cambria" w:eastAsia="Arial" w:hAnsi="Cambria" w:cs="Times New Roman"/>
          <w:spacing w:val="-1"/>
          <w:sz w:val="24"/>
          <w:szCs w:val="24"/>
        </w:rPr>
        <w:t>d</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n</w:t>
      </w:r>
      <w:r w:rsidRPr="006E2C9E">
        <w:rPr>
          <w:rFonts w:ascii="Cambria" w:eastAsia="Arial" w:hAnsi="Cambria" w:cs="Times New Roman"/>
          <w:spacing w:val="-2"/>
          <w:sz w:val="24"/>
          <w:szCs w:val="24"/>
        </w:rPr>
        <w:t>y</w:t>
      </w:r>
      <w:r w:rsidRPr="006E2C9E">
        <w:rPr>
          <w:rFonts w:ascii="Cambria" w:eastAsia="Arial" w:hAnsi="Cambria" w:cs="Times New Roman"/>
          <w:sz w:val="24"/>
          <w:szCs w:val="24"/>
        </w:rPr>
        <w:t>a pen</w:t>
      </w:r>
      <w:r w:rsidRPr="006E2C9E">
        <w:rPr>
          <w:rFonts w:ascii="Cambria" w:eastAsia="Arial" w:hAnsi="Cambria" w:cs="Times New Roman"/>
          <w:spacing w:val="-2"/>
          <w:sz w:val="24"/>
          <w:szCs w:val="24"/>
        </w:rPr>
        <w:t>i</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g</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a</w:t>
      </w:r>
      <w:r w:rsidRPr="006E2C9E">
        <w:rPr>
          <w:rFonts w:ascii="Cambria" w:eastAsia="Arial" w:hAnsi="Cambria" w:cs="Times New Roman"/>
          <w:spacing w:val="-3"/>
          <w:sz w:val="24"/>
          <w:szCs w:val="24"/>
        </w:rPr>
        <w:t>n</w:t>
      </w:r>
      <w:r w:rsidRPr="006E2C9E">
        <w:rPr>
          <w:rFonts w:ascii="Cambria" w:eastAsia="Arial" w:hAnsi="Cambria" w:cs="Times New Roman"/>
          <w:sz w:val="24"/>
          <w:szCs w:val="24"/>
        </w:rPr>
        <w:t xml:space="preserve">. </w:t>
      </w:r>
    </w:p>
    <w:p w14:paraId="124B398D"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eastAsia="Arial" w:hAnsi="Cambria" w:cs="Times New Roman"/>
          <w:spacing w:val="-1"/>
          <w:sz w:val="24"/>
          <w:szCs w:val="24"/>
        </w:rPr>
        <w:t>H</w:t>
      </w:r>
      <w:r w:rsidRPr="006E2C9E">
        <w:rPr>
          <w:rFonts w:ascii="Cambria" w:eastAsia="Arial" w:hAnsi="Cambria" w:cs="Times New Roman"/>
          <w:sz w:val="24"/>
          <w:szCs w:val="24"/>
        </w:rPr>
        <w:t>as</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 xml:space="preserve">l  </w:t>
      </w:r>
      <w:r w:rsidRPr="006E2C9E">
        <w:rPr>
          <w:rFonts w:ascii="Cambria" w:eastAsia="Arial" w:hAnsi="Cambria" w:cs="Times New Roman"/>
          <w:spacing w:val="32"/>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h</w:t>
      </w:r>
      <w:r w:rsidRPr="006E2C9E">
        <w:rPr>
          <w:rFonts w:ascii="Cambria" w:eastAsia="Arial" w:hAnsi="Cambria" w:cs="Times New Roman"/>
          <w:spacing w:val="-1"/>
          <w:sz w:val="24"/>
          <w:szCs w:val="24"/>
        </w:rPr>
        <w:t>i</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 xml:space="preserve">an  </w:t>
      </w:r>
      <w:r w:rsidRPr="006E2C9E">
        <w:rPr>
          <w:rFonts w:ascii="Cambria" w:eastAsia="Arial" w:hAnsi="Cambria" w:cs="Times New Roman"/>
          <w:spacing w:val="32"/>
          <w:sz w:val="24"/>
          <w:szCs w:val="24"/>
        </w:rPr>
        <w:t xml:space="preserve"> </w:t>
      </w:r>
      <w:r w:rsidRPr="006E2C9E">
        <w:rPr>
          <w:rFonts w:ascii="Cambria" w:eastAsia="Arial" w:hAnsi="Cambria" w:cs="Times New Roman"/>
          <w:sz w:val="24"/>
          <w:szCs w:val="24"/>
        </w:rPr>
        <w:t>u</w:t>
      </w:r>
      <w:r w:rsidRPr="006E2C9E">
        <w:rPr>
          <w:rFonts w:ascii="Cambria" w:eastAsia="Arial" w:hAnsi="Cambria" w:cs="Times New Roman"/>
          <w:spacing w:val="-3"/>
          <w:sz w:val="24"/>
          <w:szCs w:val="24"/>
        </w:rPr>
        <w:t>n</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 xml:space="preserve">uk  </w:t>
      </w:r>
      <w:r w:rsidRPr="006E2C9E">
        <w:rPr>
          <w:rFonts w:ascii="Cambria" w:eastAsia="Arial" w:hAnsi="Cambria" w:cs="Times New Roman"/>
          <w:spacing w:val="32"/>
          <w:sz w:val="24"/>
          <w:szCs w:val="24"/>
        </w:rPr>
        <w:t xml:space="preserve"> </w:t>
      </w:r>
      <w:r w:rsidRPr="006E2C9E">
        <w:rPr>
          <w:rFonts w:ascii="Cambria" w:eastAsia="Arial" w:hAnsi="Cambria" w:cs="Times New Roman"/>
          <w:spacing w:val="1"/>
          <w:sz w:val="24"/>
          <w:szCs w:val="24"/>
        </w:rPr>
        <w:t>f</w:t>
      </w:r>
      <w:r w:rsidRPr="006E2C9E">
        <w:rPr>
          <w:rFonts w:ascii="Cambria" w:eastAsia="Arial" w:hAnsi="Cambria" w:cs="Times New Roman"/>
          <w:spacing w:val="-3"/>
          <w:sz w:val="24"/>
          <w:szCs w:val="24"/>
        </w:rPr>
        <w:t>a</w:t>
      </w:r>
      <w:r w:rsidRPr="006E2C9E">
        <w:rPr>
          <w:rFonts w:ascii="Cambria" w:eastAsia="Arial" w:hAnsi="Cambria" w:cs="Times New Roman"/>
          <w:spacing w:val="2"/>
          <w:sz w:val="24"/>
          <w:szCs w:val="24"/>
        </w:rPr>
        <w:t>k</w:t>
      </w:r>
      <w:r w:rsidRPr="006E2C9E">
        <w:rPr>
          <w:rFonts w:ascii="Cambria" w:eastAsia="Arial" w:hAnsi="Cambria" w:cs="Times New Roman"/>
          <w:spacing w:val="1"/>
          <w:sz w:val="24"/>
          <w:szCs w:val="24"/>
        </w:rPr>
        <w:t>t</w:t>
      </w:r>
      <w:r w:rsidRPr="006E2C9E">
        <w:rPr>
          <w:rFonts w:ascii="Cambria" w:eastAsia="Arial" w:hAnsi="Cambria" w:cs="Times New Roman"/>
          <w:spacing w:val="-3"/>
          <w:sz w:val="24"/>
          <w:szCs w:val="24"/>
        </w:rPr>
        <w:t>o</w:t>
      </w:r>
      <w:r w:rsidRPr="006E2C9E">
        <w:rPr>
          <w:rFonts w:ascii="Cambria" w:eastAsia="Arial" w:hAnsi="Cambria" w:cs="Times New Roman"/>
          <w:sz w:val="24"/>
          <w:szCs w:val="24"/>
        </w:rPr>
        <w:t xml:space="preserve">r  </w:t>
      </w:r>
      <w:r w:rsidRPr="006E2C9E">
        <w:rPr>
          <w:rFonts w:ascii="Cambria" w:eastAsia="Arial" w:hAnsi="Cambria" w:cs="Times New Roman"/>
          <w:spacing w:val="34"/>
          <w:sz w:val="24"/>
          <w:szCs w:val="24"/>
        </w:rPr>
        <w:t xml:space="preserve"> </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o</w:t>
      </w:r>
      <w:r w:rsidRPr="006E2C9E">
        <w:rPr>
          <w:rFonts w:ascii="Cambria" w:eastAsia="Arial" w:hAnsi="Cambria" w:cs="Times New Roman"/>
          <w:spacing w:val="-2"/>
          <w:sz w:val="24"/>
          <w:szCs w:val="24"/>
        </w:rPr>
        <w:t>v</w:t>
      </w:r>
      <w:r w:rsidRPr="006E2C9E">
        <w:rPr>
          <w:rFonts w:ascii="Cambria" w:eastAsia="Arial" w:hAnsi="Cambria" w:cs="Times New Roman"/>
          <w:sz w:val="24"/>
          <w:szCs w:val="24"/>
        </w:rPr>
        <w:t xml:space="preserve">asi  </w:t>
      </w:r>
      <w:r w:rsidRPr="006E2C9E">
        <w:rPr>
          <w:rFonts w:ascii="Cambria" w:eastAsia="Arial" w:hAnsi="Cambria" w:cs="Times New Roman"/>
          <w:spacing w:val="32"/>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 xml:space="preserve">da  </w:t>
      </w:r>
      <w:r w:rsidRPr="006E2C9E">
        <w:rPr>
          <w:rFonts w:ascii="Cambria" w:eastAsia="Arial" w:hAnsi="Cambria" w:cs="Times New Roman"/>
          <w:spacing w:val="32"/>
          <w:sz w:val="24"/>
          <w:szCs w:val="24"/>
        </w:rPr>
        <w:t xml:space="preserve"> </w:t>
      </w:r>
      <w:r w:rsidRPr="006E2C9E">
        <w:rPr>
          <w:rFonts w:ascii="Cambria" w:eastAsia="Arial" w:hAnsi="Cambria" w:cs="Times New Roman"/>
          <w:sz w:val="24"/>
          <w:szCs w:val="24"/>
        </w:rPr>
        <w:t>s</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 xml:space="preserve">si  </w:t>
      </w:r>
      <w:r w:rsidRPr="006E2C9E">
        <w:rPr>
          <w:rFonts w:ascii="Cambria" w:eastAsia="Arial" w:hAnsi="Cambria" w:cs="Times New Roman"/>
          <w:spacing w:val="36"/>
          <w:sz w:val="24"/>
          <w:szCs w:val="24"/>
        </w:rPr>
        <w:t xml:space="preserve"> </w:t>
      </w:r>
      <w:r w:rsidRPr="006E2C9E">
        <w:rPr>
          <w:rFonts w:ascii="Cambria" w:eastAsia="Arial" w:hAnsi="Cambria" w:cs="Times New Roman"/>
          <w:spacing w:val="1"/>
          <w:sz w:val="24"/>
          <w:szCs w:val="24"/>
        </w:rPr>
        <w:t>s</w:t>
      </w:r>
      <w:r w:rsidRPr="006E2C9E">
        <w:rPr>
          <w:rFonts w:ascii="Cambria" w:eastAsia="Arial" w:hAnsi="Cambria" w:cs="Times New Roman"/>
          <w:spacing w:val="-1"/>
          <w:sz w:val="24"/>
          <w:szCs w:val="24"/>
        </w:rPr>
        <w:t>i</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ap, b</w:t>
      </w:r>
      <w:r w:rsidRPr="006E2C9E">
        <w:rPr>
          <w:rFonts w:ascii="Cambria" w:eastAsia="Arial" w:hAnsi="Cambria" w:cs="Times New Roman"/>
          <w:spacing w:val="-3"/>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u</w:t>
      </w:r>
      <w:r w:rsidRPr="006E2C9E">
        <w:rPr>
          <w:rFonts w:ascii="Cambria" w:eastAsia="Arial" w:hAnsi="Cambria" w:cs="Times New Roman"/>
          <w:spacing w:val="-3"/>
          <w:sz w:val="24"/>
          <w:szCs w:val="24"/>
        </w:rPr>
        <w:t>p</w:t>
      </w:r>
      <w:r w:rsidRPr="006E2C9E">
        <w:rPr>
          <w:rFonts w:ascii="Cambria" w:eastAsia="Arial" w:hAnsi="Cambria" w:cs="Times New Roman"/>
          <w:sz w:val="24"/>
          <w:szCs w:val="24"/>
        </w:rPr>
        <w:t xml:space="preserve">a </w:t>
      </w:r>
      <w:r w:rsidRPr="006E2C9E">
        <w:rPr>
          <w:rFonts w:ascii="Cambria" w:eastAsia="Arial" w:hAnsi="Cambria" w:cs="Times New Roman"/>
          <w:spacing w:val="2"/>
          <w:sz w:val="24"/>
          <w:szCs w:val="24"/>
        </w:rPr>
        <w:t>k</w:t>
      </w:r>
      <w:r w:rsidRPr="006E2C9E">
        <w:rPr>
          <w:rFonts w:ascii="Cambria" w:eastAsia="Arial" w:hAnsi="Cambria" w:cs="Times New Roman"/>
          <w:spacing w:val="-3"/>
          <w:sz w:val="24"/>
          <w:szCs w:val="24"/>
        </w:rPr>
        <w:t>e</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erb</w:t>
      </w:r>
      <w:r w:rsidRPr="006E2C9E">
        <w:rPr>
          <w:rFonts w:ascii="Cambria" w:eastAsia="Arial" w:hAnsi="Cambria" w:cs="Times New Roman"/>
          <w:spacing w:val="-3"/>
          <w:sz w:val="24"/>
          <w:szCs w:val="24"/>
        </w:rPr>
        <w:t>u</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n</w:t>
      </w:r>
      <w:r w:rsidRPr="006E2C9E">
        <w:rPr>
          <w:rFonts w:ascii="Cambria" w:eastAsia="Arial" w:hAnsi="Cambria" w:cs="Times New Roman"/>
          <w:spacing w:val="23"/>
          <w:sz w:val="24"/>
          <w:szCs w:val="24"/>
        </w:rPr>
        <w:t xml:space="preserve"> </w:t>
      </w:r>
      <w:r w:rsidRPr="006E2C9E">
        <w:rPr>
          <w:rFonts w:ascii="Cambria" w:eastAsia="Arial" w:hAnsi="Cambria" w:cs="Times New Roman"/>
          <w:spacing w:val="1"/>
          <w:sz w:val="24"/>
          <w:szCs w:val="24"/>
        </w:rPr>
        <w:t>t</w:t>
      </w:r>
      <w:r w:rsidRPr="006E2C9E">
        <w:rPr>
          <w:rFonts w:ascii="Cambria" w:eastAsia="Arial" w:hAnsi="Cambria" w:cs="Times New Roman"/>
          <w:sz w:val="24"/>
          <w:szCs w:val="24"/>
        </w:rPr>
        <w:t>erhad</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p</w:t>
      </w:r>
      <w:r w:rsidRPr="006E2C9E">
        <w:rPr>
          <w:rFonts w:ascii="Cambria" w:eastAsia="Arial" w:hAnsi="Cambria" w:cs="Times New Roman"/>
          <w:spacing w:val="26"/>
          <w:sz w:val="24"/>
          <w:szCs w:val="24"/>
        </w:rPr>
        <w:t xml:space="preserve"> </w:t>
      </w:r>
      <w:r w:rsidRPr="006E2C9E">
        <w:rPr>
          <w:rFonts w:ascii="Cambria" w:eastAsia="Arial" w:hAnsi="Cambria" w:cs="Times New Roman"/>
          <w:spacing w:val="-3"/>
          <w:sz w:val="24"/>
          <w:szCs w:val="24"/>
        </w:rPr>
        <w:t>p</w:t>
      </w:r>
      <w:r w:rsidRPr="006E2C9E">
        <w:rPr>
          <w:rFonts w:ascii="Cambria" w:eastAsia="Arial" w:hAnsi="Cambria" w:cs="Times New Roman"/>
          <w:sz w:val="24"/>
          <w:szCs w:val="24"/>
        </w:rPr>
        <w:t>embah</w:t>
      </w:r>
      <w:r w:rsidRPr="006E2C9E">
        <w:rPr>
          <w:rFonts w:ascii="Cambria" w:eastAsia="Arial" w:hAnsi="Cambria" w:cs="Times New Roman"/>
          <w:spacing w:val="-1"/>
          <w:sz w:val="24"/>
          <w:szCs w:val="24"/>
        </w:rPr>
        <w:t>a</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n atau</w:t>
      </w:r>
      <w:r w:rsidRPr="006E2C9E">
        <w:rPr>
          <w:rFonts w:ascii="Cambria" w:eastAsia="Arial" w:hAnsi="Cambria" w:cs="Times New Roman"/>
          <w:spacing w:val="25"/>
          <w:sz w:val="24"/>
          <w:szCs w:val="24"/>
        </w:rPr>
        <w:t xml:space="preserve"> </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o</w:t>
      </w:r>
      <w:r w:rsidRPr="006E2C9E">
        <w:rPr>
          <w:rFonts w:ascii="Cambria" w:eastAsia="Arial" w:hAnsi="Cambria" w:cs="Times New Roman"/>
          <w:spacing w:val="-2"/>
          <w:sz w:val="24"/>
          <w:szCs w:val="24"/>
        </w:rPr>
        <w:t>v</w:t>
      </w:r>
      <w:r w:rsidRPr="006E2C9E">
        <w:rPr>
          <w:rFonts w:ascii="Cambria" w:eastAsia="Arial" w:hAnsi="Cambria" w:cs="Times New Roman"/>
          <w:sz w:val="24"/>
          <w:szCs w:val="24"/>
        </w:rPr>
        <w:t>as</w:t>
      </w:r>
      <w:r w:rsidRPr="006E2C9E">
        <w:rPr>
          <w:rFonts w:ascii="Cambria" w:eastAsia="Arial" w:hAnsi="Cambria" w:cs="Times New Roman"/>
          <w:spacing w:val="-1"/>
          <w:sz w:val="24"/>
          <w:szCs w:val="24"/>
        </w:rPr>
        <w:t>i</w:t>
      </w:r>
      <w:r w:rsidRPr="006E2C9E">
        <w:rPr>
          <w:rFonts w:ascii="Cambria" w:eastAsia="Arial" w:hAnsi="Cambria" w:cs="Times New Roman"/>
          <w:spacing w:val="27"/>
          <w:sz w:val="24"/>
          <w:szCs w:val="24"/>
        </w:rPr>
        <w:t xml:space="preserve"> </w:t>
      </w:r>
      <w:r w:rsidRPr="006E2C9E">
        <w:rPr>
          <w:rFonts w:ascii="Cambria" w:eastAsia="Arial" w:hAnsi="Cambria" w:cs="Times New Roman"/>
          <w:spacing w:val="-2"/>
          <w:sz w:val="24"/>
          <w:szCs w:val="24"/>
        </w:rPr>
        <w:t>m</w:t>
      </w:r>
      <w:r w:rsidRPr="006E2C9E">
        <w:rPr>
          <w:rFonts w:ascii="Cambria" w:eastAsia="Arial" w:hAnsi="Cambria" w:cs="Times New Roman"/>
          <w:sz w:val="24"/>
          <w:szCs w:val="24"/>
        </w:rPr>
        <w:t>empero</w:t>
      </w:r>
      <w:r w:rsidRPr="006E2C9E">
        <w:rPr>
          <w:rFonts w:ascii="Cambria" w:eastAsia="Arial" w:hAnsi="Cambria" w:cs="Times New Roman"/>
          <w:spacing w:val="-1"/>
          <w:sz w:val="24"/>
          <w:szCs w:val="24"/>
        </w:rPr>
        <w:t>l</w:t>
      </w:r>
      <w:r w:rsidRPr="006E2C9E">
        <w:rPr>
          <w:rFonts w:ascii="Cambria" w:eastAsia="Arial" w:hAnsi="Cambria" w:cs="Times New Roman"/>
          <w:sz w:val="24"/>
          <w:szCs w:val="24"/>
        </w:rPr>
        <w:t>eh</w:t>
      </w:r>
      <w:r w:rsidRPr="006E2C9E">
        <w:rPr>
          <w:rFonts w:ascii="Cambria" w:eastAsia="Arial" w:hAnsi="Cambria" w:cs="Times New Roman"/>
          <w:spacing w:val="25"/>
          <w:sz w:val="24"/>
          <w:szCs w:val="24"/>
        </w:rPr>
        <w:t xml:space="preserve"> </w:t>
      </w:r>
      <w:r w:rsidRPr="006E2C9E">
        <w:rPr>
          <w:rFonts w:ascii="Cambria" w:eastAsia="Arial" w:hAnsi="Cambria" w:cs="Times New Roman"/>
          <w:spacing w:val="-2"/>
          <w:sz w:val="24"/>
          <w:szCs w:val="24"/>
        </w:rPr>
        <w:t>s</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or rata-rata sebesar 4,32.</w:t>
      </w:r>
      <w:r w:rsidRPr="006E2C9E">
        <w:rPr>
          <w:rFonts w:ascii="Cambria" w:eastAsia="Arial" w:hAnsi="Cambria" w:cs="Times New Roman"/>
          <w:spacing w:val="24"/>
          <w:sz w:val="24"/>
          <w:szCs w:val="24"/>
        </w:rPr>
        <w:t xml:space="preserve"> </w:t>
      </w:r>
      <w:r w:rsidRPr="006E2C9E">
        <w:rPr>
          <w:rFonts w:ascii="Cambria" w:eastAsia="Arial" w:hAnsi="Cambria" w:cs="Times New Roman"/>
          <w:spacing w:val="-1"/>
          <w:sz w:val="24"/>
          <w:szCs w:val="24"/>
        </w:rPr>
        <w:t>H</w:t>
      </w:r>
      <w:r w:rsidRPr="006E2C9E">
        <w:rPr>
          <w:rFonts w:ascii="Cambria" w:eastAsia="Arial" w:hAnsi="Cambria" w:cs="Times New Roman"/>
          <w:sz w:val="24"/>
          <w:szCs w:val="24"/>
        </w:rPr>
        <w:t>al</w:t>
      </w:r>
      <w:r w:rsidRPr="006E2C9E">
        <w:rPr>
          <w:rFonts w:ascii="Cambria" w:eastAsia="Arial" w:hAnsi="Cambria" w:cs="Times New Roman"/>
          <w:spacing w:val="24"/>
          <w:sz w:val="24"/>
          <w:szCs w:val="24"/>
        </w:rPr>
        <w:t xml:space="preserve"> </w:t>
      </w:r>
      <w:r w:rsidRPr="006E2C9E">
        <w:rPr>
          <w:rFonts w:ascii="Cambria" w:eastAsia="Arial" w:hAnsi="Cambria" w:cs="Times New Roman"/>
          <w:spacing w:val="-1"/>
          <w:sz w:val="24"/>
          <w:szCs w:val="24"/>
        </w:rPr>
        <w:t>i</w:t>
      </w:r>
      <w:r w:rsidRPr="006E2C9E">
        <w:rPr>
          <w:rFonts w:ascii="Cambria" w:eastAsia="Arial" w:hAnsi="Cambria" w:cs="Times New Roman"/>
          <w:spacing w:val="2"/>
          <w:sz w:val="24"/>
          <w:szCs w:val="24"/>
        </w:rPr>
        <w:t>n</w:t>
      </w:r>
      <w:r w:rsidRPr="006E2C9E">
        <w:rPr>
          <w:rFonts w:ascii="Cambria" w:eastAsia="Arial" w:hAnsi="Cambria" w:cs="Times New Roman"/>
          <w:sz w:val="24"/>
          <w:szCs w:val="24"/>
        </w:rPr>
        <w:t xml:space="preserve">i </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e</w:t>
      </w:r>
      <w:r w:rsidRPr="006E2C9E">
        <w:rPr>
          <w:rFonts w:ascii="Cambria" w:eastAsia="Arial" w:hAnsi="Cambria" w:cs="Times New Roman"/>
          <w:spacing w:val="-1"/>
          <w:sz w:val="24"/>
          <w:szCs w:val="24"/>
        </w:rPr>
        <w:t>n</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n</w:t>
      </w:r>
      <w:r w:rsidRPr="006E2C9E">
        <w:rPr>
          <w:rFonts w:ascii="Cambria" w:eastAsia="Arial" w:hAnsi="Cambria" w:cs="Times New Roman"/>
          <w:spacing w:val="1"/>
          <w:sz w:val="24"/>
          <w:szCs w:val="24"/>
        </w:rPr>
        <w:t>j</w:t>
      </w:r>
      <w:r w:rsidRPr="006E2C9E">
        <w:rPr>
          <w:rFonts w:ascii="Cambria" w:eastAsia="Arial" w:hAnsi="Cambria" w:cs="Times New Roman"/>
          <w:spacing w:val="-3"/>
          <w:sz w:val="24"/>
          <w:szCs w:val="24"/>
        </w:rPr>
        <w:t>u</w:t>
      </w:r>
      <w:r w:rsidRPr="006E2C9E">
        <w:rPr>
          <w:rFonts w:ascii="Cambria" w:eastAsia="Arial" w:hAnsi="Cambria" w:cs="Times New Roman"/>
          <w:sz w:val="24"/>
          <w:szCs w:val="24"/>
        </w:rPr>
        <w:t>kan</w:t>
      </w:r>
      <w:r w:rsidRPr="006E2C9E">
        <w:rPr>
          <w:rFonts w:ascii="Cambria" w:eastAsia="Arial" w:hAnsi="Cambria" w:cs="Times New Roman"/>
          <w:spacing w:val="3"/>
          <w:sz w:val="24"/>
          <w:szCs w:val="24"/>
        </w:rPr>
        <w:t xml:space="preserve"> </w:t>
      </w:r>
      <w:r w:rsidRPr="006E2C9E">
        <w:rPr>
          <w:rFonts w:ascii="Cambria" w:eastAsia="Arial" w:hAnsi="Cambria" w:cs="Times New Roman"/>
          <w:sz w:val="24"/>
          <w:szCs w:val="24"/>
        </w:rPr>
        <w:t>b</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h</w:t>
      </w:r>
      <w:r w:rsidRPr="006E2C9E">
        <w:rPr>
          <w:rFonts w:ascii="Cambria" w:eastAsia="Arial" w:hAnsi="Cambria" w:cs="Times New Roman"/>
          <w:spacing w:val="-4"/>
          <w:sz w:val="24"/>
          <w:szCs w:val="24"/>
        </w:rPr>
        <w:t>w</w:t>
      </w:r>
      <w:r w:rsidRPr="006E2C9E">
        <w:rPr>
          <w:rFonts w:ascii="Cambria" w:eastAsia="Arial" w:hAnsi="Cambria" w:cs="Times New Roman"/>
          <w:sz w:val="24"/>
          <w:szCs w:val="24"/>
        </w:rPr>
        <w:t>a</w:t>
      </w:r>
      <w:r w:rsidRPr="006E2C9E">
        <w:rPr>
          <w:rFonts w:ascii="Cambria" w:eastAsia="Arial" w:hAnsi="Cambria" w:cs="Times New Roman"/>
          <w:spacing w:val="3"/>
          <w:sz w:val="24"/>
          <w:szCs w:val="24"/>
        </w:rPr>
        <w:t xml:space="preserve"> dosen </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n</w:t>
      </w:r>
      <w:r w:rsidRPr="006E2C9E">
        <w:rPr>
          <w:rFonts w:ascii="Cambria" w:eastAsia="Arial" w:hAnsi="Cambria" w:cs="Times New Roman"/>
          <w:spacing w:val="3"/>
          <w:sz w:val="24"/>
          <w:szCs w:val="24"/>
        </w:rPr>
        <w:t xml:space="preserve"> maha</w:t>
      </w:r>
      <w:r w:rsidRPr="006E2C9E">
        <w:rPr>
          <w:rFonts w:ascii="Cambria" w:eastAsia="Arial" w:hAnsi="Cambria" w:cs="Times New Roman"/>
          <w:sz w:val="24"/>
          <w:szCs w:val="24"/>
        </w:rPr>
        <w:t>s</w:t>
      </w:r>
      <w:r w:rsidRPr="006E2C9E">
        <w:rPr>
          <w:rFonts w:ascii="Cambria" w:eastAsia="Arial" w:hAnsi="Cambria" w:cs="Times New Roman"/>
          <w:spacing w:val="-1"/>
          <w:sz w:val="24"/>
          <w:szCs w:val="24"/>
        </w:rPr>
        <w:t>i</w:t>
      </w:r>
      <w:r w:rsidRPr="006E2C9E">
        <w:rPr>
          <w:rFonts w:ascii="Cambria" w:eastAsia="Arial" w:hAnsi="Cambria" w:cs="Times New Roman"/>
          <w:spacing w:val="2"/>
          <w:sz w:val="24"/>
          <w:szCs w:val="24"/>
        </w:rPr>
        <w:t>s</w:t>
      </w:r>
      <w:r w:rsidRPr="006E2C9E">
        <w:rPr>
          <w:rFonts w:ascii="Cambria" w:eastAsia="Arial" w:hAnsi="Cambria" w:cs="Times New Roman"/>
          <w:spacing w:val="-3"/>
          <w:sz w:val="24"/>
          <w:szCs w:val="24"/>
        </w:rPr>
        <w:t>w</w:t>
      </w:r>
      <w:r w:rsidRPr="006E2C9E">
        <w:rPr>
          <w:rFonts w:ascii="Cambria" w:eastAsia="Arial" w:hAnsi="Cambria" w:cs="Times New Roman"/>
          <w:sz w:val="24"/>
          <w:szCs w:val="24"/>
        </w:rPr>
        <w:t>a</w:t>
      </w:r>
      <w:r w:rsidRPr="006E2C9E">
        <w:rPr>
          <w:rFonts w:ascii="Cambria" w:eastAsia="Arial" w:hAnsi="Cambria" w:cs="Times New Roman"/>
          <w:spacing w:val="6"/>
          <w:sz w:val="24"/>
          <w:szCs w:val="24"/>
        </w:rPr>
        <w:t xml:space="preserve"> </w:t>
      </w:r>
      <w:r w:rsidRPr="006E2C9E">
        <w:rPr>
          <w:rFonts w:ascii="Cambria" w:eastAsia="Arial" w:hAnsi="Cambria" w:cs="Times New Roman"/>
          <w:sz w:val="24"/>
          <w:szCs w:val="24"/>
        </w:rPr>
        <w:t>di</w:t>
      </w:r>
      <w:r w:rsidRPr="006E2C9E">
        <w:rPr>
          <w:rFonts w:ascii="Cambria" w:eastAsia="Arial" w:hAnsi="Cambria" w:cs="Times New Roman"/>
          <w:spacing w:val="5"/>
          <w:sz w:val="24"/>
          <w:szCs w:val="24"/>
        </w:rPr>
        <w:t xml:space="preserve"> Jurusan Pendidikan Matematika </w:t>
      </w:r>
      <w:r w:rsidRPr="006E2C9E">
        <w:rPr>
          <w:rFonts w:ascii="Cambria" w:eastAsia="Arial" w:hAnsi="Cambria" w:cs="Times New Roman"/>
          <w:sz w:val="24"/>
          <w:szCs w:val="24"/>
        </w:rPr>
        <w:t>su</w:t>
      </w:r>
      <w:r w:rsidRPr="006E2C9E">
        <w:rPr>
          <w:rFonts w:ascii="Cambria" w:eastAsia="Arial" w:hAnsi="Cambria" w:cs="Times New Roman"/>
          <w:spacing w:val="-1"/>
          <w:sz w:val="24"/>
          <w:szCs w:val="24"/>
        </w:rPr>
        <w:t>d</w:t>
      </w:r>
      <w:r w:rsidRPr="006E2C9E">
        <w:rPr>
          <w:rFonts w:ascii="Cambria" w:eastAsia="Arial" w:hAnsi="Cambria" w:cs="Times New Roman"/>
          <w:sz w:val="24"/>
          <w:szCs w:val="24"/>
        </w:rPr>
        <w:t>ah</w:t>
      </w:r>
      <w:r w:rsidRPr="006E2C9E">
        <w:rPr>
          <w:rFonts w:ascii="Cambria" w:eastAsia="Arial" w:hAnsi="Cambria" w:cs="Times New Roman"/>
          <w:spacing w:val="3"/>
          <w:sz w:val="24"/>
          <w:szCs w:val="24"/>
        </w:rPr>
        <w:t xml:space="preserve"> </w:t>
      </w:r>
      <w:r w:rsidRPr="006E2C9E">
        <w:rPr>
          <w:rFonts w:ascii="Cambria" w:eastAsia="Arial" w:hAnsi="Cambria" w:cs="Times New Roman"/>
          <w:sz w:val="24"/>
          <w:szCs w:val="24"/>
        </w:rPr>
        <w:t>b</w:t>
      </w:r>
      <w:r w:rsidRPr="006E2C9E">
        <w:rPr>
          <w:rFonts w:ascii="Cambria" w:eastAsia="Arial" w:hAnsi="Cambria" w:cs="Times New Roman"/>
          <w:spacing w:val="-1"/>
          <w:sz w:val="24"/>
          <w:szCs w:val="24"/>
        </w:rPr>
        <w:t>i</w:t>
      </w:r>
      <w:r w:rsidRPr="006E2C9E">
        <w:rPr>
          <w:rFonts w:ascii="Cambria" w:eastAsia="Arial" w:hAnsi="Cambria" w:cs="Times New Roman"/>
          <w:sz w:val="24"/>
          <w:szCs w:val="24"/>
        </w:rPr>
        <w:t>sa</w:t>
      </w:r>
      <w:r w:rsidRPr="006E2C9E">
        <w:rPr>
          <w:rFonts w:ascii="Cambria" w:eastAsia="Arial" w:hAnsi="Cambria" w:cs="Times New Roman"/>
          <w:spacing w:val="4"/>
          <w:sz w:val="24"/>
          <w:szCs w:val="24"/>
        </w:rPr>
        <w:t xml:space="preserve"> </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e</w:t>
      </w:r>
      <w:r w:rsidRPr="006E2C9E">
        <w:rPr>
          <w:rFonts w:ascii="Cambria" w:eastAsia="Arial" w:hAnsi="Cambria" w:cs="Times New Roman"/>
          <w:spacing w:val="-1"/>
          <w:sz w:val="24"/>
          <w:szCs w:val="24"/>
        </w:rPr>
        <w:t>n</w:t>
      </w:r>
      <w:r w:rsidRPr="006E2C9E">
        <w:rPr>
          <w:rFonts w:ascii="Cambria" w:eastAsia="Arial" w:hAnsi="Cambria" w:cs="Times New Roman"/>
          <w:sz w:val="24"/>
          <w:szCs w:val="24"/>
        </w:rPr>
        <w:t>eri</w:t>
      </w:r>
      <w:r w:rsidRPr="006E2C9E">
        <w:rPr>
          <w:rFonts w:ascii="Cambria" w:eastAsia="Arial" w:hAnsi="Cambria" w:cs="Times New Roman"/>
          <w:spacing w:val="-2"/>
          <w:sz w:val="24"/>
          <w:szCs w:val="24"/>
        </w:rPr>
        <w:t>m</w:t>
      </w:r>
      <w:r w:rsidRPr="006E2C9E">
        <w:rPr>
          <w:rFonts w:ascii="Cambria" w:eastAsia="Arial" w:hAnsi="Cambria" w:cs="Times New Roman"/>
          <w:sz w:val="24"/>
          <w:szCs w:val="24"/>
        </w:rPr>
        <w:t>a seti</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p 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b</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h</w:t>
      </w:r>
      <w:r w:rsidRPr="006E2C9E">
        <w:rPr>
          <w:rFonts w:ascii="Cambria" w:eastAsia="Arial" w:hAnsi="Cambria" w:cs="Times New Roman"/>
          <w:spacing w:val="-1"/>
          <w:sz w:val="24"/>
          <w:szCs w:val="24"/>
        </w:rPr>
        <w:t>a</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a</w:t>
      </w:r>
      <w:r w:rsidRPr="006E2C9E">
        <w:rPr>
          <w:rFonts w:ascii="Cambria" w:eastAsia="Arial" w:hAnsi="Cambria" w:cs="Times New Roman"/>
          <w:sz w:val="24"/>
          <w:szCs w:val="24"/>
        </w:rPr>
        <w:t xml:space="preserve">n </w:t>
      </w:r>
      <w:r w:rsidRPr="006E2C9E">
        <w:rPr>
          <w:rFonts w:ascii="Cambria" w:eastAsia="Arial" w:hAnsi="Cambria" w:cs="Times New Roman"/>
          <w:spacing w:val="1"/>
          <w:sz w:val="24"/>
          <w:szCs w:val="24"/>
        </w:rPr>
        <w:t>t</w:t>
      </w:r>
      <w:r w:rsidRPr="006E2C9E">
        <w:rPr>
          <w:rFonts w:ascii="Cambria" w:eastAsia="Arial" w:hAnsi="Cambria" w:cs="Times New Roman"/>
          <w:spacing w:val="-3"/>
          <w:sz w:val="24"/>
          <w:szCs w:val="24"/>
        </w:rPr>
        <w:t>e</w:t>
      </w:r>
      <w:r w:rsidRPr="006E2C9E">
        <w:rPr>
          <w:rFonts w:ascii="Cambria" w:eastAsia="Arial" w:hAnsi="Cambria" w:cs="Times New Roman"/>
          <w:spacing w:val="2"/>
          <w:sz w:val="24"/>
          <w:szCs w:val="24"/>
        </w:rPr>
        <w:t>k</w:t>
      </w:r>
      <w:r w:rsidRPr="006E2C9E">
        <w:rPr>
          <w:rFonts w:ascii="Cambria" w:eastAsia="Arial" w:hAnsi="Cambria" w:cs="Times New Roman"/>
          <w:sz w:val="24"/>
          <w:szCs w:val="24"/>
        </w:rPr>
        <w:t>n</w:t>
      </w:r>
      <w:r w:rsidRPr="006E2C9E">
        <w:rPr>
          <w:rFonts w:ascii="Cambria" w:eastAsia="Arial" w:hAnsi="Cambria" w:cs="Times New Roman"/>
          <w:spacing w:val="-1"/>
          <w:sz w:val="24"/>
          <w:szCs w:val="24"/>
        </w:rPr>
        <w:t>ol</w:t>
      </w:r>
      <w:r w:rsidRPr="006E2C9E">
        <w:rPr>
          <w:rFonts w:ascii="Cambria" w:eastAsia="Arial" w:hAnsi="Cambria" w:cs="Times New Roman"/>
          <w:spacing w:val="-3"/>
          <w:sz w:val="24"/>
          <w:szCs w:val="24"/>
        </w:rPr>
        <w:t>o</w:t>
      </w:r>
      <w:r w:rsidRPr="006E2C9E">
        <w:rPr>
          <w:rFonts w:ascii="Cambria" w:eastAsia="Arial" w:hAnsi="Cambria" w:cs="Times New Roman"/>
          <w:spacing w:val="2"/>
          <w:sz w:val="24"/>
          <w:szCs w:val="24"/>
        </w:rPr>
        <w:t>g</w:t>
      </w:r>
      <w:r w:rsidRPr="006E2C9E">
        <w:rPr>
          <w:rFonts w:ascii="Cambria" w:eastAsia="Arial" w:hAnsi="Cambria" w:cs="Times New Roman"/>
          <w:sz w:val="24"/>
          <w:szCs w:val="24"/>
        </w:rPr>
        <w:t xml:space="preserve">i </w:t>
      </w:r>
      <w:r w:rsidRPr="006E2C9E">
        <w:rPr>
          <w:rFonts w:ascii="Cambria" w:eastAsia="Arial" w:hAnsi="Cambria" w:cs="Times New Roman"/>
          <w:spacing w:val="14"/>
          <w:sz w:val="24"/>
          <w:szCs w:val="24"/>
        </w:rPr>
        <w:t xml:space="preserve"> </w:t>
      </w:r>
      <w:r w:rsidRPr="006E2C9E">
        <w:rPr>
          <w:rFonts w:ascii="Cambria" w:eastAsia="Arial" w:hAnsi="Cambria" w:cs="Times New Roman"/>
          <w:spacing w:val="2"/>
          <w:sz w:val="24"/>
          <w:szCs w:val="24"/>
        </w:rPr>
        <w:t>d</w:t>
      </w:r>
      <w:r w:rsidRPr="006E2C9E">
        <w:rPr>
          <w:rFonts w:ascii="Cambria" w:eastAsia="Arial" w:hAnsi="Cambria" w:cs="Times New Roman"/>
          <w:sz w:val="24"/>
          <w:szCs w:val="24"/>
        </w:rPr>
        <w:t xml:space="preserve">an </w:t>
      </w:r>
      <w:r w:rsidRPr="006E2C9E">
        <w:rPr>
          <w:rFonts w:ascii="Cambria" w:eastAsia="Arial" w:hAnsi="Cambria" w:cs="Times New Roman"/>
          <w:spacing w:val="14"/>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r</w:t>
      </w:r>
      <w:r w:rsidRPr="006E2C9E">
        <w:rPr>
          <w:rFonts w:ascii="Cambria" w:eastAsia="Arial" w:hAnsi="Cambria" w:cs="Times New Roman"/>
          <w:sz w:val="24"/>
          <w:szCs w:val="24"/>
        </w:rPr>
        <w:t>u</w:t>
      </w:r>
      <w:r w:rsidRPr="006E2C9E">
        <w:rPr>
          <w:rFonts w:ascii="Cambria" w:eastAsia="Arial" w:hAnsi="Cambria" w:cs="Times New Roman"/>
          <w:spacing w:val="-1"/>
          <w:sz w:val="24"/>
          <w:szCs w:val="24"/>
        </w:rPr>
        <w:t>b</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h</w:t>
      </w:r>
      <w:r w:rsidRPr="006E2C9E">
        <w:rPr>
          <w:rFonts w:ascii="Cambria" w:eastAsia="Arial" w:hAnsi="Cambria" w:cs="Times New Roman"/>
          <w:sz w:val="24"/>
          <w:szCs w:val="24"/>
        </w:rPr>
        <w:t xml:space="preserve">an </w:t>
      </w:r>
      <w:r w:rsidRPr="006E2C9E">
        <w:rPr>
          <w:rFonts w:ascii="Cambria" w:eastAsia="Arial" w:hAnsi="Cambria" w:cs="Times New Roman"/>
          <w:spacing w:val="14"/>
          <w:sz w:val="24"/>
          <w:szCs w:val="24"/>
        </w:rPr>
        <w:t xml:space="preserve"> </w:t>
      </w:r>
      <w:r w:rsidRPr="006E2C9E">
        <w:rPr>
          <w:rFonts w:ascii="Cambria" w:eastAsia="Arial" w:hAnsi="Cambria" w:cs="Times New Roman"/>
          <w:sz w:val="24"/>
          <w:szCs w:val="24"/>
        </w:rPr>
        <w:t xml:space="preserve">proses </w:t>
      </w:r>
      <w:r w:rsidRPr="006E2C9E">
        <w:rPr>
          <w:rFonts w:ascii="Cambria" w:eastAsia="Arial" w:hAnsi="Cambria" w:cs="Times New Roman"/>
          <w:spacing w:val="15"/>
          <w:sz w:val="24"/>
          <w:szCs w:val="24"/>
        </w:rPr>
        <w:t xml:space="preserve"> </w:t>
      </w:r>
      <w:r w:rsidRPr="006E2C9E">
        <w:rPr>
          <w:rFonts w:ascii="Cambria" w:eastAsia="Arial" w:hAnsi="Cambria" w:cs="Times New Roman"/>
          <w:sz w:val="24"/>
          <w:szCs w:val="24"/>
        </w:rPr>
        <w:t>p</w:t>
      </w:r>
      <w:r w:rsidRPr="006E2C9E">
        <w:rPr>
          <w:rFonts w:ascii="Cambria" w:eastAsia="Arial" w:hAnsi="Cambria" w:cs="Times New Roman"/>
          <w:spacing w:val="-1"/>
          <w:sz w:val="24"/>
          <w:szCs w:val="24"/>
        </w:rPr>
        <w:t>e</w:t>
      </w:r>
      <w:r w:rsidRPr="006E2C9E">
        <w:rPr>
          <w:rFonts w:ascii="Cambria" w:eastAsia="Arial" w:hAnsi="Cambria" w:cs="Times New Roman"/>
          <w:spacing w:val="1"/>
          <w:sz w:val="24"/>
          <w:szCs w:val="24"/>
        </w:rPr>
        <w:t>m</w:t>
      </w:r>
      <w:r w:rsidRPr="006E2C9E">
        <w:rPr>
          <w:rFonts w:ascii="Cambria" w:eastAsia="Arial" w:hAnsi="Cambria" w:cs="Times New Roman"/>
          <w:sz w:val="24"/>
          <w:szCs w:val="24"/>
        </w:rPr>
        <w:t>b</w:t>
      </w:r>
      <w:r w:rsidRPr="006E2C9E">
        <w:rPr>
          <w:rFonts w:ascii="Cambria" w:eastAsia="Arial" w:hAnsi="Cambria" w:cs="Times New Roman"/>
          <w:spacing w:val="-1"/>
          <w:sz w:val="24"/>
          <w:szCs w:val="24"/>
        </w:rPr>
        <w:t>el</w:t>
      </w:r>
      <w:r w:rsidRPr="006E2C9E">
        <w:rPr>
          <w:rFonts w:ascii="Cambria" w:eastAsia="Arial" w:hAnsi="Cambria" w:cs="Times New Roman"/>
          <w:sz w:val="24"/>
          <w:szCs w:val="24"/>
        </w:rPr>
        <w:t>a</w:t>
      </w:r>
      <w:r w:rsidRPr="006E2C9E">
        <w:rPr>
          <w:rFonts w:ascii="Cambria" w:eastAsia="Arial" w:hAnsi="Cambria" w:cs="Times New Roman"/>
          <w:spacing w:val="1"/>
          <w:sz w:val="24"/>
          <w:szCs w:val="24"/>
        </w:rPr>
        <w:t>j</w:t>
      </w:r>
      <w:r w:rsidRPr="006E2C9E">
        <w:rPr>
          <w:rFonts w:ascii="Cambria" w:eastAsia="Arial" w:hAnsi="Cambria" w:cs="Times New Roman"/>
          <w:sz w:val="24"/>
          <w:szCs w:val="24"/>
        </w:rPr>
        <w:t xml:space="preserve">aran </w:t>
      </w:r>
      <w:r w:rsidRPr="006E2C9E">
        <w:rPr>
          <w:rFonts w:ascii="Cambria" w:eastAsia="Arial" w:hAnsi="Cambria" w:cs="Times New Roman"/>
          <w:spacing w:val="12"/>
          <w:sz w:val="24"/>
          <w:szCs w:val="24"/>
        </w:rPr>
        <w:t xml:space="preserve"> </w:t>
      </w:r>
      <w:r w:rsidRPr="006E2C9E">
        <w:rPr>
          <w:rFonts w:ascii="Cambria" w:eastAsia="Arial" w:hAnsi="Cambria" w:cs="Times New Roman"/>
          <w:sz w:val="24"/>
          <w:szCs w:val="24"/>
        </w:rPr>
        <w:t>d</w:t>
      </w:r>
      <w:r w:rsidRPr="006E2C9E">
        <w:rPr>
          <w:rFonts w:ascii="Cambria" w:eastAsia="Arial" w:hAnsi="Cambria" w:cs="Times New Roman"/>
          <w:spacing w:val="-1"/>
          <w:sz w:val="24"/>
          <w:szCs w:val="24"/>
        </w:rPr>
        <w:t>e</w:t>
      </w:r>
      <w:r w:rsidRPr="006E2C9E">
        <w:rPr>
          <w:rFonts w:ascii="Cambria" w:eastAsia="Arial" w:hAnsi="Cambria" w:cs="Times New Roman"/>
          <w:sz w:val="24"/>
          <w:szCs w:val="24"/>
        </w:rPr>
        <w:t>n</w:t>
      </w:r>
      <w:r w:rsidRPr="006E2C9E">
        <w:rPr>
          <w:rFonts w:ascii="Cambria" w:eastAsia="Arial" w:hAnsi="Cambria" w:cs="Times New Roman"/>
          <w:spacing w:val="2"/>
          <w:sz w:val="24"/>
          <w:szCs w:val="24"/>
        </w:rPr>
        <w:t>g</w:t>
      </w:r>
      <w:r w:rsidRPr="006E2C9E">
        <w:rPr>
          <w:rFonts w:ascii="Cambria" w:eastAsia="Arial" w:hAnsi="Cambria" w:cs="Times New Roman"/>
          <w:spacing w:val="-3"/>
          <w:sz w:val="24"/>
          <w:szCs w:val="24"/>
        </w:rPr>
        <w:t>a</w:t>
      </w:r>
      <w:r w:rsidRPr="006E2C9E">
        <w:rPr>
          <w:rFonts w:ascii="Cambria" w:eastAsia="Arial" w:hAnsi="Cambria" w:cs="Times New Roman"/>
          <w:sz w:val="24"/>
          <w:szCs w:val="24"/>
        </w:rPr>
        <w:t xml:space="preserve">n menerapkan </w:t>
      </w:r>
      <w:r w:rsidRPr="006E2C9E">
        <w:rPr>
          <w:rFonts w:ascii="Cambria" w:eastAsia="Arial" w:hAnsi="Cambria" w:cs="Times New Roman"/>
          <w:i/>
          <w:iCs/>
          <w:sz w:val="24"/>
          <w:szCs w:val="24"/>
        </w:rPr>
        <w:t>e-learning</w:t>
      </w:r>
      <w:r w:rsidRPr="006E2C9E">
        <w:rPr>
          <w:rFonts w:ascii="Cambria" w:eastAsia="Arial" w:hAnsi="Cambria" w:cs="Times New Roman"/>
          <w:sz w:val="24"/>
          <w:szCs w:val="24"/>
        </w:rPr>
        <w:t xml:space="preserve">. Akan tetapi, peningkatan inovasi pada dosen dan mahasiswa masih diperlukan untuk agar penerapan pembelajaran </w:t>
      </w:r>
      <w:r w:rsidRPr="006E2C9E">
        <w:rPr>
          <w:rFonts w:ascii="Cambria" w:eastAsia="Arial" w:hAnsi="Cambria" w:cs="Times New Roman"/>
          <w:i/>
          <w:iCs/>
          <w:sz w:val="24"/>
          <w:szCs w:val="24"/>
        </w:rPr>
        <w:t>e-learning</w:t>
      </w:r>
      <w:r w:rsidRPr="006E2C9E">
        <w:rPr>
          <w:rFonts w:ascii="Cambria" w:eastAsia="Arial" w:hAnsi="Cambria" w:cs="Times New Roman"/>
          <w:sz w:val="24"/>
          <w:szCs w:val="24"/>
        </w:rPr>
        <w:t xml:space="preserve"> dapat berjalan dengan baik. </w:t>
      </w:r>
    </w:p>
    <w:p w14:paraId="53F565CA" w14:textId="44E79EA8"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eastAsia="DengXian" w:hAnsi="Cambria" w:cs="Times New Roman"/>
          <w:sz w:val="24"/>
          <w:szCs w:val="24"/>
          <w:lang w:eastAsia="zh-CN"/>
        </w:rPr>
        <w:t>H</w:t>
      </w:r>
      <w:r w:rsidRPr="006E2C9E">
        <w:rPr>
          <w:rFonts w:ascii="Cambria" w:eastAsia="Arial" w:hAnsi="Cambria" w:cs="Times New Roman"/>
          <w:sz w:val="24"/>
          <w:szCs w:val="24"/>
        </w:rPr>
        <w:t xml:space="preserve">asil perhitungan tersebut menunjukan bahwa faktor inovasi sudah siap akan tetapi masih perlu adanya peningkatan. Hasil perhitungan faktor inovasi dari 3 sisi pengukuran, sisi sumber daya memperoleh skor paling rendah. Hal ini menunjukan bahwa Jurusan Pendidikan Matematika masih memiliki permasalahan internal atau eksternal yang menghambat dalam penerapan </w:t>
      </w:r>
      <w:r w:rsidRPr="006E2C9E">
        <w:rPr>
          <w:rFonts w:ascii="Cambria" w:eastAsia="Arial" w:hAnsi="Cambria" w:cs="Times New Roman"/>
          <w:i/>
          <w:iCs/>
          <w:sz w:val="24"/>
          <w:szCs w:val="24"/>
        </w:rPr>
        <w:t>e-learning</w:t>
      </w:r>
      <w:r w:rsidRPr="006E2C9E">
        <w:rPr>
          <w:rFonts w:ascii="Cambria" w:eastAsia="Arial" w:hAnsi="Cambria" w:cs="Times New Roman"/>
          <w:sz w:val="24"/>
          <w:szCs w:val="24"/>
        </w:rPr>
        <w:t xml:space="preserve"> untuk itu permasalahan tersebut harus segera diselesaikan agar tidak mengganggu penerapan </w:t>
      </w:r>
      <w:r w:rsidRPr="006E2C9E">
        <w:rPr>
          <w:rFonts w:ascii="Cambria" w:eastAsia="Arial" w:hAnsi="Cambria" w:cs="Times New Roman"/>
          <w:i/>
          <w:iCs/>
          <w:sz w:val="24"/>
          <w:szCs w:val="24"/>
        </w:rPr>
        <w:t>e-learning</w:t>
      </w:r>
      <w:r w:rsidRPr="006E2C9E">
        <w:rPr>
          <w:rFonts w:ascii="Cambria" w:eastAsia="Arial" w:hAnsi="Cambria" w:cs="Times New Roman"/>
          <w:sz w:val="24"/>
          <w:szCs w:val="24"/>
        </w:rPr>
        <w:t xml:space="preserve"> dalam proses pembelajaran.  Hal ini sejalan dengan penelitian </w:t>
      </w:r>
      <w:r w:rsidRPr="006E2C9E">
        <w:rPr>
          <w:rStyle w:val="FootnoteReference"/>
          <w:rFonts w:ascii="Cambria" w:eastAsia="Arial" w:hAnsi="Cambria" w:cs="Times New Roman"/>
          <w:sz w:val="24"/>
          <w:szCs w:val="24"/>
        </w:rPr>
        <w:fldChar w:fldCharType="begin" w:fldLock="1"/>
      </w:r>
      <w:r>
        <w:rPr>
          <w:rFonts w:ascii="Cambria" w:eastAsia="Arial" w:hAnsi="Cambria" w:cs="Times New Roman"/>
          <w:sz w:val="24"/>
          <w:szCs w:val="24"/>
        </w:rPr>
        <w:instrText>ADDIN CSL_CITATION {"citationItems":[{"id":"ITEM-1","itemData":{"author":[{"dropping-particle":"","family":"Setia","given":"Henky Bayu","non-dropping-particle":"","parse-names":false,"suffix":""}],"container-title":"Journal","id":"ITEM-1","issued":{"date-parts":[["2016"]]},"title":"Analisis Pengukuran Tingkat Kesiapan Implementasi E-learning Studi Kasus : UPN Veteran Jakarta","type":"article-journal"},"uris":["http://www.mendeley.com/documents/?uuid=884c55a2-07ce-41fd-a8c6-eb807449d889","http://www.mendeley.com/documents/?uuid=afecee15-03b2-4ee1-b813-65d9bc410872"]}],"mendeley":{"formattedCitation":"(Setia, 2016)","manualFormatting":"(Seta, Wati, &amp; Matondang, 2016)","plainTextFormattedCitation":"(Setia, 2016)","previouslyFormattedCitation":"(Setia 2016)"},"properties":{"noteIndex":0},"schema":"https://github.com/citation-style-language/schema/raw/master/csl-citation.json"}</w:instrText>
      </w:r>
      <w:r w:rsidRPr="006E2C9E">
        <w:rPr>
          <w:rStyle w:val="FootnoteReference"/>
          <w:rFonts w:ascii="Cambria" w:eastAsia="Arial" w:hAnsi="Cambria" w:cs="Times New Roman"/>
          <w:sz w:val="24"/>
          <w:szCs w:val="24"/>
        </w:rPr>
        <w:fldChar w:fldCharType="separate"/>
      </w:r>
      <w:r w:rsidRPr="006E2C9E">
        <w:rPr>
          <w:rFonts w:ascii="Cambria" w:eastAsia="Arial" w:hAnsi="Cambria" w:cs="Times New Roman"/>
          <w:noProof/>
          <w:sz w:val="24"/>
          <w:szCs w:val="24"/>
        </w:rPr>
        <w:t>(Seta,</w:t>
      </w:r>
      <w:r w:rsidRPr="006E2C9E">
        <w:rPr>
          <w:rFonts w:ascii="Cambria" w:eastAsia="Arial" w:hAnsi="Cambria" w:cs="Times New Roman"/>
          <w:noProof/>
          <w:sz w:val="24"/>
          <w:szCs w:val="24"/>
          <w:lang w:val="en-US"/>
        </w:rPr>
        <w:t xml:space="preserve"> Wati, &amp; Matondang,</w:t>
      </w:r>
      <w:r w:rsidRPr="006E2C9E">
        <w:rPr>
          <w:rFonts w:ascii="Cambria" w:eastAsia="Arial" w:hAnsi="Cambria" w:cs="Times New Roman"/>
          <w:noProof/>
          <w:sz w:val="24"/>
          <w:szCs w:val="24"/>
        </w:rPr>
        <w:t xml:space="preserve"> 2016)</w:t>
      </w:r>
      <w:r w:rsidRPr="006E2C9E">
        <w:rPr>
          <w:rStyle w:val="FootnoteReference"/>
          <w:rFonts w:ascii="Cambria" w:eastAsia="Arial" w:hAnsi="Cambria" w:cs="Times New Roman"/>
          <w:sz w:val="24"/>
          <w:szCs w:val="24"/>
        </w:rPr>
        <w:fldChar w:fldCharType="end"/>
      </w:r>
      <w:r w:rsidRPr="006E2C9E">
        <w:rPr>
          <w:rFonts w:ascii="Cambria" w:eastAsia="Arial" w:hAnsi="Cambria" w:cs="Times New Roman"/>
          <w:sz w:val="24"/>
          <w:szCs w:val="24"/>
        </w:rPr>
        <w:t xml:space="preserve">, </w:t>
      </w:r>
      <w:r w:rsidRPr="006E2C9E">
        <w:rPr>
          <w:rStyle w:val="FootnoteReference"/>
          <w:rFonts w:ascii="Cambria" w:eastAsia="Arial" w:hAnsi="Cambria" w:cs="Times New Roman"/>
          <w:sz w:val="24"/>
          <w:szCs w:val="24"/>
        </w:rPr>
        <w:fldChar w:fldCharType="begin" w:fldLock="1"/>
      </w:r>
      <w:r>
        <w:rPr>
          <w:rFonts w:ascii="Cambria" w:eastAsia="Arial" w:hAnsi="Cambria" w:cs="Times New Roman"/>
          <w:sz w:val="24"/>
          <w:szCs w:val="24"/>
        </w:rPr>
        <w:instrText>ADDIN CSL_CITATION {"citationItems":[{"id":"ITEM-1","itemData":{"author":[{"dropping-particle":"","family":"Wadiyanto","given":"Hadi Nur &amp; Insani nur","non-dropping-particle":"","parse-names":false,"suffix":""}],"container-title":"Jurnal Pendidikan Matematika dan sains","id":"ITEM-1","issued":{"date-parts":[["2013"]]},"title":"Tingkat Kesiapan Implementasi E-Learning di SMA Kota Yogyakarta","type":"article-journal","volume":"Tahun 1 No"},"uris":["http://www.mendeley.com/documents/?uuid=011bbb43-e627-46c1-8b37-6c34022d60ad","http://www.mendeley.com/documents/?uuid=9d5de761-e7ce-4a11-ae4b-c6d32a5b5144"]}],"mendeley":{"formattedCitation":"(Wadiyanto, 2013)","plainTextFormattedCitation":"(Wadiyanto, 2013)","previouslyFormattedCitation":"(Wadiyanto 2013)"},"properties":{"noteIndex":0},"schema":"https://github.com/citation-style-language/schema/raw/master/csl-citation.json"}</w:instrText>
      </w:r>
      <w:r w:rsidRPr="006E2C9E">
        <w:rPr>
          <w:rStyle w:val="FootnoteReference"/>
          <w:rFonts w:ascii="Cambria" w:eastAsia="Arial" w:hAnsi="Cambria" w:cs="Times New Roman"/>
          <w:sz w:val="24"/>
          <w:szCs w:val="24"/>
        </w:rPr>
        <w:fldChar w:fldCharType="separate"/>
      </w:r>
      <w:r w:rsidRPr="006E2C9E">
        <w:rPr>
          <w:rFonts w:ascii="Cambria" w:eastAsia="Arial" w:hAnsi="Cambria" w:cs="Times New Roman"/>
          <w:noProof/>
          <w:sz w:val="24"/>
          <w:szCs w:val="24"/>
        </w:rPr>
        <w:t>(Wadiyanto, 2013)</w:t>
      </w:r>
      <w:r w:rsidRPr="006E2C9E">
        <w:rPr>
          <w:rStyle w:val="FootnoteReference"/>
          <w:rFonts w:ascii="Cambria" w:eastAsia="Arial" w:hAnsi="Cambria" w:cs="Times New Roman"/>
          <w:sz w:val="24"/>
          <w:szCs w:val="24"/>
        </w:rPr>
        <w:fldChar w:fldCharType="end"/>
      </w:r>
      <w:r w:rsidRPr="006E2C9E">
        <w:rPr>
          <w:rFonts w:ascii="Cambria" w:eastAsia="Arial" w:hAnsi="Cambria" w:cs="Times New Roman"/>
          <w:sz w:val="24"/>
          <w:szCs w:val="24"/>
        </w:rPr>
        <w:t xml:space="preserve"> bahwa faktor inovasi dipengaruhi oleh pengalaman dari sumber daya manusianya maka Pihak kampus perlu memberikan arahan dalam menentukan strategi implementasi penerapan </w:t>
      </w:r>
      <w:r w:rsidRPr="006E2C9E">
        <w:rPr>
          <w:rFonts w:ascii="Cambria" w:eastAsia="Arial" w:hAnsi="Cambria" w:cs="Times New Roman"/>
          <w:i/>
          <w:iCs/>
          <w:sz w:val="24"/>
          <w:szCs w:val="24"/>
        </w:rPr>
        <w:t>e-learning</w:t>
      </w:r>
      <w:r w:rsidRPr="006E2C9E">
        <w:rPr>
          <w:rFonts w:ascii="Cambria" w:eastAsia="Arial" w:hAnsi="Cambria" w:cs="Times New Roman"/>
          <w:sz w:val="24"/>
          <w:szCs w:val="24"/>
        </w:rPr>
        <w:t xml:space="preserve"> sebagai alat bantu untuk proses pembelajaran. Pihak pimpinan diharapkan mengeluarkan kebijakan terkait dengan penggunaan </w:t>
      </w:r>
      <w:r w:rsidRPr="006E2C9E">
        <w:rPr>
          <w:rFonts w:ascii="Cambria" w:eastAsia="Arial" w:hAnsi="Cambria" w:cs="Times New Roman"/>
          <w:i/>
          <w:iCs/>
          <w:sz w:val="24"/>
          <w:szCs w:val="24"/>
        </w:rPr>
        <w:t>e-learning</w:t>
      </w:r>
      <w:r w:rsidRPr="006E2C9E">
        <w:rPr>
          <w:rFonts w:ascii="Cambria" w:eastAsia="Arial" w:hAnsi="Cambria" w:cs="Times New Roman"/>
          <w:sz w:val="24"/>
          <w:szCs w:val="24"/>
        </w:rPr>
        <w:t xml:space="preserve"> diantaranya adalah mengeluarkan perintah untuk menggunakan </w:t>
      </w:r>
      <w:r w:rsidRPr="006E2C9E">
        <w:rPr>
          <w:rFonts w:ascii="Cambria" w:eastAsia="Arial" w:hAnsi="Cambria" w:cs="Times New Roman"/>
          <w:i/>
          <w:iCs/>
          <w:sz w:val="24"/>
          <w:szCs w:val="24"/>
        </w:rPr>
        <w:t>e-learning</w:t>
      </w:r>
      <w:r w:rsidRPr="006E2C9E">
        <w:rPr>
          <w:rFonts w:ascii="Cambria" w:eastAsia="Arial" w:hAnsi="Cambria" w:cs="Times New Roman"/>
          <w:sz w:val="24"/>
          <w:szCs w:val="24"/>
        </w:rPr>
        <w:t xml:space="preserve"> kepada para dosen sebagai media pembelajaran yang dapat membantu dalam proses pengajaran.  </w:t>
      </w:r>
    </w:p>
    <w:p w14:paraId="5E67EF79" w14:textId="15A5F672"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eastAsia="Arial" w:hAnsi="Cambria" w:cs="Times New Roman"/>
          <w:sz w:val="24"/>
          <w:szCs w:val="24"/>
          <w:lang w:val="en-US"/>
        </w:rPr>
        <w:lastRenderedPageBreak/>
        <w:t>Re</w:t>
      </w:r>
      <w:r w:rsidRPr="006E2C9E">
        <w:rPr>
          <w:rFonts w:ascii="Cambria" w:eastAsia="Arial" w:hAnsi="Cambria" w:cs="Times New Roman"/>
          <w:sz w:val="24"/>
          <w:szCs w:val="24"/>
        </w:rPr>
        <w:t xml:space="preserve">ntang nilai dan kategori ELR yang dikemukakan oleh </w:t>
      </w:r>
      <w:r w:rsidRPr="006E2C9E">
        <w:rPr>
          <w:rFonts w:ascii="Cambria" w:eastAsia="Arial" w:hAnsi="Cambria" w:cs="Times New Roman"/>
          <w:sz w:val="24"/>
          <w:szCs w:val="24"/>
        </w:rPr>
        <w:fldChar w:fldCharType="begin" w:fldLock="1"/>
      </w:r>
      <w:r>
        <w:rPr>
          <w:rFonts w:ascii="Cambria" w:eastAsia="Arial" w:hAnsi="Cambria" w:cs="Times New Roman"/>
          <w:sz w:val="24"/>
          <w:szCs w:val="24"/>
        </w:rPr>
        <w:instrText>ADDIN CSL_CITATION {"citationItems":[{"id":"ITEM-1","itemData":{"author":[{"dropping-particle":"","family":"Cengiz Hakan","given":"Aydin &amp; Tasci D","non-dropping-particle":"","parse-names":false,"suffix":""}],"container-title":"Educational Technology &amp; Society","id":"ITEM-1","issued":{"date-parts":[["2005"]]},"title":"Measuring Readiness for E-Learning: Reflection from an Emerging Country","type":"article-journal","volume":"8(4)"},"uris":["http://www.mendeley.com/documents/?uuid=883ab275-5850-4958-b421-675a79633f08"]}],"mendeley":{"formattedCitation":"(Cengiz Hakan, 2005)","plainTextFormattedCitation":"(Cengiz Hakan, 2005)","previouslyFormattedCitation":"(Cengiz Hakan 2005)"},"properties":{"noteIndex":0},"schema":"https://github.com/citation-style-language/schema/raw/master/csl-citation.json"}</w:instrText>
      </w:r>
      <w:r w:rsidRPr="006E2C9E">
        <w:rPr>
          <w:rFonts w:ascii="Cambria" w:eastAsia="Arial" w:hAnsi="Cambria" w:cs="Times New Roman"/>
          <w:sz w:val="24"/>
          <w:szCs w:val="24"/>
        </w:rPr>
        <w:fldChar w:fldCharType="separate"/>
      </w:r>
      <w:r w:rsidRPr="006E2C9E">
        <w:rPr>
          <w:rFonts w:ascii="Cambria" w:eastAsia="Arial" w:hAnsi="Cambria" w:cs="Times New Roman"/>
          <w:noProof/>
          <w:sz w:val="24"/>
          <w:szCs w:val="24"/>
        </w:rPr>
        <w:t>(Cengiz Hakan, 2005)</w:t>
      </w:r>
      <w:r w:rsidRPr="006E2C9E">
        <w:rPr>
          <w:rFonts w:ascii="Cambria" w:eastAsia="Arial" w:hAnsi="Cambria" w:cs="Times New Roman"/>
          <w:sz w:val="24"/>
          <w:szCs w:val="24"/>
        </w:rPr>
        <w:fldChar w:fldCharType="end"/>
      </w:r>
      <w:r w:rsidRPr="006E2C9E">
        <w:rPr>
          <w:rFonts w:ascii="Cambria" w:eastAsia="Arial" w:hAnsi="Cambria" w:cs="Times New Roman"/>
          <w:sz w:val="24"/>
          <w:szCs w:val="24"/>
        </w:rPr>
        <w:t xml:space="preserve"> hasil perhitungan untuk faktor manusia didapatkan skor rata-rata sebesar 4,29.  Perolehan ini adalah termasuk dalam kategori siap, tetapi membutuhkan sedikit peningkatan. Hal tersebut menunjukan bahwa perlu adanya peningkatan sumber daya manusia. Hasil perhitungan faktor manusia dari 2 sisi pengukuran, sisi sumber daya memperoleh skor paling rendah. Hal ini menunjukan bahwa sumber daya di Jurusan Pendidikan Matematika masih perlu meningkatkan sumber daya manusianya baik dosen maupun mahasiswa.</w:t>
      </w:r>
    </w:p>
    <w:p w14:paraId="637D60C1"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rPr>
        <w:t xml:space="preserve">Hasil perhitungan untuk faktor manusia pada sisi sumber daya, berupa dosen dan mahasiswa yang berpendidikan, dosen yang berpengalaman, pendukung </w:t>
      </w:r>
      <w:r w:rsidRPr="006E2C9E">
        <w:rPr>
          <w:rFonts w:ascii="Cambria" w:hAnsi="Cambria" w:cs="Times New Roman"/>
          <w:i/>
          <w:iCs/>
          <w:sz w:val="24"/>
          <w:szCs w:val="24"/>
        </w:rPr>
        <w:t>e-learning</w:t>
      </w:r>
      <w:r w:rsidRPr="006E2C9E">
        <w:rPr>
          <w:rFonts w:ascii="Cambria" w:hAnsi="Cambria" w:cs="Times New Roman"/>
          <w:sz w:val="24"/>
          <w:szCs w:val="24"/>
        </w:rPr>
        <w:t xml:space="preserve">, penyedia jasa, dan pihak eksternal memperoleh skor rata-rata sebesar 4,34. Hal ini menunjukan bahwa dosen dan mahasiswa di Jurusan Pendidikan Matematika sudah memahami apa itu </w:t>
      </w:r>
      <w:r w:rsidRPr="006E2C9E">
        <w:rPr>
          <w:rFonts w:ascii="Cambria" w:hAnsi="Cambria" w:cs="Times New Roman"/>
          <w:i/>
          <w:iCs/>
          <w:sz w:val="24"/>
          <w:szCs w:val="24"/>
        </w:rPr>
        <w:t>e-learning</w:t>
      </w:r>
      <w:r w:rsidRPr="006E2C9E">
        <w:rPr>
          <w:rFonts w:ascii="Cambria" w:hAnsi="Cambria" w:cs="Times New Roman"/>
          <w:sz w:val="24"/>
          <w:szCs w:val="24"/>
        </w:rPr>
        <w:t xml:space="preserve">. Selain itu, sebagian besar dosen di Jurusan Pendidikan Matematika sudah memiliki pengalaman mengorganisasi dan mengevaluasi pembelajaran berbasis </w:t>
      </w:r>
      <w:r w:rsidRPr="006E2C9E">
        <w:rPr>
          <w:rFonts w:ascii="Cambria" w:hAnsi="Cambria" w:cs="Times New Roman"/>
          <w:i/>
          <w:iCs/>
          <w:sz w:val="24"/>
          <w:szCs w:val="24"/>
        </w:rPr>
        <w:t>e-learning</w:t>
      </w:r>
      <w:r w:rsidRPr="006E2C9E">
        <w:rPr>
          <w:rFonts w:ascii="Cambria" w:hAnsi="Cambria" w:cs="Times New Roman"/>
          <w:sz w:val="24"/>
          <w:szCs w:val="24"/>
        </w:rPr>
        <w:t xml:space="preserve"> sehingga dapat saling membantu dalam menerapkan pembelajaran </w:t>
      </w:r>
      <w:r w:rsidRPr="006E2C9E">
        <w:rPr>
          <w:rFonts w:ascii="Cambria" w:hAnsi="Cambria" w:cs="Times New Roman"/>
          <w:i/>
          <w:iCs/>
          <w:sz w:val="24"/>
          <w:szCs w:val="24"/>
        </w:rPr>
        <w:t>e-learning</w:t>
      </w:r>
      <w:r w:rsidRPr="006E2C9E">
        <w:rPr>
          <w:rFonts w:ascii="Cambria" w:hAnsi="Cambria" w:cs="Times New Roman"/>
          <w:sz w:val="24"/>
          <w:szCs w:val="24"/>
        </w:rPr>
        <w:t xml:space="preserve">. </w:t>
      </w:r>
    </w:p>
    <w:p w14:paraId="41845078"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rPr>
        <w:t xml:space="preserve">Hasil perhitungan untuk faktor manusia pada sisi keterampilan, berupa pengukuran kemampuan untuk belajar melalui </w:t>
      </w:r>
      <w:r w:rsidRPr="006E2C9E">
        <w:rPr>
          <w:rFonts w:ascii="Cambria" w:hAnsi="Cambria" w:cs="Times New Roman"/>
          <w:i/>
          <w:iCs/>
          <w:sz w:val="24"/>
          <w:szCs w:val="24"/>
        </w:rPr>
        <w:t>e-learning</w:t>
      </w:r>
      <w:r w:rsidRPr="006E2C9E">
        <w:rPr>
          <w:rFonts w:ascii="Cambria" w:hAnsi="Cambria" w:cs="Times New Roman"/>
          <w:sz w:val="24"/>
          <w:szCs w:val="24"/>
        </w:rPr>
        <w:t xml:space="preserve"> memperoleh skor rata-rata sebesar 4,24. Hal ini menunjukan bahwa sebagian besar dosen dan mahasiswa di Jurusan Pendidikan Matematika sudah mampu menggunakan </w:t>
      </w:r>
      <w:r w:rsidRPr="006E2C9E">
        <w:rPr>
          <w:rFonts w:ascii="Cambria" w:hAnsi="Cambria" w:cs="Times New Roman"/>
          <w:i/>
          <w:iCs/>
          <w:sz w:val="24"/>
          <w:szCs w:val="24"/>
        </w:rPr>
        <w:t>e-learning</w:t>
      </w:r>
      <w:r w:rsidRPr="006E2C9E">
        <w:rPr>
          <w:rFonts w:ascii="Cambria" w:hAnsi="Cambria" w:cs="Times New Roman"/>
          <w:sz w:val="24"/>
          <w:szCs w:val="24"/>
        </w:rPr>
        <w:t xml:space="preserve">. </w:t>
      </w:r>
    </w:p>
    <w:p w14:paraId="0B17D6AA"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rPr>
        <w:t xml:space="preserve">Kesiapan faktor manusia di Jurusan Pendidikan Matematika dalam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termasuk dalam kategori siap, tetapi membutuhkan sedikit peningkatan. Hal tersebut menunjukan bahwa perlu adanya peningkatan sumber daya manusia. Peningkatan kualitas dosen dengan memberikan pelatihan </w:t>
      </w:r>
      <w:r w:rsidRPr="006E2C9E">
        <w:rPr>
          <w:rFonts w:ascii="Cambria" w:hAnsi="Cambria" w:cs="Times New Roman"/>
          <w:i/>
          <w:iCs/>
          <w:sz w:val="24"/>
          <w:szCs w:val="24"/>
        </w:rPr>
        <w:t>e-learning</w:t>
      </w:r>
      <w:r w:rsidRPr="006E2C9E">
        <w:rPr>
          <w:rFonts w:ascii="Cambria" w:hAnsi="Cambria" w:cs="Times New Roman"/>
          <w:sz w:val="24"/>
          <w:szCs w:val="24"/>
        </w:rPr>
        <w:t xml:space="preserve">.  Pelatihan </w:t>
      </w:r>
      <w:r w:rsidRPr="006E2C9E">
        <w:rPr>
          <w:rFonts w:ascii="Cambria" w:hAnsi="Cambria" w:cs="Times New Roman"/>
          <w:i/>
          <w:iCs/>
          <w:sz w:val="24"/>
          <w:szCs w:val="24"/>
        </w:rPr>
        <w:t>e-learning</w:t>
      </w:r>
      <w:r w:rsidRPr="006E2C9E">
        <w:rPr>
          <w:rFonts w:ascii="Cambria" w:hAnsi="Cambria" w:cs="Times New Roman"/>
          <w:sz w:val="24"/>
          <w:szCs w:val="24"/>
        </w:rPr>
        <w:t xml:space="preserve"> dilakukan agar dosen memiliki keahlian dan pengalaman menggunakan </w:t>
      </w:r>
      <w:r w:rsidRPr="006E2C9E">
        <w:rPr>
          <w:rFonts w:ascii="Cambria" w:hAnsi="Cambria" w:cs="Times New Roman"/>
          <w:i/>
          <w:iCs/>
          <w:sz w:val="24"/>
          <w:szCs w:val="24"/>
        </w:rPr>
        <w:t>e-learning</w:t>
      </w:r>
      <w:r w:rsidRPr="006E2C9E">
        <w:rPr>
          <w:rFonts w:ascii="Cambria" w:hAnsi="Cambria" w:cs="Times New Roman"/>
          <w:sz w:val="24"/>
          <w:szCs w:val="24"/>
        </w:rPr>
        <w:t xml:space="preserve">. Dosen yang sudah memiliki keahlian dan pengalaman diharapkan dapat memanfaatkan </w:t>
      </w:r>
      <w:r w:rsidRPr="006E2C9E">
        <w:rPr>
          <w:rFonts w:ascii="Cambria" w:hAnsi="Cambria" w:cs="Times New Roman"/>
          <w:i/>
          <w:iCs/>
          <w:sz w:val="24"/>
          <w:szCs w:val="24"/>
        </w:rPr>
        <w:t>e-learning</w:t>
      </w:r>
      <w:r w:rsidRPr="006E2C9E">
        <w:rPr>
          <w:rFonts w:ascii="Cambria" w:hAnsi="Cambria" w:cs="Times New Roman"/>
          <w:sz w:val="24"/>
          <w:szCs w:val="24"/>
        </w:rPr>
        <w:t xml:space="preserve"> dalam proses pembelajaran.  Hal ini sejalan dengan penelitian Ronny Faslah (2017) menujukkan indeks </w:t>
      </w:r>
      <w:r w:rsidRPr="006E2C9E">
        <w:rPr>
          <w:rFonts w:ascii="Cambria" w:hAnsi="Cambria" w:cs="Times New Roman"/>
          <w:i/>
          <w:sz w:val="24"/>
          <w:szCs w:val="24"/>
        </w:rPr>
        <w:t>e-learning readiness</w:t>
      </w:r>
      <w:r w:rsidRPr="006E2C9E">
        <w:rPr>
          <w:rFonts w:ascii="Cambria" w:hAnsi="Cambria" w:cs="Times New Roman"/>
          <w:sz w:val="24"/>
          <w:szCs w:val="24"/>
        </w:rPr>
        <w:t xml:space="preserve"> pada Program Studi BTP, hasil penelitian menggambarkan bahwa program studi ini unggul pada faktor manusia tetapi perlu peningkatan kualitas. Untuk itu untuk meningkatkan kualitas dosen serta kualitas mahasiswa yaitu dengan memberikan pelatihan </w:t>
      </w:r>
      <w:r w:rsidRPr="006E2C9E">
        <w:rPr>
          <w:rFonts w:ascii="Cambria" w:hAnsi="Cambria" w:cs="Times New Roman"/>
          <w:i/>
          <w:iCs/>
          <w:sz w:val="24"/>
          <w:szCs w:val="24"/>
        </w:rPr>
        <w:t>e-learning</w:t>
      </w:r>
      <w:r w:rsidRPr="006E2C9E">
        <w:rPr>
          <w:rFonts w:ascii="Cambria" w:hAnsi="Cambria" w:cs="Times New Roman"/>
          <w:sz w:val="24"/>
          <w:szCs w:val="24"/>
        </w:rPr>
        <w:t xml:space="preserve">, agar mahasiswa memanfaatkan </w:t>
      </w:r>
      <w:r w:rsidRPr="006E2C9E">
        <w:rPr>
          <w:rFonts w:ascii="Cambria" w:hAnsi="Cambria" w:cs="Times New Roman"/>
          <w:i/>
          <w:iCs/>
          <w:sz w:val="24"/>
          <w:szCs w:val="24"/>
        </w:rPr>
        <w:t>e-learning</w:t>
      </w:r>
      <w:r w:rsidRPr="006E2C9E">
        <w:rPr>
          <w:rFonts w:ascii="Cambria" w:hAnsi="Cambria" w:cs="Times New Roman"/>
          <w:sz w:val="24"/>
          <w:szCs w:val="24"/>
        </w:rPr>
        <w:t xml:space="preserve"> dengan baik. Selain itu perlu ditingkatkan kualitas hubungan antara mahasiswa dengan mahasiswa lain maupun mahasiswa dengan dosen. Peningkatan pada hubungan mahasiswa dan dosen dimaksudkan agar dosen dapat bekerja sama dengan mahasiswa saat proses belajar mengajar dengan </w:t>
      </w:r>
      <w:r w:rsidRPr="006E2C9E">
        <w:rPr>
          <w:rFonts w:ascii="Cambria" w:hAnsi="Cambria" w:cs="Times New Roman"/>
          <w:i/>
          <w:iCs/>
          <w:sz w:val="24"/>
          <w:szCs w:val="24"/>
        </w:rPr>
        <w:t>e-learning</w:t>
      </w:r>
      <w:r w:rsidRPr="006E2C9E">
        <w:rPr>
          <w:rFonts w:ascii="Cambria" w:hAnsi="Cambria" w:cs="Times New Roman"/>
          <w:sz w:val="24"/>
          <w:szCs w:val="24"/>
        </w:rPr>
        <w:t xml:space="preserve">, sehingga </w:t>
      </w:r>
      <w:r w:rsidRPr="006E2C9E">
        <w:rPr>
          <w:rFonts w:ascii="Cambria" w:hAnsi="Cambria" w:cs="Times New Roman"/>
          <w:i/>
          <w:iCs/>
          <w:sz w:val="24"/>
          <w:szCs w:val="24"/>
        </w:rPr>
        <w:t>e-learning</w:t>
      </w:r>
      <w:r w:rsidRPr="006E2C9E">
        <w:rPr>
          <w:rFonts w:ascii="Cambria" w:hAnsi="Cambria" w:cs="Times New Roman"/>
          <w:sz w:val="24"/>
          <w:szCs w:val="24"/>
        </w:rPr>
        <w:t xml:space="preserve"> dapat dimanfaatkan dengan baik.</w:t>
      </w:r>
    </w:p>
    <w:p w14:paraId="7C8A35EF"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rPr>
        <w:t xml:space="preserve">Pihak kampus perlu meningkatkan sosialisasi mengenai penggunaan </w:t>
      </w:r>
      <w:r w:rsidRPr="006E2C9E">
        <w:rPr>
          <w:rFonts w:ascii="Cambria" w:hAnsi="Cambria" w:cs="Times New Roman"/>
          <w:i/>
          <w:iCs/>
          <w:sz w:val="24"/>
          <w:szCs w:val="24"/>
        </w:rPr>
        <w:t>e-learning</w:t>
      </w:r>
      <w:r w:rsidRPr="006E2C9E">
        <w:rPr>
          <w:rFonts w:ascii="Cambria" w:hAnsi="Cambria" w:cs="Times New Roman"/>
          <w:sz w:val="24"/>
          <w:szCs w:val="24"/>
        </w:rPr>
        <w:t xml:space="preserve"> serta manfaat dari penggunaan </w:t>
      </w:r>
      <w:r w:rsidRPr="006E2C9E">
        <w:rPr>
          <w:rFonts w:ascii="Cambria" w:hAnsi="Cambria" w:cs="Times New Roman"/>
          <w:i/>
          <w:iCs/>
          <w:sz w:val="24"/>
          <w:szCs w:val="24"/>
        </w:rPr>
        <w:t>e-learning</w:t>
      </w:r>
      <w:r w:rsidRPr="006E2C9E">
        <w:rPr>
          <w:rFonts w:ascii="Cambria" w:hAnsi="Cambria" w:cs="Times New Roman"/>
          <w:sz w:val="24"/>
          <w:szCs w:val="24"/>
        </w:rPr>
        <w:t xml:space="preserve">. Serta membuat suatu petunjuk penggunaan </w:t>
      </w:r>
      <w:r w:rsidRPr="006E2C9E">
        <w:rPr>
          <w:rFonts w:ascii="Cambria" w:hAnsi="Cambria" w:cs="Times New Roman"/>
          <w:i/>
          <w:iCs/>
          <w:sz w:val="24"/>
          <w:szCs w:val="24"/>
        </w:rPr>
        <w:t>e-learning</w:t>
      </w:r>
      <w:r w:rsidRPr="006E2C9E">
        <w:rPr>
          <w:rFonts w:ascii="Cambria" w:hAnsi="Cambria" w:cs="Times New Roman"/>
          <w:sz w:val="24"/>
          <w:szCs w:val="24"/>
        </w:rPr>
        <w:t xml:space="preserve"> yang lebih sederhana dan dapat dengan mudah dipahami. Selain itu diperlukan adanya dukungan dana dan pembuatan rincian anggaran untuk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w:t>
      </w:r>
      <w:r w:rsidRPr="006E2C9E">
        <w:rPr>
          <w:rFonts w:ascii="Cambria" w:hAnsi="Cambria" w:cs="Times New Roman"/>
          <w:sz w:val="24"/>
          <w:szCs w:val="24"/>
        </w:rPr>
        <w:lastRenderedPageBreak/>
        <w:t xml:space="preserve">antara lain penyediaan infrastruktur jaringan internet, pengembangan aplikasi </w:t>
      </w:r>
      <w:r w:rsidRPr="006E2C9E">
        <w:rPr>
          <w:rFonts w:ascii="Cambria" w:hAnsi="Cambria" w:cs="Times New Roman"/>
          <w:i/>
          <w:iCs/>
          <w:sz w:val="24"/>
          <w:szCs w:val="24"/>
        </w:rPr>
        <w:t>e-learning</w:t>
      </w:r>
      <w:r w:rsidRPr="006E2C9E">
        <w:rPr>
          <w:rFonts w:ascii="Cambria" w:hAnsi="Cambria" w:cs="Times New Roman"/>
          <w:sz w:val="24"/>
          <w:szCs w:val="24"/>
        </w:rPr>
        <w:t xml:space="preserve">, perawatan atau </w:t>
      </w:r>
      <w:r w:rsidRPr="006E2C9E">
        <w:rPr>
          <w:rFonts w:ascii="Cambria" w:hAnsi="Cambria" w:cs="Times New Roman"/>
          <w:i/>
          <w:iCs/>
          <w:sz w:val="24"/>
          <w:szCs w:val="24"/>
        </w:rPr>
        <w:t>maintenance e-learning</w:t>
      </w:r>
      <w:r w:rsidRPr="006E2C9E">
        <w:rPr>
          <w:rFonts w:ascii="Cambria" w:hAnsi="Cambria" w:cs="Times New Roman"/>
          <w:sz w:val="24"/>
          <w:szCs w:val="24"/>
        </w:rPr>
        <w:t xml:space="preserve"> serta alokasi dana untuk pengelola atau </w:t>
      </w:r>
      <w:r w:rsidRPr="006E2C9E">
        <w:rPr>
          <w:rFonts w:ascii="Cambria" w:hAnsi="Cambria" w:cs="Times New Roman"/>
          <w:i/>
          <w:iCs/>
          <w:sz w:val="24"/>
          <w:szCs w:val="24"/>
        </w:rPr>
        <w:t>administrator e-learning</w:t>
      </w:r>
      <w:r w:rsidRPr="006E2C9E">
        <w:rPr>
          <w:rFonts w:ascii="Cambria" w:hAnsi="Cambria" w:cs="Times New Roman"/>
          <w:sz w:val="24"/>
          <w:szCs w:val="24"/>
        </w:rPr>
        <w:t xml:space="preserve"> yang menangani </w:t>
      </w:r>
      <w:r w:rsidRPr="006E2C9E">
        <w:rPr>
          <w:rFonts w:ascii="Cambria" w:hAnsi="Cambria" w:cs="Times New Roman"/>
          <w:i/>
          <w:iCs/>
          <w:sz w:val="24"/>
          <w:szCs w:val="24"/>
        </w:rPr>
        <w:t>e-learning</w:t>
      </w:r>
      <w:r w:rsidRPr="006E2C9E">
        <w:rPr>
          <w:rFonts w:ascii="Cambria" w:hAnsi="Cambria" w:cs="Times New Roman"/>
          <w:sz w:val="24"/>
          <w:szCs w:val="24"/>
        </w:rPr>
        <w:t xml:space="preserve"> sehingga </w:t>
      </w:r>
      <w:r w:rsidRPr="006E2C9E">
        <w:rPr>
          <w:rFonts w:ascii="Cambria" w:hAnsi="Cambria" w:cs="Times New Roman"/>
          <w:i/>
          <w:iCs/>
          <w:sz w:val="24"/>
          <w:szCs w:val="24"/>
        </w:rPr>
        <w:t>e-learning</w:t>
      </w:r>
      <w:r w:rsidRPr="006E2C9E">
        <w:rPr>
          <w:rFonts w:ascii="Cambria" w:hAnsi="Cambria" w:cs="Times New Roman"/>
          <w:sz w:val="24"/>
          <w:szCs w:val="24"/>
        </w:rPr>
        <w:t xml:space="preserve"> dapat diimplementasikan dengan baik.</w:t>
      </w:r>
    </w:p>
    <w:p w14:paraId="35B55886"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lang w:val="en-US" w:eastAsia="zh-CN"/>
        </w:rPr>
        <w:t>P</w:t>
      </w:r>
      <w:r w:rsidRPr="006E2C9E">
        <w:rPr>
          <w:rFonts w:ascii="Cambria" w:hAnsi="Cambria" w:cs="Times New Roman"/>
          <w:sz w:val="24"/>
          <w:szCs w:val="24"/>
          <w:lang w:eastAsia="zh-CN"/>
        </w:rPr>
        <w:t xml:space="preserve">enilaian ELR yang dikemukakan oleh Aydin dan Tasci pada perhitungan untuk faktor pengembangan diri skor rata-rata sebesar 4,27 termasuk dalam kategori siap, tetapi membutuhkan sedikit peningkatan. </w:t>
      </w:r>
      <w:r w:rsidRPr="006E2C9E">
        <w:rPr>
          <w:rFonts w:ascii="Cambria" w:hAnsi="Cambria" w:cs="Times New Roman"/>
          <w:sz w:val="24"/>
          <w:szCs w:val="24"/>
        </w:rPr>
        <w:t xml:space="preserve">Hal tersebut menunjukan bahwa perlu adanya peningkatan pada faktor pengembangan diri.  </w:t>
      </w:r>
    </w:p>
    <w:p w14:paraId="791ACE3C"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rPr>
        <w:t xml:space="preserve">Hasil perhitungan untuk faktor pengembangan diri pada sisi sumber daya, berupa anggaran internal untuk </w:t>
      </w:r>
      <w:r w:rsidRPr="006E2C9E">
        <w:rPr>
          <w:rFonts w:ascii="Cambria" w:hAnsi="Cambria" w:cs="Times New Roman"/>
          <w:i/>
          <w:iCs/>
          <w:sz w:val="24"/>
          <w:szCs w:val="24"/>
        </w:rPr>
        <w:t>e-learning</w:t>
      </w:r>
      <w:r w:rsidRPr="006E2C9E">
        <w:rPr>
          <w:rFonts w:ascii="Cambria" w:hAnsi="Cambria" w:cs="Times New Roman"/>
          <w:sz w:val="24"/>
          <w:szCs w:val="24"/>
        </w:rPr>
        <w:t xml:space="preserve">  memperoleh skor rata-rata sebesar 4,28. Hal ini menunjukan bahwa Jurusan Pendidikan Matematika sudah memiliki dana untuk membuat anggaran dalam penerapan </w:t>
      </w:r>
      <w:r w:rsidRPr="006E2C9E">
        <w:rPr>
          <w:rFonts w:ascii="Cambria" w:hAnsi="Cambria" w:cs="Times New Roman"/>
          <w:i/>
          <w:iCs/>
          <w:sz w:val="24"/>
          <w:szCs w:val="24"/>
        </w:rPr>
        <w:t>e-learning</w:t>
      </w:r>
      <w:r w:rsidRPr="006E2C9E">
        <w:rPr>
          <w:rFonts w:ascii="Cambria" w:hAnsi="Cambria" w:cs="Times New Roman"/>
          <w:sz w:val="24"/>
          <w:szCs w:val="24"/>
        </w:rPr>
        <w:t xml:space="preserve"> di kampus. Kampus juga sudah memiliki waktu khusus untuk membahas tentang dana anggaran penerapan </w:t>
      </w:r>
      <w:r w:rsidRPr="006E2C9E">
        <w:rPr>
          <w:rFonts w:ascii="Cambria" w:hAnsi="Cambria" w:cs="Times New Roman"/>
          <w:i/>
          <w:iCs/>
          <w:sz w:val="24"/>
          <w:szCs w:val="24"/>
        </w:rPr>
        <w:t>e-learning</w:t>
      </w:r>
      <w:r w:rsidRPr="006E2C9E">
        <w:rPr>
          <w:rFonts w:ascii="Cambria" w:hAnsi="Cambria" w:cs="Times New Roman"/>
          <w:sz w:val="24"/>
          <w:szCs w:val="24"/>
        </w:rPr>
        <w:t xml:space="preserve">. Akan tetapi, anggaran untuk </w:t>
      </w:r>
      <w:r w:rsidRPr="006E2C9E">
        <w:rPr>
          <w:rFonts w:ascii="Cambria" w:hAnsi="Cambria" w:cs="Times New Roman"/>
          <w:i/>
          <w:iCs/>
          <w:sz w:val="24"/>
          <w:szCs w:val="24"/>
        </w:rPr>
        <w:t>e-learning</w:t>
      </w:r>
      <w:r w:rsidRPr="006E2C9E">
        <w:rPr>
          <w:rFonts w:ascii="Cambria" w:hAnsi="Cambria" w:cs="Times New Roman"/>
          <w:sz w:val="24"/>
          <w:szCs w:val="24"/>
        </w:rPr>
        <w:t xml:space="preserve"> masih perlu ditingkatkan. </w:t>
      </w:r>
    </w:p>
    <w:p w14:paraId="0B397E56"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rPr>
        <w:t xml:space="preserve">Hasil perhitungan untuk faktor pengembangan diri pada sisi keterampilan, berupa pengukuran kemampuan untuk memanejemen waktu memperoleh skor rata-rata sebesar 4,26. Hal ini menunjukan bahwa dosen dan mahasiswa di Jurusan Pendidikan Matematika sudah meluangkan waktu untuk belajar menerima perubahan proses pembelajaran dengan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dalam kegiatan pembelajaran. Akan tetapi, waktu yang diluangkan untuk belajar menerima perubahan proses pembelajaran masih perlu ditingkatkan. </w:t>
      </w:r>
    </w:p>
    <w:p w14:paraId="6423D11D"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rPr>
        <w:t xml:space="preserve">Hasil perhitungan untuk faktor pengembangan diri pada sisi sikap, berupa pengukuran tingkat kepercayaan terhadap pengembangan diri memperoleh skor rata-rata seebsar 4,28. Hal ini menunjukan bahwa dosen dan mahasiswa di Jurusan Pendidikan Matematika memiliki tingkat kepercayaan terhadap pengembangan diri bahwa </w:t>
      </w:r>
      <w:r w:rsidRPr="006E2C9E">
        <w:rPr>
          <w:rFonts w:ascii="Cambria" w:hAnsi="Cambria" w:cs="Times New Roman"/>
          <w:i/>
          <w:iCs/>
          <w:sz w:val="24"/>
          <w:szCs w:val="24"/>
        </w:rPr>
        <w:t>e-learning</w:t>
      </w:r>
      <w:r w:rsidRPr="006E2C9E">
        <w:rPr>
          <w:rFonts w:ascii="Cambria" w:hAnsi="Cambria" w:cs="Times New Roman"/>
          <w:sz w:val="24"/>
          <w:szCs w:val="24"/>
        </w:rPr>
        <w:t xml:space="preserve"> dapat membantu dan meningkatkan proses pembelajaran.  </w:t>
      </w:r>
    </w:p>
    <w:p w14:paraId="13CEDFD7"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rPr>
        <w:t xml:space="preserve">Hasil perhitungan faktor pengembangan diri dari 3 sisi pengukuran sisi sumber daya berkaitan dengan anggaran internal untuk </w:t>
      </w:r>
      <w:r w:rsidRPr="006E2C9E">
        <w:rPr>
          <w:rFonts w:ascii="Cambria" w:hAnsi="Cambria" w:cs="Times New Roman"/>
          <w:i/>
          <w:iCs/>
          <w:sz w:val="24"/>
          <w:szCs w:val="24"/>
        </w:rPr>
        <w:t>e-learning</w:t>
      </w:r>
      <w:r w:rsidRPr="006E2C9E">
        <w:rPr>
          <w:rFonts w:ascii="Cambria" w:hAnsi="Cambria" w:cs="Times New Roman"/>
          <w:sz w:val="24"/>
          <w:szCs w:val="24"/>
        </w:rPr>
        <w:t xml:space="preserve"> memperoleh skor paling rendah. Hal ini menunjukan bahwa perlu adanya peningkatan pada alokasi anggaran dana untuk penerapan </w:t>
      </w:r>
      <w:r w:rsidRPr="006E2C9E">
        <w:rPr>
          <w:rFonts w:ascii="Cambria" w:hAnsi="Cambria" w:cs="Times New Roman"/>
          <w:i/>
          <w:iCs/>
          <w:sz w:val="24"/>
          <w:szCs w:val="24"/>
        </w:rPr>
        <w:t>e-learning</w:t>
      </w:r>
      <w:r w:rsidRPr="006E2C9E">
        <w:rPr>
          <w:rFonts w:ascii="Cambria" w:hAnsi="Cambria" w:cs="Times New Roman"/>
          <w:sz w:val="24"/>
          <w:szCs w:val="24"/>
        </w:rPr>
        <w:t xml:space="preserve"> di Jurusan Pendidikan Matematika.</w:t>
      </w:r>
    </w:p>
    <w:p w14:paraId="6C4B4361" w14:textId="77777777" w:rsid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rPr>
        <w:t xml:space="preserve">Peningkatan perencanaan anggaran dana untuk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perlu dibahas dengan baik dalam rapat kampus. Perencanaan anggaran dapat memperlihatkan bahwa sumber dana dari kampus sendiri sudah mencukupi atau kurang. Perencanaan anggaran yang matang akan memberikan hasil penerapan </w:t>
      </w:r>
      <w:r w:rsidRPr="006E2C9E">
        <w:rPr>
          <w:rFonts w:ascii="Cambria" w:hAnsi="Cambria" w:cs="Times New Roman"/>
          <w:i/>
          <w:iCs/>
          <w:sz w:val="24"/>
          <w:szCs w:val="24"/>
        </w:rPr>
        <w:t xml:space="preserve">e-learning </w:t>
      </w:r>
      <w:r w:rsidRPr="006E2C9E">
        <w:rPr>
          <w:rFonts w:ascii="Cambria" w:hAnsi="Cambria" w:cs="Times New Roman"/>
          <w:sz w:val="24"/>
          <w:szCs w:val="24"/>
        </w:rPr>
        <w:t xml:space="preserve">yang baik dan maksimal. Pihak kampus disarankan untuk memberikan dukungan dana dan membuat rincian anggaran untuk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antara lain penyediaan infrastruktur jaringan internet, pengembangan aplikasi </w:t>
      </w:r>
      <w:r w:rsidRPr="006E2C9E">
        <w:rPr>
          <w:rFonts w:ascii="Cambria" w:hAnsi="Cambria" w:cs="Times New Roman"/>
          <w:i/>
          <w:iCs/>
          <w:sz w:val="24"/>
          <w:szCs w:val="24"/>
        </w:rPr>
        <w:t>e-learning</w:t>
      </w:r>
      <w:r w:rsidRPr="006E2C9E">
        <w:rPr>
          <w:rFonts w:ascii="Cambria" w:hAnsi="Cambria" w:cs="Times New Roman"/>
          <w:sz w:val="24"/>
          <w:szCs w:val="24"/>
        </w:rPr>
        <w:t xml:space="preserve">, perawatan atau </w:t>
      </w:r>
      <w:r w:rsidRPr="006E2C9E">
        <w:rPr>
          <w:rFonts w:ascii="Cambria" w:hAnsi="Cambria" w:cs="Times New Roman"/>
          <w:i/>
          <w:iCs/>
          <w:sz w:val="24"/>
          <w:szCs w:val="24"/>
        </w:rPr>
        <w:t>maintenance e-learning</w:t>
      </w:r>
      <w:r w:rsidRPr="006E2C9E">
        <w:rPr>
          <w:rFonts w:ascii="Cambria" w:hAnsi="Cambria" w:cs="Times New Roman"/>
          <w:sz w:val="24"/>
          <w:szCs w:val="24"/>
        </w:rPr>
        <w:t xml:space="preserve"> serta alokasi dana untuk pengelola atau </w:t>
      </w:r>
      <w:r w:rsidRPr="006E2C9E">
        <w:rPr>
          <w:rFonts w:ascii="Cambria" w:hAnsi="Cambria" w:cs="Times New Roman"/>
          <w:i/>
          <w:iCs/>
          <w:sz w:val="24"/>
          <w:szCs w:val="24"/>
        </w:rPr>
        <w:t>administrator e-learning</w:t>
      </w:r>
      <w:r w:rsidRPr="006E2C9E">
        <w:rPr>
          <w:rFonts w:ascii="Cambria" w:hAnsi="Cambria" w:cs="Times New Roman"/>
          <w:sz w:val="24"/>
          <w:szCs w:val="24"/>
        </w:rPr>
        <w:t xml:space="preserve"> yang menangani </w:t>
      </w:r>
      <w:r w:rsidRPr="006E2C9E">
        <w:rPr>
          <w:rFonts w:ascii="Cambria" w:hAnsi="Cambria" w:cs="Times New Roman"/>
          <w:i/>
          <w:iCs/>
          <w:sz w:val="24"/>
          <w:szCs w:val="24"/>
        </w:rPr>
        <w:t>e-learning</w:t>
      </w:r>
      <w:r w:rsidRPr="006E2C9E">
        <w:rPr>
          <w:rFonts w:ascii="Cambria" w:hAnsi="Cambria" w:cs="Times New Roman"/>
          <w:sz w:val="24"/>
          <w:szCs w:val="24"/>
        </w:rPr>
        <w:t xml:space="preserve"> sehingga </w:t>
      </w:r>
      <w:r w:rsidRPr="006E2C9E">
        <w:rPr>
          <w:rFonts w:ascii="Cambria" w:hAnsi="Cambria" w:cs="Times New Roman"/>
          <w:i/>
          <w:iCs/>
          <w:sz w:val="24"/>
          <w:szCs w:val="24"/>
        </w:rPr>
        <w:t>e-learning</w:t>
      </w:r>
      <w:r w:rsidRPr="006E2C9E">
        <w:rPr>
          <w:rFonts w:ascii="Cambria" w:hAnsi="Cambria" w:cs="Times New Roman"/>
          <w:sz w:val="24"/>
          <w:szCs w:val="24"/>
        </w:rPr>
        <w:t xml:space="preserve"> dapat diimplementasikan dengan baik.  </w:t>
      </w:r>
    </w:p>
    <w:p w14:paraId="059AA8B1" w14:textId="13799534" w:rsidR="006E2C9E" w:rsidRPr="006E2C9E" w:rsidRDefault="006E2C9E" w:rsidP="006E2C9E">
      <w:pPr>
        <w:spacing w:after="120" w:line="276" w:lineRule="auto"/>
        <w:ind w:firstLine="709"/>
        <w:jc w:val="both"/>
        <w:rPr>
          <w:rFonts w:ascii="Cambria" w:eastAsia="DengXian" w:hAnsi="Cambria" w:cs="Times New Roman"/>
          <w:spacing w:val="-1"/>
          <w:sz w:val="24"/>
          <w:szCs w:val="24"/>
          <w:lang w:eastAsia="zh-CN"/>
        </w:rPr>
      </w:pPr>
      <w:r w:rsidRPr="006E2C9E">
        <w:rPr>
          <w:rFonts w:ascii="Cambria" w:hAnsi="Cambria" w:cs="Times New Roman"/>
          <w:sz w:val="24"/>
          <w:szCs w:val="24"/>
          <w:lang w:val="en-US"/>
        </w:rPr>
        <w:lastRenderedPageBreak/>
        <w:t>H</w:t>
      </w:r>
      <w:r w:rsidRPr="006E2C9E">
        <w:rPr>
          <w:rFonts w:ascii="Cambria" w:hAnsi="Cambria" w:cs="Times New Roman"/>
          <w:sz w:val="24"/>
          <w:szCs w:val="24"/>
        </w:rPr>
        <w:t xml:space="preserve">asil skor penilaian ELR dengan model </w:t>
      </w:r>
      <w:r w:rsidRPr="006E2C9E">
        <w:rPr>
          <w:rFonts w:ascii="Cambria" w:hAnsi="Cambria" w:cs="Times New Roman"/>
          <w:sz w:val="24"/>
          <w:szCs w:val="24"/>
        </w:rPr>
        <w:fldChar w:fldCharType="begin" w:fldLock="1"/>
      </w:r>
      <w:r>
        <w:rPr>
          <w:rFonts w:ascii="Cambria" w:hAnsi="Cambria" w:cs="Times New Roman"/>
          <w:sz w:val="24"/>
          <w:szCs w:val="24"/>
        </w:rPr>
        <w:instrText>ADDIN CSL_CITATION {"citationItems":[{"id":"ITEM-1","itemData":{"author":[{"dropping-particle":"","family":"Cengiz Hakan","given":"Aydin &amp; Tasci D","non-dropping-particle":"","parse-names":false,"suffix":""}],"container-title":"Educational Technology &amp; Society","id":"ITEM-1","issued":{"date-parts":[["2005"]]},"title":"Measuring Readiness for E-Learning: Reflection from an Emerging Country","type":"article-journal","volume":"8(4)"},"uris":["http://www.mendeley.com/documents/?uuid=883ab275-5850-4958-b421-675a79633f08"]}],"mendeley":{"formattedCitation":"(Cengiz Hakan, 2005)","plainTextFormattedCitation":"(Cengiz Hakan, 2005)","previouslyFormattedCitation":"(Cengiz Hakan 2005)"},"properties":{"noteIndex":0},"schema":"https://github.com/citation-style-language/schema/raw/master/csl-citation.json"}</w:instrText>
      </w:r>
      <w:r w:rsidRPr="006E2C9E">
        <w:rPr>
          <w:rFonts w:ascii="Cambria" w:hAnsi="Cambria" w:cs="Times New Roman"/>
          <w:sz w:val="24"/>
          <w:szCs w:val="24"/>
        </w:rPr>
        <w:fldChar w:fldCharType="separate"/>
      </w:r>
      <w:r w:rsidRPr="006E2C9E">
        <w:rPr>
          <w:rFonts w:ascii="Cambria" w:hAnsi="Cambria" w:cs="Times New Roman"/>
          <w:noProof/>
          <w:sz w:val="24"/>
          <w:szCs w:val="24"/>
        </w:rPr>
        <w:t>(Cengiz Hakan, 2005)</w:t>
      </w:r>
      <w:r w:rsidRPr="006E2C9E">
        <w:rPr>
          <w:rFonts w:ascii="Cambria" w:hAnsi="Cambria" w:cs="Times New Roman"/>
          <w:sz w:val="24"/>
          <w:szCs w:val="24"/>
        </w:rPr>
        <w:fldChar w:fldCharType="end"/>
      </w:r>
      <w:r w:rsidRPr="006E2C9E">
        <w:rPr>
          <w:rFonts w:ascii="Cambria" w:hAnsi="Cambria" w:cs="Times New Roman"/>
          <w:sz w:val="24"/>
          <w:szCs w:val="24"/>
        </w:rPr>
        <w:t xml:space="preserve"> pada </w:t>
      </w:r>
      <w:r w:rsidRPr="006E2C9E">
        <w:rPr>
          <w:rFonts w:ascii="Cambria" w:hAnsi="Cambria" w:cs="Times New Roman"/>
          <w:sz w:val="24"/>
          <w:szCs w:val="24"/>
          <w:lang w:val="en-US"/>
        </w:rPr>
        <w:t>g</w:t>
      </w:r>
      <w:r w:rsidRPr="006E2C9E">
        <w:rPr>
          <w:rFonts w:ascii="Cambria" w:hAnsi="Cambria" w:cs="Times New Roman"/>
          <w:sz w:val="24"/>
          <w:szCs w:val="24"/>
        </w:rPr>
        <w:t xml:space="preserve">ambar 3. maka dapat diketahui bahwa Jurusan Pendidikan Matematika mempunyai skor ELR 4,00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6E2C9E">
        <w:rPr>
          <w:rFonts w:ascii="Cambria" w:hAnsi="Cambria" w:cs="Times New Roman"/>
          <w:sz w:val="24"/>
          <w:szCs w:val="24"/>
        </w:rPr>
        <w:t xml:space="preserve"> ≤ 4,32. Hal tersebut menunjukan bahwa Jurusan Pendidikan Matematika siap untuk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tetapi masih membutuhkan sedikit peningkatan dalam faktor inovasi, manusia dan pengembangan diri. Sedangkan untuk faktor teknologi Jurusan Pendidikan Matematika termasuk dalam kategori siap dan penerapan </w:t>
      </w:r>
      <w:r w:rsidRPr="006E2C9E">
        <w:rPr>
          <w:rFonts w:ascii="Cambria" w:hAnsi="Cambria" w:cs="Times New Roman"/>
          <w:i/>
          <w:iCs/>
          <w:sz w:val="24"/>
          <w:szCs w:val="24"/>
        </w:rPr>
        <w:t>e-learning</w:t>
      </w:r>
      <w:r w:rsidRPr="006E2C9E">
        <w:rPr>
          <w:rFonts w:ascii="Cambria" w:hAnsi="Cambria" w:cs="Times New Roman"/>
          <w:sz w:val="24"/>
          <w:szCs w:val="24"/>
        </w:rPr>
        <w:t xml:space="preserve"> dapat dilanjutkan.  Peningkatan skor ELR pada setiap faktor penilaian ELR diperlukan guna meningkatkan kualitas penggunaan </w:t>
      </w:r>
      <w:r w:rsidRPr="006E2C9E">
        <w:rPr>
          <w:rFonts w:ascii="Cambria" w:hAnsi="Cambria" w:cs="Times New Roman"/>
          <w:i/>
          <w:iCs/>
          <w:sz w:val="24"/>
          <w:szCs w:val="24"/>
        </w:rPr>
        <w:t>e-learning</w:t>
      </w:r>
      <w:r w:rsidRPr="006E2C9E">
        <w:rPr>
          <w:rFonts w:ascii="Cambria" w:hAnsi="Cambria" w:cs="Times New Roman"/>
          <w:sz w:val="24"/>
          <w:szCs w:val="24"/>
        </w:rPr>
        <w:t xml:space="preserve"> dalam proses pembelajaran.  Perlu adanya sosialisasi tentang manfaat yang didapatkan dari menggunakan </w:t>
      </w:r>
      <w:r w:rsidRPr="006E2C9E">
        <w:rPr>
          <w:rFonts w:ascii="Cambria" w:hAnsi="Cambria" w:cs="Times New Roman"/>
          <w:i/>
          <w:iCs/>
          <w:sz w:val="24"/>
          <w:szCs w:val="24"/>
        </w:rPr>
        <w:t>e-learning</w:t>
      </w:r>
      <w:r w:rsidRPr="006E2C9E">
        <w:rPr>
          <w:rFonts w:ascii="Cambria" w:hAnsi="Cambria" w:cs="Times New Roman"/>
          <w:sz w:val="24"/>
          <w:szCs w:val="24"/>
        </w:rPr>
        <w:t xml:space="preserve"> sehingga dosen dan mahasiswa dapat menggunakan </w:t>
      </w:r>
      <w:r w:rsidRPr="006E2C9E">
        <w:rPr>
          <w:rFonts w:ascii="Cambria" w:hAnsi="Cambria" w:cs="Times New Roman"/>
          <w:i/>
          <w:iCs/>
          <w:sz w:val="24"/>
          <w:szCs w:val="24"/>
        </w:rPr>
        <w:t>e-learning</w:t>
      </w:r>
      <w:r w:rsidRPr="006E2C9E">
        <w:rPr>
          <w:rFonts w:ascii="Cambria" w:hAnsi="Cambria" w:cs="Times New Roman"/>
          <w:sz w:val="24"/>
          <w:szCs w:val="24"/>
        </w:rPr>
        <w:t xml:space="preserve"> dengan baik. Hal ini sejalan dengan penelitian Darmawan Napitupulu (2016) Hasil penelitian menunjukkan bahwa dari total 8 faktor kesiapan ELR, ada 5 faktor yang termasuk dalam kategori siap adalah </w:t>
      </w:r>
      <w:r w:rsidRPr="006E2C9E">
        <w:rPr>
          <w:rFonts w:ascii="Cambria" w:hAnsi="Cambria" w:cs="Times New Roman"/>
          <w:i/>
          <w:sz w:val="24"/>
          <w:szCs w:val="24"/>
        </w:rPr>
        <w:t>psychological readiness, sociological readiness, environmental readiness, technological skill readiness dan content readiness.</w:t>
      </w:r>
      <w:r w:rsidRPr="006E2C9E">
        <w:rPr>
          <w:rFonts w:ascii="Cambria" w:hAnsi="Cambria" w:cs="Times New Roman"/>
          <w:sz w:val="24"/>
          <w:szCs w:val="24"/>
        </w:rPr>
        <w:t xml:space="preserve"> Sedangkan 5 faktor lainnya termasuk dalam kategori yang tidak siap yaitu </w:t>
      </w:r>
      <w:r w:rsidRPr="006E2C9E">
        <w:rPr>
          <w:rFonts w:ascii="Cambria" w:hAnsi="Cambria" w:cs="Times New Roman"/>
          <w:i/>
          <w:sz w:val="24"/>
          <w:szCs w:val="24"/>
        </w:rPr>
        <w:t>human resource readiness, financial readiness, equipment readiness, Innovation readiness dan Institution readiness</w:t>
      </w:r>
      <w:r w:rsidRPr="006E2C9E">
        <w:rPr>
          <w:rFonts w:ascii="Cambria" w:hAnsi="Cambria" w:cs="Times New Roman"/>
          <w:sz w:val="24"/>
          <w:szCs w:val="24"/>
        </w:rPr>
        <w:t xml:space="preserve">.  Ketersediaan sumber daya manusia yang rendah, tidak adanya komitmen manajemen terhadap dukungan biaya implementasi, infrastruktur yang kurang memadai, inovasi yang rendah serta tidak adanya keberadaan unit yang mengelola sistem </w:t>
      </w:r>
      <w:r w:rsidRPr="006E2C9E">
        <w:rPr>
          <w:rFonts w:ascii="Cambria" w:hAnsi="Cambria" w:cs="Times New Roman"/>
          <w:i/>
          <w:iCs/>
          <w:sz w:val="24"/>
          <w:szCs w:val="24"/>
        </w:rPr>
        <w:t>e-learning</w:t>
      </w:r>
      <w:r w:rsidRPr="006E2C9E">
        <w:rPr>
          <w:rFonts w:ascii="Cambria" w:hAnsi="Cambria" w:cs="Times New Roman"/>
          <w:sz w:val="24"/>
          <w:szCs w:val="24"/>
        </w:rPr>
        <w:t xml:space="preserve"> menjadi prioritas perbaikan bagi institusi untuk meningkatkan keberhasilan implementasi </w:t>
      </w:r>
      <w:r w:rsidRPr="006E2C9E">
        <w:rPr>
          <w:rFonts w:ascii="Cambria" w:hAnsi="Cambria" w:cs="Times New Roman"/>
          <w:i/>
          <w:sz w:val="24"/>
          <w:szCs w:val="24"/>
        </w:rPr>
        <w:t>e-learning</w:t>
      </w:r>
      <w:r w:rsidRPr="006E2C9E">
        <w:rPr>
          <w:rFonts w:ascii="Cambria" w:hAnsi="Cambria" w:cs="Times New Roman"/>
          <w:sz w:val="24"/>
          <w:szCs w:val="24"/>
        </w:rPr>
        <w:t xml:space="preserve"> di masa mendatang.</w:t>
      </w:r>
    </w:p>
    <w:p w14:paraId="20D3A87C" w14:textId="6E3905FF" w:rsidR="00396298" w:rsidRPr="00AE7315" w:rsidRDefault="002F440B" w:rsidP="00B65DE6">
      <w:pPr>
        <w:pStyle w:val="ListParagraph"/>
        <w:numPr>
          <w:ilvl w:val="0"/>
          <w:numId w:val="6"/>
        </w:numPr>
        <w:spacing w:before="120" w:after="120" w:line="276" w:lineRule="auto"/>
        <w:ind w:left="432"/>
        <w:rPr>
          <w:rFonts w:ascii="Cambria" w:hAnsi="Cambria" w:cs="Times New Roman"/>
          <w:b/>
          <w:sz w:val="24"/>
          <w:szCs w:val="24"/>
          <w:lang w:val="id-ID"/>
        </w:rPr>
      </w:pPr>
      <w:r w:rsidRPr="00AE7315">
        <w:rPr>
          <w:rFonts w:ascii="Cambria" w:hAnsi="Cambria" w:cs="Times New Roman"/>
          <w:b/>
          <w:sz w:val="24"/>
          <w:szCs w:val="24"/>
          <w:lang w:val="id-ID"/>
        </w:rPr>
        <w:t>Kesimpulan</w:t>
      </w:r>
      <w:r w:rsidR="00474532" w:rsidRPr="00AE7315">
        <w:rPr>
          <w:rFonts w:ascii="Cambria" w:hAnsi="Cambria" w:cs="Times New Roman"/>
          <w:b/>
          <w:sz w:val="24"/>
          <w:szCs w:val="24"/>
          <w:lang w:val="id-ID"/>
        </w:rPr>
        <w:t xml:space="preserve"> </w:t>
      </w:r>
    </w:p>
    <w:p w14:paraId="6F663480" w14:textId="77777777" w:rsidR="006E2C9E" w:rsidRPr="006E2C9E" w:rsidRDefault="006E2C9E" w:rsidP="006E2C9E">
      <w:pPr>
        <w:spacing w:after="120" w:line="276" w:lineRule="auto"/>
        <w:ind w:firstLine="709"/>
        <w:jc w:val="both"/>
        <w:rPr>
          <w:rFonts w:ascii="Cambria" w:hAnsi="Cambria"/>
          <w:b/>
          <w:bCs/>
          <w:sz w:val="24"/>
          <w:szCs w:val="24"/>
          <w:lang w:val="id-ID"/>
        </w:rPr>
      </w:pPr>
      <w:r w:rsidRPr="006E2C9E">
        <w:rPr>
          <w:rFonts w:ascii="Cambria" w:hAnsi="Cambria" w:cs="Times New Roman"/>
          <w:sz w:val="24"/>
          <w:szCs w:val="24"/>
        </w:rPr>
        <w:t xml:space="preserve">Berdasarkan hasil penelitian dan pembahasan tingkat kesiapan penerapan </w:t>
      </w:r>
      <w:r w:rsidRPr="006E2C9E">
        <w:rPr>
          <w:rFonts w:ascii="Cambria" w:hAnsi="Cambria" w:cs="Times New Roman"/>
          <w:i/>
          <w:iCs/>
          <w:sz w:val="24"/>
          <w:szCs w:val="24"/>
        </w:rPr>
        <w:t>e-learning</w:t>
      </w:r>
      <w:r w:rsidRPr="006E2C9E">
        <w:rPr>
          <w:rFonts w:ascii="Cambria" w:hAnsi="Cambria" w:cs="Times New Roman"/>
          <w:sz w:val="24"/>
          <w:szCs w:val="24"/>
        </w:rPr>
        <w:t xml:space="preserve"> di Jurusan Pendidikan Matematika dapat disimpulkan bahwa: (1) Tingkat kesiapan penerapan </w:t>
      </w:r>
      <w:r w:rsidRPr="006E2C9E">
        <w:rPr>
          <w:rFonts w:ascii="Cambria" w:hAnsi="Cambria" w:cs="Times New Roman"/>
          <w:i/>
          <w:iCs/>
          <w:sz w:val="24"/>
          <w:szCs w:val="24"/>
        </w:rPr>
        <w:t>e-learning</w:t>
      </w:r>
      <w:r w:rsidRPr="006E2C9E">
        <w:rPr>
          <w:rFonts w:ascii="Cambria" w:hAnsi="Cambria" w:cs="Times New Roman"/>
          <w:sz w:val="24"/>
          <w:szCs w:val="24"/>
        </w:rPr>
        <w:t xml:space="preserve"> di Jurusan Pendidikan Matematika memperoleh skor rata-rata sebesar 4,29 yang berarti siap dalam menerpakan </w:t>
      </w:r>
      <w:r w:rsidRPr="006E2C9E">
        <w:rPr>
          <w:rFonts w:ascii="Cambria" w:hAnsi="Cambria" w:cs="Times New Roman"/>
          <w:i/>
          <w:iCs/>
          <w:sz w:val="24"/>
          <w:szCs w:val="24"/>
        </w:rPr>
        <w:t>e-learning</w:t>
      </w:r>
      <w:r w:rsidRPr="006E2C9E">
        <w:rPr>
          <w:rFonts w:ascii="Cambria" w:hAnsi="Cambria" w:cs="Times New Roman"/>
          <w:sz w:val="24"/>
          <w:szCs w:val="24"/>
        </w:rPr>
        <w:t xml:space="preserve"> tetapi membutuhkan sedikit peningkatan. (2) Tingkat kesiapan pada faktor teknologi memperoleh skor rata-rata sebesar 4,3 yang berarti siap dalam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(3) Tingkat kesiapan pada faktor inovasi memperoleh skor rata-rata sebesar 4,24 yang berarti siap dalam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tetapi membutuhkan sedikit peningkatan. (4) Tingkat kesiapan pada faktor manusia memperoleh skor rata-rata sebesar 4,29 yang berarti siap dalam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tetapi membutuhkan sedikit peningkatan. Tingkat kesiapan pada faktor pengembangan diri memperoleh skor rata-rata sebesar 4,27 yang berarti siap dalam menerapkan </w:t>
      </w:r>
      <w:r w:rsidRPr="006E2C9E">
        <w:rPr>
          <w:rFonts w:ascii="Cambria" w:hAnsi="Cambria" w:cs="Times New Roman"/>
          <w:i/>
          <w:iCs/>
          <w:sz w:val="24"/>
          <w:szCs w:val="24"/>
        </w:rPr>
        <w:t>e-learning</w:t>
      </w:r>
      <w:r w:rsidRPr="006E2C9E">
        <w:rPr>
          <w:rFonts w:ascii="Cambria" w:hAnsi="Cambria" w:cs="Times New Roman"/>
          <w:sz w:val="24"/>
          <w:szCs w:val="24"/>
        </w:rPr>
        <w:t xml:space="preserve"> tetapi membutuhkan sedikit peningkatan</w:t>
      </w:r>
      <w:r w:rsidRPr="006E2C9E">
        <w:rPr>
          <w:rFonts w:ascii="Cambria" w:hAnsi="Cambria"/>
          <w:sz w:val="24"/>
          <w:szCs w:val="24"/>
        </w:rPr>
        <w:t>.</w:t>
      </w:r>
      <w:r w:rsidRPr="006E2C9E">
        <w:rPr>
          <w:rFonts w:ascii="Cambria" w:hAnsi="Cambria"/>
          <w:b/>
          <w:bCs/>
          <w:sz w:val="24"/>
          <w:szCs w:val="24"/>
        </w:rPr>
        <w:t xml:space="preserve"> </w:t>
      </w:r>
    </w:p>
    <w:p w14:paraId="2956AC25" w14:textId="77777777" w:rsidR="006E2C9E" w:rsidRDefault="006E2C9E" w:rsidP="00904FC6">
      <w:pPr>
        <w:pStyle w:val="ListParagraph"/>
        <w:spacing w:after="120" w:line="276" w:lineRule="auto"/>
        <w:ind w:left="0" w:firstLine="706"/>
        <w:contextualSpacing w:val="0"/>
        <w:jc w:val="both"/>
        <w:rPr>
          <w:rFonts w:ascii="Cambria" w:hAnsi="Cambria" w:cs="Times New Roman"/>
          <w:sz w:val="24"/>
          <w:szCs w:val="24"/>
          <w:lang w:val="en-US"/>
        </w:rPr>
      </w:pPr>
    </w:p>
    <w:p w14:paraId="247B4FD5" w14:textId="0B13CB47" w:rsidR="00E02561" w:rsidRPr="00AE7315" w:rsidRDefault="00E4013F" w:rsidP="00DC423D">
      <w:pPr>
        <w:spacing w:before="120" w:after="120" w:line="276" w:lineRule="auto"/>
        <w:rPr>
          <w:rFonts w:ascii="Cambria" w:eastAsia="SimSun" w:hAnsi="Cambria" w:cs="Times New Roman"/>
          <w:b/>
          <w:sz w:val="24"/>
          <w:szCs w:val="24"/>
          <w:lang w:val="id-ID" w:eastAsia="zh-CN"/>
        </w:rPr>
      </w:pPr>
      <w:r w:rsidRPr="00AE7315">
        <w:rPr>
          <w:rFonts w:ascii="Cambria" w:hAnsi="Cambria" w:cs="Times New Roman"/>
          <w:b/>
          <w:sz w:val="24"/>
          <w:szCs w:val="24"/>
          <w:lang w:val="id-ID"/>
        </w:rPr>
        <w:t>Daftar Pustaka</w:t>
      </w:r>
      <w:r w:rsidR="00F87FE0" w:rsidRPr="00AE7315">
        <w:rPr>
          <w:rFonts w:ascii="Cambria" w:hAnsi="Cambria" w:cs="Times New Roman"/>
          <w:b/>
          <w:sz w:val="24"/>
          <w:szCs w:val="24"/>
          <w:lang w:val="id-ID"/>
        </w:rPr>
        <w:t xml:space="preserve"> </w:t>
      </w:r>
    </w:p>
    <w:p w14:paraId="0F556F64" w14:textId="7B0BC07D"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Pr>
          <w:rFonts w:ascii="Cambria" w:hAnsi="Cambria" w:cs="Times New Roman"/>
          <w:sz w:val="24"/>
          <w:szCs w:val="24"/>
          <w:lang w:val="en-US"/>
        </w:rPr>
        <w:fldChar w:fldCharType="begin" w:fldLock="1"/>
      </w:r>
      <w:r>
        <w:rPr>
          <w:rFonts w:ascii="Cambria" w:hAnsi="Cambria" w:cs="Times New Roman"/>
          <w:sz w:val="24"/>
          <w:szCs w:val="24"/>
          <w:lang w:val="en-US"/>
        </w:rPr>
        <w:instrText xml:space="preserve">ADDIN Mendeley Bibliography CSL_BIBLIOGRAPHY </w:instrText>
      </w:r>
      <w:r>
        <w:rPr>
          <w:rFonts w:ascii="Cambria" w:hAnsi="Cambria" w:cs="Times New Roman"/>
          <w:sz w:val="24"/>
          <w:szCs w:val="24"/>
          <w:lang w:val="en-US"/>
        </w:rPr>
        <w:fldChar w:fldCharType="separate"/>
      </w:r>
      <w:r w:rsidRPr="006E2C9E">
        <w:rPr>
          <w:rFonts w:ascii="Cambria" w:hAnsi="Cambria" w:cs="Times New Roman"/>
          <w:noProof/>
          <w:sz w:val="24"/>
          <w:szCs w:val="24"/>
        </w:rPr>
        <w:t xml:space="preserve">Abdulhak, Ishak &amp; Deny, D. (2013). </w:t>
      </w:r>
      <w:r w:rsidRPr="006E2C9E">
        <w:rPr>
          <w:rFonts w:ascii="Cambria" w:hAnsi="Cambria" w:cs="Times New Roman"/>
          <w:i/>
          <w:iCs/>
          <w:noProof/>
          <w:sz w:val="24"/>
          <w:szCs w:val="24"/>
        </w:rPr>
        <w:t>Teknologi Pendidikan</w:t>
      </w:r>
      <w:r w:rsidRPr="006E2C9E">
        <w:rPr>
          <w:rFonts w:ascii="Cambria" w:hAnsi="Cambria" w:cs="Times New Roman"/>
          <w:noProof/>
          <w:sz w:val="24"/>
          <w:szCs w:val="24"/>
        </w:rPr>
        <w:t>. Remaja Rosdakarya.</w:t>
      </w:r>
    </w:p>
    <w:p w14:paraId="5B9F0E0B"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Arikunto, S. (2016). </w:t>
      </w:r>
      <w:r w:rsidRPr="006E2C9E">
        <w:rPr>
          <w:rFonts w:ascii="Cambria" w:hAnsi="Cambria" w:cs="Times New Roman"/>
          <w:i/>
          <w:iCs/>
          <w:noProof/>
          <w:sz w:val="24"/>
          <w:szCs w:val="24"/>
        </w:rPr>
        <w:t>Prosedur Penelitian Suatu Pendekatan Praktik</w:t>
      </w:r>
      <w:r w:rsidRPr="006E2C9E">
        <w:rPr>
          <w:rFonts w:ascii="Cambria" w:hAnsi="Cambria" w:cs="Times New Roman"/>
          <w:noProof/>
          <w:sz w:val="24"/>
          <w:szCs w:val="24"/>
        </w:rPr>
        <w:t>. Rineka Cipta.</w:t>
      </w:r>
    </w:p>
    <w:p w14:paraId="7FEA971B"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Aunurrahman. (2009). </w:t>
      </w:r>
      <w:r w:rsidRPr="006E2C9E">
        <w:rPr>
          <w:rFonts w:ascii="Cambria" w:hAnsi="Cambria" w:cs="Times New Roman"/>
          <w:i/>
          <w:iCs/>
          <w:noProof/>
          <w:sz w:val="24"/>
          <w:szCs w:val="24"/>
        </w:rPr>
        <w:t>Belajar dan Pembelajaran</w:t>
      </w:r>
      <w:r w:rsidRPr="006E2C9E">
        <w:rPr>
          <w:rFonts w:ascii="Cambria" w:hAnsi="Cambria" w:cs="Times New Roman"/>
          <w:noProof/>
          <w:sz w:val="24"/>
          <w:szCs w:val="24"/>
        </w:rPr>
        <w:t>. Alfabeta.</w:t>
      </w:r>
    </w:p>
    <w:p w14:paraId="65B3E237"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lastRenderedPageBreak/>
        <w:t xml:space="preserve">Bali, M. M. E. I. (2019). Implementasi Media Pembelajaran Berbasis Teknologi Informasidan Komunikasi dalam Distance Learning. </w:t>
      </w:r>
      <w:r w:rsidRPr="006E2C9E">
        <w:rPr>
          <w:rFonts w:ascii="Cambria" w:hAnsi="Cambria" w:cs="Times New Roman"/>
          <w:i/>
          <w:iCs/>
          <w:noProof/>
          <w:sz w:val="24"/>
          <w:szCs w:val="24"/>
        </w:rPr>
        <w:t>TARBIYATUNA: Kajian Pendidikan Islam</w:t>
      </w:r>
      <w:r w:rsidRPr="006E2C9E">
        <w:rPr>
          <w:rFonts w:ascii="Cambria" w:hAnsi="Cambria" w:cs="Times New Roman"/>
          <w:noProof/>
          <w:sz w:val="24"/>
          <w:szCs w:val="24"/>
        </w:rPr>
        <w:t xml:space="preserve">, </w:t>
      </w:r>
      <w:r w:rsidRPr="006E2C9E">
        <w:rPr>
          <w:rFonts w:ascii="Cambria" w:hAnsi="Cambria" w:cs="Times New Roman"/>
          <w:i/>
          <w:iCs/>
          <w:noProof/>
          <w:sz w:val="24"/>
          <w:szCs w:val="24"/>
        </w:rPr>
        <w:t>3</w:t>
      </w:r>
      <w:r w:rsidRPr="006E2C9E">
        <w:rPr>
          <w:rFonts w:ascii="Cambria" w:hAnsi="Cambria" w:cs="Times New Roman"/>
          <w:noProof/>
          <w:sz w:val="24"/>
          <w:szCs w:val="24"/>
        </w:rPr>
        <w:t>(1), 29–40. https://doi.org/10.29062/tarbiyatuna.v3i1.198.</w:t>
      </w:r>
    </w:p>
    <w:p w14:paraId="40FA381D"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Budhiraja, R. &amp; S. S. (n.d.). E-Readiness Assessment (India). </w:t>
      </w:r>
      <w:r w:rsidRPr="006E2C9E">
        <w:rPr>
          <w:rFonts w:ascii="Cambria" w:hAnsi="Cambria" w:cs="Times New Roman"/>
          <w:i/>
          <w:iCs/>
          <w:noProof/>
          <w:sz w:val="24"/>
          <w:szCs w:val="24"/>
        </w:rPr>
        <w:t>India</w:t>
      </w:r>
      <w:r w:rsidRPr="006E2C9E">
        <w:rPr>
          <w:rFonts w:ascii="Cambria" w:hAnsi="Cambria" w:cs="Times New Roman"/>
          <w:noProof/>
          <w:sz w:val="24"/>
          <w:szCs w:val="24"/>
        </w:rPr>
        <w:t>.</w:t>
      </w:r>
    </w:p>
    <w:p w14:paraId="5A478C19"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Cengiz Hakan, A. &amp; T. D. (2005). Measuring Readiness for E-Learning: Reflection from an Emerging Country. </w:t>
      </w:r>
      <w:r w:rsidRPr="006E2C9E">
        <w:rPr>
          <w:rFonts w:ascii="Cambria" w:hAnsi="Cambria" w:cs="Times New Roman"/>
          <w:i/>
          <w:iCs/>
          <w:noProof/>
          <w:sz w:val="24"/>
          <w:szCs w:val="24"/>
        </w:rPr>
        <w:t>Educational Technology &amp; Society</w:t>
      </w:r>
      <w:r w:rsidRPr="006E2C9E">
        <w:rPr>
          <w:rFonts w:ascii="Cambria" w:hAnsi="Cambria" w:cs="Times New Roman"/>
          <w:noProof/>
          <w:sz w:val="24"/>
          <w:szCs w:val="24"/>
        </w:rPr>
        <w:t xml:space="preserve">, </w:t>
      </w:r>
      <w:r w:rsidRPr="006E2C9E">
        <w:rPr>
          <w:rFonts w:ascii="Cambria" w:hAnsi="Cambria" w:cs="Times New Roman"/>
          <w:i/>
          <w:iCs/>
          <w:noProof/>
          <w:sz w:val="24"/>
          <w:szCs w:val="24"/>
        </w:rPr>
        <w:t>8(4)</w:t>
      </w:r>
      <w:r w:rsidRPr="006E2C9E">
        <w:rPr>
          <w:rFonts w:ascii="Cambria" w:hAnsi="Cambria" w:cs="Times New Roman"/>
          <w:noProof/>
          <w:sz w:val="24"/>
          <w:szCs w:val="24"/>
        </w:rPr>
        <w:t>.</w:t>
      </w:r>
    </w:p>
    <w:p w14:paraId="05D67394"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Faslah, R. &amp; S. B. H. (2017). Analisis kesiapan Implementasi E-Learning Menggunakan E-Learning Readiness Model. </w:t>
      </w:r>
      <w:r w:rsidRPr="006E2C9E">
        <w:rPr>
          <w:rFonts w:ascii="Cambria" w:hAnsi="Cambria" w:cs="Times New Roman"/>
          <w:i/>
          <w:iCs/>
          <w:noProof/>
          <w:sz w:val="24"/>
          <w:szCs w:val="24"/>
        </w:rPr>
        <w:t>Jurnal Positif</w:t>
      </w:r>
      <w:r w:rsidRPr="006E2C9E">
        <w:rPr>
          <w:rFonts w:ascii="Cambria" w:hAnsi="Cambria" w:cs="Times New Roman"/>
          <w:noProof/>
          <w:sz w:val="24"/>
          <w:szCs w:val="24"/>
        </w:rPr>
        <w:t xml:space="preserve">, </w:t>
      </w:r>
      <w:r w:rsidRPr="006E2C9E">
        <w:rPr>
          <w:rFonts w:ascii="Cambria" w:hAnsi="Cambria" w:cs="Times New Roman"/>
          <w:i/>
          <w:iCs/>
          <w:noProof/>
          <w:sz w:val="24"/>
          <w:szCs w:val="24"/>
        </w:rPr>
        <w:t>Volume 3 N</w:t>
      </w:r>
      <w:r w:rsidRPr="006E2C9E">
        <w:rPr>
          <w:rFonts w:ascii="Cambria" w:hAnsi="Cambria" w:cs="Times New Roman"/>
          <w:noProof/>
          <w:sz w:val="24"/>
          <w:szCs w:val="24"/>
        </w:rPr>
        <w:t>, 113–120.</w:t>
      </w:r>
    </w:p>
    <w:p w14:paraId="0F1C95BD"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Hadi, F. R., &amp; Rulviana, V. (2018). Analisis Proses Pembelajaran E-Learning Berbasis Edmodo pada Mata Kuliah Geometri. </w:t>
      </w:r>
      <w:r w:rsidRPr="006E2C9E">
        <w:rPr>
          <w:rFonts w:ascii="Cambria" w:hAnsi="Cambria" w:cs="Times New Roman"/>
          <w:i/>
          <w:iCs/>
          <w:noProof/>
          <w:sz w:val="24"/>
          <w:szCs w:val="24"/>
        </w:rPr>
        <w:t>Jurnal Bidang Pendidikan Dasar (JBPD)</w:t>
      </w:r>
      <w:r w:rsidRPr="006E2C9E">
        <w:rPr>
          <w:rFonts w:ascii="Cambria" w:hAnsi="Cambria" w:cs="Times New Roman"/>
          <w:noProof/>
          <w:sz w:val="24"/>
          <w:szCs w:val="24"/>
        </w:rPr>
        <w:t xml:space="preserve">, </w:t>
      </w:r>
      <w:r w:rsidRPr="006E2C9E">
        <w:rPr>
          <w:rFonts w:ascii="Cambria" w:hAnsi="Cambria" w:cs="Times New Roman"/>
          <w:i/>
          <w:iCs/>
          <w:noProof/>
          <w:sz w:val="24"/>
          <w:szCs w:val="24"/>
        </w:rPr>
        <w:t>2</w:t>
      </w:r>
      <w:r w:rsidRPr="006E2C9E">
        <w:rPr>
          <w:rFonts w:ascii="Cambria" w:hAnsi="Cambria" w:cs="Times New Roman"/>
          <w:noProof/>
          <w:sz w:val="24"/>
          <w:szCs w:val="24"/>
        </w:rPr>
        <w:t>(1), 63–68. https://doi.org/10.21067/jbpd.v2i1.2200</w:t>
      </w:r>
    </w:p>
    <w:p w14:paraId="56A92423"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Istiningsih. (2012). </w:t>
      </w:r>
      <w:r w:rsidRPr="006E2C9E">
        <w:rPr>
          <w:rFonts w:ascii="Cambria" w:hAnsi="Cambria" w:cs="Times New Roman"/>
          <w:i/>
          <w:iCs/>
          <w:noProof/>
          <w:sz w:val="24"/>
          <w:szCs w:val="24"/>
        </w:rPr>
        <w:t>Pemanfaatan TIK dalam Pembelajaran</w:t>
      </w:r>
      <w:r w:rsidRPr="006E2C9E">
        <w:rPr>
          <w:rFonts w:ascii="Cambria" w:hAnsi="Cambria" w:cs="Times New Roman"/>
          <w:noProof/>
          <w:sz w:val="24"/>
          <w:szCs w:val="24"/>
        </w:rPr>
        <w:t>. Skripta.</w:t>
      </w:r>
    </w:p>
    <w:p w14:paraId="31DC4090"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Kaur, K &amp; Abas, Z. (2004). An Assessment of E-Learning Readiness at The Open University Malaysia. </w:t>
      </w:r>
      <w:r w:rsidRPr="006E2C9E">
        <w:rPr>
          <w:rFonts w:ascii="Cambria" w:hAnsi="Cambria" w:cs="Times New Roman"/>
          <w:i/>
          <w:iCs/>
          <w:noProof/>
          <w:sz w:val="24"/>
          <w:szCs w:val="24"/>
        </w:rPr>
        <w:t>ICCE2004</w:t>
      </w:r>
      <w:r w:rsidRPr="006E2C9E">
        <w:rPr>
          <w:rFonts w:ascii="Cambria" w:hAnsi="Cambria" w:cs="Times New Roman"/>
          <w:noProof/>
          <w:sz w:val="24"/>
          <w:szCs w:val="24"/>
        </w:rPr>
        <w:t>.</w:t>
      </w:r>
    </w:p>
    <w:p w14:paraId="69A592BA"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Kurniawan, A. (2014). </w:t>
      </w:r>
      <w:r w:rsidRPr="006E2C9E">
        <w:rPr>
          <w:rFonts w:ascii="Cambria" w:hAnsi="Cambria" w:cs="Times New Roman"/>
          <w:i/>
          <w:iCs/>
          <w:noProof/>
          <w:sz w:val="24"/>
          <w:szCs w:val="24"/>
        </w:rPr>
        <w:t>Pengukuran tingkat Kesiapan Penerapan E-learning SMA Muhammadiyah di Kota Yogyakarta</w:t>
      </w:r>
      <w:r w:rsidRPr="006E2C9E">
        <w:rPr>
          <w:rFonts w:ascii="Cambria" w:hAnsi="Cambria" w:cs="Times New Roman"/>
          <w:noProof/>
          <w:sz w:val="24"/>
          <w:szCs w:val="24"/>
        </w:rPr>
        <w:t>.</w:t>
      </w:r>
    </w:p>
    <w:p w14:paraId="0FFACF2D"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Lestari, Y. (2019). </w:t>
      </w:r>
      <w:r w:rsidRPr="006E2C9E">
        <w:rPr>
          <w:rFonts w:ascii="Cambria" w:hAnsi="Cambria" w:cs="Times New Roman"/>
          <w:i/>
          <w:iCs/>
          <w:noProof/>
          <w:sz w:val="24"/>
          <w:szCs w:val="24"/>
        </w:rPr>
        <w:t>Analisis Tingkat Kesiapan E-Learning pada Prodi Pendidikan Biologi Fakultas Tarbiyah dan keguruan UIN Ar-Raniry banda aceh</w:t>
      </w:r>
      <w:r w:rsidRPr="006E2C9E">
        <w:rPr>
          <w:rFonts w:ascii="Cambria" w:hAnsi="Cambria" w:cs="Times New Roman"/>
          <w:noProof/>
          <w:sz w:val="24"/>
          <w:szCs w:val="24"/>
        </w:rPr>
        <w:t>. Universitas Islam Negeri Ar-Raniry Darussalam.</w:t>
      </w:r>
    </w:p>
    <w:p w14:paraId="23EAB084"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Priyanto, Sofyan.H, S. H. (2017). The Derteminants of E-Learning Usage by Teacher of Vocational High Schools in The Yogyakarta Special Region. </w:t>
      </w:r>
      <w:r w:rsidRPr="006E2C9E">
        <w:rPr>
          <w:rFonts w:ascii="Cambria" w:hAnsi="Cambria" w:cs="Times New Roman"/>
          <w:i/>
          <w:iCs/>
          <w:noProof/>
          <w:sz w:val="24"/>
          <w:szCs w:val="24"/>
        </w:rPr>
        <w:t>Jurnal Pendidikan Vokasi</w:t>
      </w:r>
      <w:r w:rsidRPr="006E2C9E">
        <w:rPr>
          <w:rFonts w:ascii="Cambria" w:hAnsi="Cambria" w:cs="Times New Roman"/>
          <w:noProof/>
          <w:sz w:val="24"/>
          <w:szCs w:val="24"/>
        </w:rPr>
        <w:t>.</w:t>
      </w:r>
    </w:p>
    <w:p w14:paraId="7D827025"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Seakow, A., &amp; Samson, D. (2011). A Study of E-Learning Readiness of Thailand’s Higher Education Comparing to The United States of America. </w:t>
      </w:r>
      <w:r w:rsidRPr="006E2C9E">
        <w:rPr>
          <w:rFonts w:ascii="Cambria" w:hAnsi="Cambria" w:cs="Times New Roman"/>
          <w:i/>
          <w:iCs/>
          <w:noProof/>
          <w:sz w:val="24"/>
          <w:szCs w:val="24"/>
        </w:rPr>
        <w:t>Computer Research and Development (ICCRD)</w:t>
      </w:r>
      <w:r w:rsidRPr="006E2C9E">
        <w:rPr>
          <w:rFonts w:ascii="Cambria" w:hAnsi="Cambria" w:cs="Times New Roman"/>
          <w:noProof/>
          <w:sz w:val="24"/>
          <w:szCs w:val="24"/>
        </w:rPr>
        <w:t>.</w:t>
      </w:r>
    </w:p>
    <w:p w14:paraId="1015447D"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Setia, H. B. (2016). Analisis Pengukuran Tingkat Kesiapan Implementasi E-learning Studi Kasus : UPN Veteran Jakarta. </w:t>
      </w:r>
      <w:r w:rsidRPr="006E2C9E">
        <w:rPr>
          <w:rFonts w:ascii="Cambria" w:hAnsi="Cambria" w:cs="Times New Roman"/>
          <w:i/>
          <w:iCs/>
          <w:noProof/>
          <w:sz w:val="24"/>
          <w:szCs w:val="24"/>
        </w:rPr>
        <w:t>Journal</w:t>
      </w:r>
      <w:r w:rsidRPr="006E2C9E">
        <w:rPr>
          <w:rFonts w:ascii="Cambria" w:hAnsi="Cambria" w:cs="Times New Roman"/>
          <w:noProof/>
          <w:sz w:val="24"/>
          <w:szCs w:val="24"/>
        </w:rPr>
        <w:t>.</w:t>
      </w:r>
    </w:p>
    <w:p w14:paraId="1AF12B6E"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Slameto. (2013). </w:t>
      </w:r>
      <w:r w:rsidRPr="006E2C9E">
        <w:rPr>
          <w:rFonts w:ascii="Cambria" w:hAnsi="Cambria" w:cs="Times New Roman"/>
          <w:i/>
          <w:iCs/>
          <w:noProof/>
          <w:sz w:val="24"/>
          <w:szCs w:val="24"/>
        </w:rPr>
        <w:t>Belajar dan Faktor-Faktor yang Mempengaruhi</w:t>
      </w:r>
      <w:r w:rsidRPr="006E2C9E">
        <w:rPr>
          <w:rFonts w:ascii="Cambria" w:hAnsi="Cambria" w:cs="Times New Roman"/>
          <w:noProof/>
          <w:sz w:val="24"/>
          <w:szCs w:val="24"/>
        </w:rPr>
        <w:t>. Rineka Cipta.</w:t>
      </w:r>
    </w:p>
    <w:p w14:paraId="311BE165"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cs="Times New Roman"/>
          <w:noProof/>
          <w:sz w:val="24"/>
          <w:szCs w:val="24"/>
        </w:rPr>
      </w:pPr>
      <w:r w:rsidRPr="006E2C9E">
        <w:rPr>
          <w:rFonts w:ascii="Cambria" w:hAnsi="Cambria" w:cs="Times New Roman"/>
          <w:noProof/>
          <w:sz w:val="24"/>
          <w:szCs w:val="24"/>
        </w:rPr>
        <w:t xml:space="preserve">Vosloo, S. &amp; J.-P. van B. (2009). </w:t>
      </w:r>
      <w:r w:rsidRPr="006E2C9E">
        <w:rPr>
          <w:rFonts w:ascii="Cambria" w:hAnsi="Cambria" w:cs="Times New Roman"/>
          <w:i/>
          <w:iCs/>
          <w:noProof/>
          <w:sz w:val="24"/>
          <w:szCs w:val="24"/>
        </w:rPr>
        <w:t>E-Goverment and E-readiness of Non-Profit Organisations in The Western Cape, South Africa</w:t>
      </w:r>
      <w:r w:rsidRPr="006E2C9E">
        <w:rPr>
          <w:rFonts w:ascii="Cambria" w:hAnsi="Cambria" w:cs="Times New Roman"/>
          <w:noProof/>
          <w:sz w:val="24"/>
          <w:szCs w:val="24"/>
        </w:rPr>
        <w:t>.</w:t>
      </w:r>
    </w:p>
    <w:p w14:paraId="15A2AFA5" w14:textId="77777777" w:rsidR="006E2C9E" w:rsidRPr="006E2C9E" w:rsidRDefault="006E2C9E" w:rsidP="006E2C9E">
      <w:pPr>
        <w:widowControl w:val="0"/>
        <w:autoSpaceDE w:val="0"/>
        <w:autoSpaceDN w:val="0"/>
        <w:adjustRightInd w:val="0"/>
        <w:spacing w:after="120" w:line="276" w:lineRule="auto"/>
        <w:ind w:left="709" w:hanging="709"/>
        <w:jc w:val="both"/>
        <w:rPr>
          <w:rFonts w:ascii="Cambria" w:hAnsi="Cambria"/>
          <w:noProof/>
          <w:sz w:val="24"/>
        </w:rPr>
      </w:pPr>
      <w:r w:rsidRPr="006E2C9E">
        <w:rPr>
          <w:rFonts w:ascii="Cambria" w:hAnsi="Cambria" w:cs="Times New Roman"/>
          <w:noProof/>
          <w:sz w:val="24"/>
          <w:szCs w:val="24"/>
        </w:rPr>
        <w:t xml:space="preserve">Wadiyanto, H. N. &amp; I. nur. (2013). Tingkat Kesiapan Implementasi E-Learning di SMA Kota Yogyakarta. </w:t>
      </w:r>
      <w:r w:rsidRPr="006E2C9E">
        <w:rPr>
          <w:rFonts w:ascii="Cambria" w:hAnsi="Cambria" w:cs="Times New Roman"/>
          <w:i/>
          <w:iCs/>
          <w:noProof/>
          <w:sz w:val="24"/>
          <w:szCs w:val="24"/>
        </w:rPr>
        <w:t>Jurnal Pendidikan Matematika Dan Sains</w:t>
      </w:r>
      <w:r w:rsidRPr="006E2C9E">
        <w:rPr>
          <w:rFonts w:ascii="Cambria" w:hAnsi="Cambria" w:cs="Times New Roman"/>
          <w:noProof/>
          <w:sz w:val="24"/>
          <w:szCs w:val="24"/>
        </w:rPr>
        <w:t xml:space="preserve">, </w:t>
      </w:r>
      <w:r w:rsidRPr="006E2C9E">
        <w:rPr>
          <w:rFonts w:ascii="Cambria" w:hAnsi="Cambria" w:cs="Times New Roman"/>
          <w:i/>
          <w:iCs/>
          <w:noProof/>
          <w:sz w:val="24"/>
          <w:szCs w:val="24"/>
        </w:rPr>
        <w:t>Tahun 1 No</w:t>
      </w:r>
      <w:r w:rsidRPr="006E2C9E">
        <w:rPr>
          <w:rFonts w:ascii="Cambria" w:hAnsi="Cambria" w:cs="Times New Roman"/>
          <w:noProof/>
          <w:sz w:val="24"/>
          <w:szCs w:val="24"/>
        </w:rPr>
        <w:t>.</w:t>
      </w:r>
    </w:p>
    <w:p w14:paraId="1647B716" w14:textId="2DBB0717" w:rsidR="006E2C9E" w:rsidRPr="006E2C9E" w:rsidRDefault="006E2C9E" w:rsidP="006E2C9E">
      <w:pPr>
        <w:spacing w:after="120" w:line="276" w:lineRule="auto"/>
        <w:ind w:left="709" w:hanging="709"/>
        <w:jc w:val="both"/>
        <w:rPr>
          <w:rFonts w:ascii="Cambria" w:hAnsi="Cambria" w:cs="Times New Roman"/>
          <w:sz w:val="24"/>
          <w:szCs w:val="24"/>
          <w:lang w:val="en-US"/>
        </w:rPr>
      </w:pPr>
      <w:r>
        <w:rPr>
          <w:rFonts w:ascii="Cambria" w:hAnsi="Cambria" w:cs="Times New Roman"/>
          <w:sz w:val="24"/>
          <w:szCs w:val="24"/>
          <w:lang w:val="en-US"/>
        </w:rPr>
        <w:fldChar w:fldCharType="end"/>
      </w:r>
    </w:p>
    <w:p w14:paraId="4AC1AD4A" w14:textId="77777777" w:rsidR="006E2C9E" w:rsidRDefault="006E2C9E" w:rsidP="006E2C9E">
      <w:pPr>
        <w:pStyle w:val="ListParagraph"/>
        <w:spacing w:after="120" w:line="276" w:lineRule="auto"/>
        <w:ind w:left="709" w:hanging="709"/>
        <w:jc w:val="both"/>
        <w:rPr>
          <w:rFonts w:ascii="Cambria" w:hAnsi="Cambria" w:cs="Times New Roman"/>
          <w:sz w:val="24"/>
          <w:szCs w:val="24"/>
          <w:lang w:val="en-US"/>
        </w:rPr>
      </w:pPr>
    </w:p>
    <w:sectPr w:rsidR="006E2C9E" w:rsidSect="001E1D24">
      <w:headerReference w:type="default" r:id="rId12"/>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FA658" w14:textId="77777777" w:rsidR="00C91E31" w:rsidRDefault="00C91E31">
      <w:pPr>
        <w:spacing w:after="0" w:line="240" w:lineRule="auto"/>
      </w:pPr>
      <w:r>
        <w:separator/>
      </w:r>
    </w:p>
  </w:endnote>
  <w:endnote w:type="continuationSeparator" w:id="0">
    <w:p w14:paraId="5CEE2B67" w14:textId="77777777" w:rsidR="00C91E31" w:rsidRDefault="00C9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86965832"/>
      <w:docPartObj>
        <w:docPartGallery w:val="Page Numbers (Bottom of Page)"/>
        <w:docPartUnique/>
      </w:docPartObj>
    </w:sdtPr>
    <w:sdtEndPr>
      <w:rPr>
        <w:rFonts w:ascii="Cambria" w:hAnsi="Cambria"/>
        <w:noProof/>
        <w:sz w:val="20"/>
        <w:szCs w:val="20"/>
      </w:rPr>
    </w:sdtEndPr>
    <w:sdtContent>
      <w:p w14:paraId="4B0354D6" w14:textId="77777777" w:rsidR="00AA7E24" w:rsidRPr="00BF1A5C" w:rsidRDefault="00AA7E24">
        <w:pPr>
          <w:pStyle w:val="Footer"/>
          <w:jc w:val="right"/>
          <w:rPr>
            <w:rFonts w:ascii="Cambria" w:hAnsi="Cambria" w:cs="Times New Roman"/>
            <w:sz w:val="20"/>
            <w:szCs w:val="20"/>
          </w:rPr>
        </w:pPr>
        <w:r w:rsidRPr="00BF1A5C">
          <w:rPr>
            <w:rFonts w:ascii="Cambria" w:hAnsi="Cambria" w:cs="Times New Roman"/>
            <w:sz w:val="20"/>
            <w:szCs w:val="20"/>
          </w:rPr>
          <w:fldChar w:fldCharType="begin"/>
        </w:r>
        <w:r w:rsidRPr="00BF1A5C">
          <w:rPr>
            <w:rFonts w:ascii="Cambria" w:hAnsi="Cambria" w:cs="Times New Roman"/>
            <w:sz w:val="20"/>
            <w:szCs w:val="20"/>
          </w:rPr>
          <w:instrText xml:space="preserve"> PAGE   \* MERGEFORMAT </w:instrText>
        </w:r>
        <w:r w:rsidRPr="00BF1A5C">
          <w:rPr>
            <w:rFonts w:ascii="Cambria" w:hAnsi="Cambria" w:cs="Times New Roman"/>
            <w:sz w:val="20"/>
            <w:szCs w:val="20"/>
          </w:rPr>
          <w:fldChar w:fldCharType="separate"/>
        </w:r>
        <w:r w:rsidR="00BF5FAB">
          <w:rPr>
            <w:rFonts w:ascii="Cambria" w:hAnsi="Cambria" w:cs="Times New Roman"/>
            <w:noProof/>
            <w:sz w:val="20"/>
            <w:szCs w:val="20"/>
          </w:rPr>
          <w:t>9</w:t>
        </w:r>
        <w:r w:rsidRPr="00BF1A5C">
          <w:rPr>
            <w:rFonts w:ascii="Cambria" w:hAnsi="Cambria" w:cs="Times New Roman"/>
            <w:noProof/>
            <w:sz w:val="20"/>
            <w:szCs w:val="20"/>
          </w:rPr>
          <w:fldChar w:fldCharType="end"/>
        </w:r>
      </w:p>
    </w:sdtContent>
  </w:sdt>
  <w:p w14:paraId="59DA6E62" w14:textId="77777777" w:rsidR="00AA7E24" w:rsidRPr="001E1D24" w:rsidRDefault="00AA7E24">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8139B" w14:textId="61074415" w:rsidR="003713AD" w:rsidRPr="003713AD" w:rsidRDefault="003713AD">
    <w:pPr>
      <w:pStyle w:val="Footer"/>
      <w:rPr>
        <w:rFonts w:asciiTheme="majorBidi" w:hAnsiTheme="majorBidi" w:cstheme="majorBidi"/>
        <w:sz w:val="18"/>
        <w:szCs w:val="18"/>
        <w:lang w:val="en-US"/>
      </w:rPr>
    </w:pPr>
    <w:r w:rsidRPr="003713AD">
      <w:rPr>
        <w:rFonts w:asciiTheme="majorBidi" w:hAnsiTheme="majorBidi" w:cstheme="majorBidi"/>
        <w:sz w:val="18"/>
        <w:szCs w:val="18"/>
        <w:lang w:val="en-US"/>
      </w:rPr>
      <w:t>Email</w:t>
    </w:r>
    <w:r>
      <w:rPr>
        <w:rFonts w:asciiTheme="majorBidi" w:hAnsiTheme="majorBidi" w:cstheme="majorBidi"/>
        <w:sz w:val="18"/>
        <w:szCs w:val="18"/>
        <w:lang w:val="en-US"/>
      </w:rPr>
      <w:t>: ajme@uin-alauddin.ac.id</w:t>
    </w:r>
  </w:p>
  <w:p w14:paraId="4B46DF7E" w14:textId="77777777" w:rsidR="00372D66" w:rsidRPr="003713AD" w:rsidRDefault="00372D66">
    <w:pPr>
      <w:pStyle w:val="Footer"/>
      <w:rPr>
        <w:rFonts w:asciiTheme="majorBidi" w:hAnsiTheme="majorBidi" w:cstheme="majorBidi"/>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D0158" w14:textId="77777777" w:rsidR="00C91E31" w:rsidRDefault="00C91E31">
      <w:pPr>
        <w:spacing w:after="0" w:line="240" w:lineRule="auto"/>
      </w:pPr>
      <w:r>
        <w:separator/>
      </w:r>
    </w:p>
  </w:footnote>
  <w:footnote w:type="continuationSeparator" w:id="0">
    <w:p w14:paraId="69E1F166" w14:textId="77777777" w:rsidR="00C91E31" w:rsidRDefault="00C91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F2157" w14:textId="77777777" w:rsidR="00AA7E24" w:rsidRPr="00C41092" w:rsidRDefault="00AA7E24" w:rsidP="002F440B">
    <w:pPr>
      <w:pStyle w:val="Header"/>
      <w:jc w:val="center"/>
      <w:rPr>
        <w:rFonts w:ascii="Bookman Old Style" w:hAnsi="Bookman Old Style" w:cstheme="majorHAnsi"/>
        <w:b/>
        <w:sz w:val="18"/>
        <w:szCs w:val="18"/>
      </w:rPr>
    </w:pPr>
    <w:r w:rsidRPr="00C41092">
      <w:rPr>
        <w:rFonts w:ascii="Bookman Old Style" w:hAnsi="Bookman Old Style" w:cstheme="majorHAnsi"/>
        <w:b/>
        <w:sz w:val="18"/>
        <w:szCs w:val="18"/>
      </w:rPr>
      <w:t>Alauddin Journal of Mathematics Education</w:t>
    </w:r>
  </w:p>
  <w:p w14:paraId="09AED4AF" w14:textId="425C0C2F" w:rsidR="00AA7E24" w:rsidRDefault="00AA7E24" w:rsidP="002F440B">
    <w:pPr>
      <w:pStyle w:val="Header"/>
      <w:pBdr>
        <w:bottom w:val="single" w:sz="24" w:space="1" w:color="auto"/>
      </w:pBdr>
      <w:jc w:val="center"/>
      <w:rPr>
        <w:rStyle w:val="Hyperlink"/>
        <w:rFonts w:ascii="Bookman Old Style" w:eastAsia="DengXian" w:hAnsi="Bookman Old Style" w:cstheme="majorHAnsi"/>
        <w:sz w:val="18"/>
        <w:szCs w:val="18"/>
        <w:lang w:eastAsia="zh-CN"/>
      </w:rPr>
    </w:pPr>
    <w:r w:rsidRPr="00C41092">
      <w:rPr>
        <w:rFonts w:ascii="Bookman Old Style" w:hAnsi="Bookman Old Style" w:cstheme="majorHAnsi"/>
        <w:b/>
        <w:sz w:val="18"/>
        <w:szCs w:val="18"/>
      </w:rPr>
      <w:t xml:space="preserve">Journal homepage: </w:t>
    </w:r>
    <w:hyperlink r:id="rId1" w:history="1">
      <w:r w:rsidRPr="00C41092">
        <w:rPr>
          <w:rStyle w:val="Hyperlink"/>
          <w:rFonts w:ascii="Bookman Old Style" w:hAnsi="Bookman Old Style" w:cstheme="majorHAnsi"/>
          <w:sz w:val="18"/>
          <w:szCs w:val="18"/>
        </w:rPr>
        <w:t>http://journal.uin-alauddin.ac.id/index.php/ajme</w:t>
      </w:r>
    </w:hyperlink>
  </w:p>
  <w:p w14:paraId="604C3FB6" w14:textId="4C408CA2" w:rsidR="00726C14" w:rsidRDefault="00F93E5F" w:rsidP="002F440B">
    <w:pPr>
      <w:pStyle w:val="Header"/>
      <w:pBdr>
        <w:bottom w:val="single" w:sz="24" w:space="1" w:color="auto"/>
      </w:pBdr>
      <w:jc w:val="center"/>
      <w:rPr>
        <w:rStyle w:val="Hyperlink"/>
        <w:rFonts w:ascii="Bookman Old Style" w:eastAsia="DengXian" w:hAnsi="Bookman Old Style" w:cstheme="majorHAnsi"/>
        <w:color w:val="auto"/>
        <w:sz w:val="18"/>
        <w:szCs w:val="18"/>
        <w:u w:val="none"/>
        <w:lang w:val="en-US" w:eastAsia="zh-CN"/>
      </w:rPr>
    </w:pPr>
    <w:r w:rsidRPr="00F93E5F">
      <w:rPr>
        <w:rStyle w:val="Hyperlink"/>
        <w:rFonts w:ascii="Bookman Old Style" w:eastAsia="DengXian" w:hAnsi="Bookman Old Style" w:cstheme="majorHAnsi"/>
        <w:color w:val="auto"/>
        <w:sz w:val="18"/>
        <w:szCs w:val="18"/>
        <w:u w:val="none"/>
        <w:lang w:val="en-US" w:eastAsia="zh-CN"/>
      </w:rPr>
      <w:t>Print</w:t>
    </w:r>
    <w:r>
      <w:rPr>
        <w:rStyle w:val="Hyperlink"/>
        <w:rFonts w:ascii="Bookman Old Style" w:eastAsia="DengXian" w:hAnsi="Bookman Old Style" w:cstheme="majorHAnsi"/>
        <w:color w:val="auto"/>
        <w:sz w:val="18"/>
        <w:szCs w:val="18"/>
        <w:u w:val="none"/>
        <w:lang w:val="en-US" w:eastAsia="zh-CN"/>
      </w:rPr>
      <w:t xml:space="preserve"> </w:t>
    </w:r>
    <w:r w:rsidR="00726C14">
      <w:rPr>
        <w:rStyle w:val="Hyperlink"/>
        <w:rFonts w:ascii="Bookman Old Style" w:eastAsia="DengXian" w:hAnsi="Bookman Old Style" w:cstheme="majorHAnsi"/>
        <w:color w:val="auto"/>
        <w:sz w:val="18"/>
        <w:szCs w:val="18"/>
        <w:u w:val="none"/>
        <w:lang w:val="en-US" w:eastAsia="zh-CN"/>
      </w:rPr>
      <w:t>ISSN:</w:t>
    </w:r>
    <w:r w:rsidR="000042C1">
      <w:rPr>
        <w:rStyle w:val="Hyperlink"/>
        <w:rFonts w:ascii="Bookman Old Style" w:eastAsia="DengXian" w:hAnsi="Bookman Old Style" w:cstheme="majorHAnsi"/>
        <w:color w:val="auto"/>
        <w:sz w:val="18"/>
        <w:szCs w:val="18"/>
        <w:u w:val="none"/>
        <w:lang w:val="en-US" w:eastAsia="zh-CN"/>
      </w:rPr>
      <w:t xml:space="preserve"> 2716-4497;</w:t>
    </w:r>
    <w:r>
      <w:rPr>
        <w:rStyle w:val="Hyperlink"/>
        <w:rFonts w:ascii="Bookman Old Style" w:eastAsia="DengXian" w:hAnsi="Bookman Old Style" w:cstheme="majorHAnsi"/>
        <w:color w:val="auto"/>
        <w:sz w:val="18"/>
        <w:szCs w:val="18"/>
        <w:u w:val="none"/>
        <w:lang w:val="en-US" w:eastAsia="zh-CN"/>
      </w:rPr>
      <w:t xml:space="preserve"> Online</w:t>
    </w:r>
    <w:r w:rsidR="00F95212">
      <w:rPr>
        <w:rStyle w:val="Hyperlink"/>
        <w:rFonts w:ascii="Bookman Old Style" w:eastAsia="DengXian" w:hAnsi="Bookman Old Style" w:cstheme="majorHAnsi"/>
        <w:color w:val="auto"/>
        <w:sz w:val="18"/>
        <w:szCs w:val="18"/>
        <w:u w:val="none"/>
        <w:lang w:val="en-US" w:eastAsia="zh-CN"/>
      </w:rPr>
      <w:t xml:space="preserve"> </w:t>
    </w:r>
    <w:r w:rsidR="000042C1">
      <w:rPr>
        <w:rStyle w:val="Hyperlink"/>
        <w:rFonts w:ascii="Bookman Old Style" w:eastAsia="DengXian" w:hAnsi="Bookman Old Style" w:cstheme="majorHAnsi"/>
        <w:color w:val="auto"/>
        <w:sz w:val="18"/>
        <w:szCs w:val="18"/>
        <w:u w:val="none"/>
        <w:lang w:val="en-US" w:eastAsia="zh-CN"/>
      </w:rPr>
      <w:t>ISSN: 2721</w:t>
    </w:r>
    <w:r>
      <w:rPr>
        <w:rStyle w:val="Hyperlink"/>
        <w:rFonts w:ascii="Bookman Old Style" w:eastAsia="DengXian" w:hAnsi="Bookman Old Style" w:cstheme="majorHAnsi"/>
        <w:color w:val="auto"/>
        <w:sz w:val="18"/>
        <w:szCs w:val="18"/>
        <w:u w:val="none"/>
        <w:lang w:val="en-US" w:eastAsia="zh-CN"/>
      </w:rPr>
      <w:t>-</w:t>
    </w:r>
    <w:r w:rsidR="000042C1">
      <w:rPr>
        <w:rStyle w:val="Hyperlink"/>
        <w:rFonts w:ascii="Bookman Old Style" w:eastAsia="DengXian" w:hAnsi="Bookman Old Style" w:cstheme="majorHAnsi"/>
        <w:color w:val="auto"/>
        <w:sz w:val="18"/>
        <w:szCs w:val="18"/>
        <w:u w:val="none"/>
        <w:lang w:val="en-US" w:eastAsia="zh-CN"/>
      </w:rPr>
      <w:t>1738</w:t>
    </w:r>
  </w:p>
  <w:p w14:paraId="1307119D" w14:textId="49504700" w:rsidR="00372D66" w:rsidRPr="00372D66" w:rsidRDefault="00860F77" w:rsidP="00372D66">
    <w:pPr>
      <w:pStyle w:val="Header"/>
      <w:pBdr>
        <w:bottom w:val="single" w:sz="24" w:space="1" w:color="auto"/>
      </w:pBdr>
      <w:jc w:val="center"/>
      <w:rPr>
        <w:rFonts w:ascii="Bookman Old Style" w:eastAsia="DengXian" w:hAnsi="Bookman Old Style" w:cstheme="majorHAnsi"/>
        <w:sz w:val="18"/>
        <w:szCs w:val="18"/>
        <w:lang w:val="en-US" w:eastAsia="zh-CN"/>
      </w:rPr>
    </w:pPr>
    <w:r>
      <w:rPr>
        <w:rFonts w:ascii="Bookman Old Style" w:eastAsia="DengXian" w:hAnsi="Bookman Old Style" w:cstheme="majorHAnsi"/>
        <w:sz w:val="18"/>
        <w:szCs w:val="18"/>
        <w:lang w:val="en-US" w:eastAsia="zh-CN"/>
      </w:rPr>
      <w:t>Volume 2, No.</w:t>
    </w:r>
    <w:r w:rsidR="00DA19A2">
      <w:rPr>
        <w:rFonts w:ascii="Bookman Old Style" w:eastAsia="DengXian" w:hAnsi="Bookman Old Style" w:cstheme="majorHAnsi"/>
        <w:sz w:val="18"/>
        <w:szCs w:val="18"/>
        <w:lang w:val="en-US" w:eastAsia="zh-CN"/>
      </w:rPr>
      <w:t>2</w:t>
    </w:r>
    <w:r>
      <w:rPr>
        <w:rFonts w:ascii="Bookman Old Style" w:eastAsia="DengXian" w:hAnsi="Bookman Old Style" w:cstheme="majorHAnsi"/>
        <w:sz w:val="18"/>
        <w:szCs w:val="18"/>
        <w:lang w:val="en-US" w:eastAsia="zh-CN"/>
      </w:rPr>
      <w:t xml:space="preserve">, </w:t>
    </w:r>
    <w:r w:rsidR="00DA19A2">
      <w:rPr>
        <w:rFonts w:ascii="Bookman Old Style" w:eastAsia="DengXian" w:hAnsi="Bookman Old Style" w:cstheme="majorHAnsi"/>
        <w:sz w:val="18"/>
        <w:szCs w:val="18"/>
        <w:lang w:val="en-US" w:eastAsia="zh-CN"/>
      </w:rPr>
      <w:t>November</w:t>
    </w:r>
    <w:r>
      <w:rPr>
        <w:rFonts w:ascii="Bookman Old Style" w:eastAsia="DengXian" w:hAnsi="Bookman Old Style" w:cstheme="majorHAnsi"/>
        <w:sz w:val="18"/>
        <w:szCs w:val="18"/>
        <w:lang w:val="en-US" w:eastAsia="zh-CN"/>
      </w:rPr>
      <w:t xml:space="preserve"> 2020, 1-9</w:t>
    </w:r>
  </w:p>
  <w:p w14:paraId="19B5FF8D" w14:textId="77777777" w:rsidR="00AA7E24" w:rsidRDefault="00AA7E24">
    <w:pPr>
      <w:pStyle w:val="Header"/>
      <w:rPr>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867C9" w14:textId="0624F66E" w:rsidR="00A121CA" w:rsidRPr="00C4256A" w:rsidRDefault="006723EF" w:rsidP="006723EF">
    <w:pPr>
      <w:pStyle w:val="Header"/>
      <w:rPr>
        <w:rFonts w:ascii="Bookman Old Style" w:hAnsi="Bookman Old Style" w:cstheme="majorHAnsi"/>
        <w:b/>
        <w:sz w:val="20"/>
        <w:szCs w:val="20"/>
      </w:rPr>
    </w:pPr>
    <w:r w:rsidRPr="00C4256A">
      <w:rPr>
        <w:rFonts w:ascii="Bookman Old Style" w:hAnsi="Bookman Old Style" w:cstheme="majorHAnsi"/>
        <w:b/>
        <w:noProof/>
        <w:sz w:val="20"/>
        <w:szCs w:val="20"/>
        <w:lang w:val="en-US"/>
      </w:rPr>
      <mc:AlternateContent>
        <mc:Choice Requires="wps">
          <w:drawing>
            <wp:anchor distT="0" distB="0" distL="114300" distR="114300" simplePos="0" relativeHeight="251658752" behindDoc="0" locked="0" layoutInCell="1" allowOverlap="1" wp14:anchorId="530E8FFC" wp14:editId="1E6FA091">
              <wp:simplePos x="0" y="0"/>
              <wp:positionH relativeFrom="column">
                <wp:posOffset>4781550</wp:posOffset>
              </wp:positionH>
              <wp:positionV relativeFrom="paragraph">
                <wp:posOffset>-144779</wp:posOffset>
              </wp:positionV>
              <wp:extent cx="924826" cy="857250"/>
              <wp:effectExtent l="0" t="0" r="8890" b="0"/>
              <wp:wrapNone/>
              <wp:docPr id="2" name="Rectangle 2"/>
              <wp:cNvGraphicFramePr/>
              <a:graphic xmlns:a="http://schemas.openxmlformats.org/drawingml/2006/main">
                <a:graphicData uri="http://schemas.microsoft.com/office/word/2010/wordprocessingShape">
                  <wps:wsp>
                    <wps:cNvSpPr/>
                    <wps:spPr>
                      <a:xfrm>
                        <a:off x="0" y="0"/>
                        <a:ext cx="924826" cy="8572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80A3F01" w14:textId="27991E35" w:rsidR="006723EF" w:rsidRDefault="006723EF" w:rsidP="006723EF">
                          <w:pPr>
                            <w:jc w:val="center"/>
                          </w:pPr>
                          <w:r>
                            <w:rPr>
                              <w:noProof/>
                              <w:lang w:val="en-US"/>
                            </w:rPr>
                            <w:drawing>
                              <wp:inline distT="0" distB="0" distL="0" distR="0" wp14:anchorId="7222D517" wp14:editId="7B3F04CC">
                                <wp:extent cx="737134" cy="716915"/>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80" cy="774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E8FFC" id="Rectangle 2" o:spid="_x0000_s1026" style="position:absolute;margin-left:376.5pt;margin-top:-11.4pt;width:72.8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" fillcolor="white [3201]" stroked="f" strokeweight="1pt">
              <v:textbox>
                <w:txbxContent>
                  <w:p w14:paraId="380A3F01" w14:textId="27991E35" w:rsidR="006723EF" w:rsidRDefault="006723EF" w:rsidP="006723EF">
                    <w:pPr>
                      <w:jc w:val="center"/>
                    </w:pPr>
                    <w:r>
                      <w:rPr>
                        <w:noProof/>
                        <w:lang w:val="en-US"/>
                      </w:rPr>
                      <w:drawing>
                        <wp:inline distT="0" distB="0" distL="0" distR="0" wp14:anchorId="7222D517" wp14:editId="7B3F04CC">
                          <wp:extent cx="737134" cy="716915"/>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280" cy="774439"/>
                                  </a:xfrm>
                                  <a:prstGeom prst="rect">
                                    <a:avLst/>
                                  </a:prstGeom>
                                  <a:noFill/>
                                  <a:ln>
                                    <a:noFill/>
                                  </a:ln>
                                </pic:spPr>
                              </pic:pic>
                            </a:graphicData>
                          </a:graphic>
                        </wp:inline>
                      </w:drawing>
                    </w:r>
                  </w:p>
                </w:txbxContent>
              </v:textbox>
            </v:rect>
          </w:pict>
        </mc:Fallback>
      </mc:AlternateContent>
    </w:r>
    <w:r w:rsidR="00A121CA" w:rsidRPr="00C4256A">
      <w:rPr>
        <w:rFonts w:ascii="Bookman Old Style" w:hAnsi="Bookman Old Style" w:cstheme="majorHAnsi"/>
        <w:b/>
        <w:sz w:val="20"/>
        <w:szCs w:val="20"/>
      </w:rPr>
      <w:t>Alauddin Journal of Mathematics Education</w:t>
    </w:r>
  </w:p>
  <w:p w14:paraId="02525613" w14:textId="77777777" w:rsidR="00A121CA" w:rsidRPr="00C4256A" w:rsidRDefault="00A121CA" w:rsidP="006723EF">
    <w:pPr>
      <w:pStyle w:val="Header"/>
      <w:pBdr>
        <w:bottom w:val="single" w:sz="24" w:space="1" w:color="auto"/>
      </w:pBdr>
      <w:rPr>
        <w:rStyle w:val="Hyperlink"/>
        <w:rFonts w:ascii="Bookman Old Style" w:eastAsia="DengXian" w:hAnsi="Bookman Old Style" w:cstheme="majorHAnsi"/>
        <w:sz w:val="20"/>
        <w:szCs w:val="20"/>
        <w:lang w:eastAsia="zh-CN"/>
      </w:rPr>
    </w:pPr>
    <w:r w:rsidRPr="00C4256A">
      <w:rPr>
        <w:rFonts w:ascii="Bookman Old Style" w:hAnsi="Bookman Old Style" w:cstheme="majorHAnsi"/>
        <w:b/>
        <w:sz w:val="20"/>
        <w:szCs w:val="20"/>
      </w:rPr>
      <w:t xml:space="preserve">Journal homepage: </w:t>
    </w:r>
    <w:hyperlink r:id="rId3" w:history="1">
      <w:r w:rsidRPr="00C4256A">
        <w:rPr>
          <w:rStyle w:val="Hyperlink"/>
          <w:rFonts w:ascii="Bookman Old Style" w:hAnsi="Bookman Old Style" w:cstheme="majorHAnsi"/>
          <w:sz w:val="20"/>
          <w:szCs w:val="20"/>
        </w:rPr>
        <w:t>http://journal.uin-alauddin.ac.id/index.php/ajme</w:t>
      </w:r>
    </w:hyperlink>
  </w:p>
  <w:p w14:paraId="2BBCD864" w14:textId="514C7CFD" w:rsidR="00A121CA" w:rsidRPr="00C4256A" w:rsidRDefault="00A121CA" w:rsidP="006723EF">
    <w:pPr>
      <w:pStyle w:val="Header"/>
      <w:pBdr>
        <w:bottom w:val="single" w:sz="24" w:space="1" w:color="auto"/>
      </w:pBdr>
      <w:rPr>
        <w:rStyle w:val="Hyperlink"/>
        <w:rFonts w:ascii="Bookman Old Style" w:eastAsia="DengXian" w:hAnsi="Bookman Old Style" w:cstheme="majorHAnsi"/>
        <w:color w:val="auto"/>
        <w:sz w:val="20"/>
        <w:szCs w:val="20"/>
        <w:u w:val="none"/>
        <w:lang w:val="en-US" w:eastAsia="zh-CN"/>
      </w:rPr>
    </w:pPr>
    <w:r w:rsidRPr="00E152E6">
      <w:rPr>
        <w:rStyle w:val="Hyperlink"/>
        <w:rFonts w:ascii="Bookman Old Style" w:eastAsia="DengXian" w:hAnsi="Bookman Old Style" w:cstheme="majorHAnsi"/>
        <w:i/>
        <w:iCs/>
        <w:color w:val="auto"/>
        <w:sz w:val="20"/>
        <w:szCs w:val="20"/>
        <w:u w:val="none"/>
        <w:lang w:val="en-US" w:eastAsia="zh-CN"/>
      </w:rPr>
      <w:t>Print ISSN</w:t>
    </w:r>
    <w:r w:rsidRPr="00C4256A">
      <w:rPr>
        <w:rStyle w:val="Hyperlink"/>
        <w:rFonts w:ascii="Bookman Old Style" w:eastAsia="DengXian" w:hAnsi="Bookman Old Style" w:cstheme="majorHAnsi"/>
        <w:color w:val="auto"/>
        <w:sz w:val="20"/>
        <w:szCs w:val="20"/>
        <w:u w:val="none"/>
        <w:lang w:val="en-US" w:eastAsia="zh-CN"/>
      </w:rPr>
      <w:t xml:space="preserve">: 2716-4497; </w:t>
    </w:r>
    <w:r w:rsidRPr="00E152E6">
      <w:rPr>
        <w:rStyle w:val="Hyperlink"/>
        <w:rFonts w:ascii="Bookman Old Style" w:eastAsia="DengXian" w:hAnsi="Bookman Old Style" w:cstheme="majorHAnsi"/>
        <w:i/>
        <w:iCs/>
        <w:color w:val="auto"/>
        <w:sz w:val="20"/>
        <w:szCs w:val="20"/>
        <w:u w:val="none"/>
        <w:lang w:val="en-US" w:eastAsia="zh-CN"/>
      </w:rPr>
      <w:t>Online</w:t>
    </w:r>
    <w:r w:rsidR="007050D5" w:rsidRPr="00E152E6">
      <w:rPr>
        <w:rStyle w:val="Hyperlink"/>
        <w:rFonts w:ascii="Bookman Old Style" w:eastAsia="DengXian" w:hAnsi="Bookman Old Style" w:cstheme="majorHAnsi"/>
        <w:i/>
        <w:iCs/>
        <w:color w:val="auto"/>
        <w:sz w:val="20"/>
        <w:szCs w:val="20"/>
        <w:u w:val="none"/>
        <w:lang w:val="en-US" w:eastAsia="zh-CN"/>
      </w:rPr>
      <w:t xml:space="preserve"> </w:t>
    </w:r>
    <w:r w:rsidRPr="00E152E6">
      <w:rPr>
        <w:rStyle w:val="Hyperlink"/>
        <w:rFonts w:ascii="Bookman Old Style" w:eastAsia="DengXian" w:hAnsi="Bookman Old Style" w:cstheme="majorHAnsi"/>
        <w:i/>
        <w:iCs/>
        <w:color w:val="auto"/>
        <w:sz w:val="20"/>
        <w:szCs w:val="20"/>
        <w:u w:val="none"/>
        <w:lang w:val="en-US" w:eastAsia="zh-CN"/>
      </w:rPr>
      <w:t>ISSN</w:t>
    </w:r>
    <w:r w:rsidRPr="00C4256A">
      <w:rPr>
        <w:rStyle w:val="Hyperlink"/>
        <w:rFonts w:ascii="Bookman Old Style" w:eastAsia="DengXian" w:hAnsi="Bookman Old Style" w:cstheme="majorHAnsi"/>
        <w:color w:val="auto"/>
        <w:sz w:val="20"/>
        <w:szCs w:val="20"/>
        <w:u w:val="none"/>
        <w:lang w:val="en-US" w:eastAsia="zh-CN"/>
      </w:rPr>
      <w:t>: 2721-1738</w:t>
    </w:r>
  </w:p>
  <w:p w14:paraId="751D05B5" w14:textId="0E9ABA25" w:rsidR="00A121CA" w:rsidRPr="00C4256A" w:rsidRDefault="00A121CA" w:rsidP="006723EF">
    <w:pPr>
      <w:pStyle w:val="Header"/>
      <w:pBdr>
        <w:bottom w:val="single" w:sz="24" w:space="1" w:color="auto"/>
      </w:pBdr>
      <w:rPr>
        <w:rFonts w:ascii="Bookman Old Style" w:eastAsia="DengXian" w:hAnsi="Bookman Old Style" w:cstheme="majorHAnsi"/>
        <w:sz w:val="20"/>
        <w:szCs w:val="20"/>
        <w:lang w:val="en-US" w:eastAsia="zh-CN"/>
      </w:rPr>
    </w:pPr>
    <w:r w:rsidRPr="00C4256A">
      <w:rPr>
        <w:rFonts w:ascii="Bookman Old Style" w:eastAsia="DengXian" w:hAnsi="Bookman Old Style" w:cstheme="majorHAnsi"/>
        <w:sz w:val="20"/>
        <w:szCs w:val="20"/>
        <w:lang w:val="en-US" w:eastAsia="zh-CN"/>
      </w:rPr>
      <w:t>Volume 2, No.</w:t>
    </w:r>
    <w:r w:rsidR="0025002D">
      <w:rPr>
        <w:rFonts w:ascii="Bookman Old Style" w:eastAsia="DengXian" w:hAnsi="Bookman Old Style" w:cstheme="majorHAnsi"/>
        <w:sz w:val="20"/>
        <w:szCs w:val="20"/>
        <w:lang w:val="en-US" w:eastAsia="zh-CN"/>
      </w:rPr>
      <w:t>2</w:t>
    </w:r>
    <w:r w:rsidRPr="00C4256A">
      <w:rPr>
        <w:rFonts w:ascii="Bookman Old Style" w:eastAsia="DengXian" w:hAnsi="Bookman Old Style" w:cstheme="majorHAnsi"/>
        <w:sz w:val="20"/>
        <w:szCs w:val="20"/>
        <w:lang w:val="en-US" w:eastAsia="zh-CN"/>
      </w:rPr>
      <w:t xml:space="preserve">, </w:t>
    </w:r>
    <w:r w:rsidR="0025002D">
      <w:rPr>
        <w:rFonts w:ascii="Bookman Old Style" w:eastAsia="DengXian" w:hAnsi="Bookman Old Style" w:cstheme="majorHAnsi"/>
        <w:sz w:val="20"/>
        <w:szCs w:val="20"/>
        <w:lang w:val="en-US" w:eastAsia="zh-CN"/>
      </w:rPr>
      <w:t>November</w:t>
    </w:r>
    <w:r w:rsidRPr="00C4256A">
      <w:rPr>
        <w:rFonts w:ascii="Bookman Old Style" w:eastAsia="DengXian" w:hAnsi="Bookman Old Style" w:cstheme="majorHAnsi"/>
        <w:sz w:val="20"/>
        <w:szCs w:val="20"/>
        <w:lang w:val="en-US" w:eastAsia="zh-CN"/>
      </w:rPr>
      <w:t xml:space="preserve"> 2020, 1-</w:t>
    </w:r>
    <w:r w:rsidR="00CC2C4D">
      <w:rPr>
        <w:rFonts w:ascii="Bookman Old Style" w:eastAsia="DengXian" w:hAnsi="Bookman Old Style" w:cstheme="majorHAnsi"/>
        <w:sz w:val="20"/>
        <w:szCs w:val="20"/>
        <w:lang w:val="en-US" w:eastAsia="zh-CN"/>
      </w:rPr>
      <w:t>9</w:t>
    </w:r>
  </w:p>
  <w:p w14:paraId="6EF31D96" w14:textId="3AFA6676" w:rsidR="00C4256A" w:rsidRPr="00372D66" w:rsidRDefault="00C4256A" w:rsidP="00C4256A">
    <w:pPr>
      <w:pStyle w:val="Header"/>
      <w:pBdr>
        <w:bottom w:val="single" w:sz="24" w:space="1" w:color="auto"/>
      </w:pBdr>
      <w:tabs>
        <w:tab w:val="clear" w:pos="4513"/>
        <w:tab w:val="clear" w:pos="9026"/>
        <w:tab w:val="left" w:pos="2579"/>
      </w:tabs>
      <w:rPr>
        <w:rFonts w:ascii="Bookman Old Style" w:eastAsia="DengXian" w:hAnsi="Bookman Old Style" w:cstheme="majorHAnsi"/>
        <w:sz w:val="18"/>
        <w:szCs w:val="18"/>
        <w:lang w:val="en-US" w:eastAsia="zh-CN"/>
      </w:rPr>
    </w:pPr>
  </w:p>
  <w:p w14:paraId="02E824CA" w14:textId="77777777" w:rsidR="003713AD" w:rsidRPr="00A121CA" w:rsidRDefault="003713A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6BAA"/>
    <w:multiLevelType w:val="multilevel"/>
    <w:tmpl w:val="7A22DF0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F4296"/>
    <w:multiLevelType w:val="hybridMultilevel"/>
    <w:tmpl w:val="AB0ED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BF6BCC"/>
    <w:multiLevelType w:val="hybridMultilevel"/>
    <w:tmpl w:val="6630D9E4"/>
    <w:lvl w:ilvl="0" w:tplc="7CA43E30">
      <w:start w:val="1"/>
      <w:numFmt w:val="decimal"/>
      <w:lvlText w:val="%1."/>
      <w:lvlJc w:val="left"/>
      <w:pPr>
        <w:ind w:left="780" w:hanging="360"/>
      </w:pPr>
      <w:rPr>
        <w:b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 w15:restartNumberingAfterBreak="0">
    <w:nsid w:val="4CFE7648"/>
    <w:multiLevelType w:val="multilevel"/>
    <w:tmpl w:val="25E674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DengXian" w:hint="default"/>
      </w:rPr>
    </w:lvl>
    <w:lvl w:ilvl="2">
      <w:start w:val="1"/>
      <w:numFmt w:val="decimal"/>
      <w:isLgl/>
      <w:lvlText w:val="%1.%2.%3"/>
      <w:lvlJc w:val="left"/>
      <w:pPr>
        <w:ind w:left="1080" w:hanging="720"/>
      </w:pPr>
      <w:rPr>
        <w:rFonts w:eastAsia="DengXian" w:hint="default"/>
      </w:rPr>
    </w:lvl>
    <w:lvl w:ilvl="3">
      <w:start w:val="1"/>
      <w:numFmt w:val="decimal"/>
      <w:isLgl/>
      <w:lvlText w:val="%1.%2.%3.%4"/>
      <w:lvlJc w:val="left"/>
      <w:pPr>
        <w:ind w:left="1440" w:hanging="1080"/>
      </w:pPr>
      <w:rPr>
        <w:rFonts w:eastAsia="DengXian" w:hint="default"/>
      </w:rPr>
    </w:lvl>
    <w:lvl w:ilvl="4">
      <w:start w:val="1"/>
      <w:numFmt w:val="decimal"/>
      <w:isLgl/>
      <w:lvlText w:val="%1.%2.%3.%4.%5"/>
      <w:lvlJc w:val="left"/>
      <w:pPr>
        <w:ind w:left="1440" w:hanging="1080"/>
      </w:pPr>
      <w:rPr>
        <w:rFonts w:eastAsia="DengXian" w:hint="default"/>
      </w:rPr>
    </w:lvl>
    <w:lvl w:ilvl="5">
      <w:start w:val="1"/>
      <w:numFmt w:val="decimal"/>
      <w:isLgl/>
      <w:lvlText w:val="%1.%2.%3.%4.%5.%6"/>
      <w:lvlJc w:val="left"/>
      <w:pPr>
        <w:ind w:left="1800" w:hanging="1440"/>
      </w:pPr>
      <w:rPr>
        <w:rFonts w:eastAsia="DengXian" w:hint="default"/>
      </w:rPr>
    </w:lvl>
    <w:lvl w:ilvl="6">
      <w:start w:val="1"/>
      <w:numFmt w:val="decimal"/>
      <w:isLgl/>
      <w:lvlText w:val="%1.%2.%3.%4.%5.%6.%7"/>
      <w:lvlJc w:val="left"/>
      <w:pPr>
        <w:ind w:left="1800" w:hanging="1440"/>
      </w:pPr>
      <w:rPr>
        <w:rFonts w:eastAsia="DengXian" w:hint="default"/>
      </w:rPr>
    </w:lvl>
    <w:lvl w:ilvl="7">
      <w:start w:val="1"/>
      <w:numFmt w:val="decimal"/>
      <w:isLgl/>
      <w:lvlText w:val="%1.%2.%3.%4.%5.%6.%7.%8"/>
      <w:lvlJc w:val="left"/>
      <w:pPr>
        <w:ind w:left="2160" w:hanging="1800"/>
      </w:pPr>
      <w:rPr>
        <w:rFonts w:eastAsia="DengXian" w:hint="default"/>
      </w:rPr>
    </w:lvl>
    <w:lvl w:ilvl="8">
      <w:start w:val="1"/>
      <w:numFmt w:val="decimal"/>
      <w:isLgl/>
      <w:lvlText w:val="%1.%2.%3.%4.%5.%6.%7.%8.%9"/>
      <w:lvlJc w:val="left"/>
      <w:pPr>
        <w:ind w:left="2160" w:hanging="1800"/>
      </w:pPr>
      <w:rPr>
        <w:rFonts w:eastAsia="DengXian" w:hint="default"/>
      </w:rPr>
    </w:lvl>
  </w:abstractNum>
  <w:abstractNum w:abstractNumId="4" w15:restartNumberingAfterBreak="0">
    <w:nsid w:val="5C6F4CD4"/>
    <w:multiLevelType w:val="hybridMultilevel"/>
    <w:tmpl w:val="87B23790"/>
    <w:lvl w:ilvl="0" w:tplc="0A1ADF5E">
      <w:start w:val="1"/>
      <w:numFmt w:val="lowerLetter"/>
      <w:lvlText w:val="%1."/>
      <w:lvlJc w:val="left"/>
      <w:pPr>
        <w:ind w:left="360" w:hanging="360"/>
      </w:pPr>
      <w:rPr>
        <w:rFonts w:ascii="Book Antiqua" w:eastAsia="Times New Roman" w:hAnsi="Book Antiqua" w:cs="Times New Roman"/>
        <w:b w:val="0"/>
        <w:i w:val="0"/>
      </w:rPr>
    </w:lvl>
    <w:lvl w:ilvl="1" w:tplc="04090019">
      <w:start w:val="1"/>
      <w:numFmt w:val="decimal"/>
      <w:lvlText w:val="%2."/>
      <w:lvlJc w:val="left"/>
      <w:pPr>
        <w:tabs>
          <w:tab w:val="num" w:pos="1156"/>
        </w:tabs>
        <w:ind w:left="1156" w:hanging="360"/>
      </w:pPr>
      <w:rPr>
        <w:rFonts w:cs="Times New Roman"/>
      </w:rPr>
    </w:lvl>
    <w:lvl w:ilvl="2" w:tplc="0409001B">
      <w:start w:val="1"/>
      <w:numFmt w:val="decimal"/>
      <w:lvlText w:val="%3."/>
      <w:lvlJc w:val="left"/>
      <w:pPr>
        <w:tabs>
          <w:tab w:val="num" w:pos="1876"/>
        </w:tabs>
        <w:ind w:left="1876" w:hanging="360"/>
      </w:pPr>
      <w:rPr>
        <w:rFonts w:cs="Times New Roman"/>
      </w:rPr>
    </w:lvl>
    <w:lvl w:ilvl="3" w:tplc="0409000F">
      <w:start w:val="1"/>
      <w:numFmt w:val="decimal"/>
      <w:lvlText w:val="%4."/>
      <w:lvlJc w:val="left"/>
      <w:pPr>
        <w:tabs>
          <w:tab w:val="num" w:pos="2596"/>
        </w:tabs>
        <w:ind w:left="2596" w:hanging="360"/>
      </w:pPr>
      <w:rPr>
        <w:rFonts w:cs="Times New Roman"/>
      </w:rPr>
    </w:lvl>
    <w:lvl w:ilvl="4" w:tplc="04090019">
      <w:start w:val="1"/>
      <w:numFmt w:val="decimal"/>
      <w:lvlText w:val="%5."/>
      <w:lvlJc w:val="left"/>
      <w:pPr>
        <w:tabs>
          <w:tab w:val="num" w:pos="3316"/>
        </w:tabs>
        <w:ind w:left="3316" w:hanging="360"/>
      </w:pPr>
      <w:rPr>
        <w:rFonts w:cs="Times New Roman"/>
      </w:rPr>
    </w:lvl>
    <w:lvl w:ilvl="5" w:tplc="0409001B">
      <w:start w:val="1"/>
      <w:numFmt w:val="decimal"/>
      <w:lvlText w:val="%6."/>
      <w:lvlJc w:val="left"/>
      <w:pPr>
        <w:tabs>
          <w:tab w:val="num" w:pos="4036"/>
        </w:tabs>
        <w:ind w:left="4036" w:hanging="360"/>
      </w:pPr>
      <w:rPr>
        <w:rFonts w:cs="Times New Roman"/>
      </w:rPr>
    </w:lvl>
    <w:lvl w:ilvl="6" w:tplc="0409000F">
      <w:start w:val="1"/>
      <w:numFmt w:val="decimal"/>
      <w:lvlText w:val="%7."/>
      <w:lvlJc w:val="left"/>
      <w:pPr>
        <w:tabs>
          <w:tab w:val="num" w:pos="4756"/>
        </w:tabs>
        <w:ind w:left="4756" w:hanging="360"/>
      </w:pPr>
      <w:rPr>
        <w:rFonts w:cs="Times New Roman"/>
      </w:rPr>
    </w:lvl>
    <w:lvl w:ilvl="7" w:tplc="04090019">
      <w:start w:val="1"/>
      <w:numFmt w:val="decimal"/>
      <w:lvlText w:val="%8."/>
      <w:lvlJc w:val="left"/>
      <w:pPr>
        <w:tabs>
          <w:tab w:val="num" w:pos="5476"/>
        </w:tabs>
        <w:ind w:left="5476" w:hanging="360"/>
      </w:pPr>
      <w:rPr>
        <w:rFonts w:cs="Times New Roman"/>
      </w:rPr>
    </w:lvl>
    <w:lvl w:ilvl="8" w:tplc="0409001B">
      <w:start w:val="1"/>
      <w:numFmt w:val="decimal"/>
      <w:lvlText w:val="%9."/>
      <w:lvlJc w:val="left"/>
      <w:pPr>
        <w:tabs>
          <w:tab w:val="num" w:pos="6196"/>
        </w:tabs>
        <w:ind w:left="6196" w:hanging="360"/>
      </w:pPr>
      <w:rPr>
        <w:rFonts w:cs="Times New Roman"/>
      </w:rPr>
    </w:lvl>
  </w:abstractNum>
  <w:abstractNum w:abstractNumId="5" w15:restartNumberingAfterBreak="0">
    <w:nsid w:val="61B11C10"/>
    <w:multiLevelType w:val="multilevel"/>
    <w:tmpl w:val="8D661B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5"/>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wNTQwMrUwMzc0MjJR0lEKTi0uzszPAykwqgUA5v7ObywAAAA="/>
  </w:docVars>
  <w:rsids>
    <w:rsidRoot w:val="00761767"/>
    <w:rsid w:val="000042C1"/>
    <w:rsid w:val="00006E28"/>
    <w:rsid w:val="00010F51"/>
    <w:rsid w:val="00015985"/>
    <w:rsid w:val="00026711"/>
    <w:rsid w:val="0002706C"/>
    <w:rsid w:val="00033EBA"/>
    <w:rsid w:val="00046AB5"/>
    <w:rsid w:val="00050613"/>
    <w:rsid w:val="00061523"/>
    <w:rsid w:val="00081033"/>
    <w:rsid w:val="000A3ABB"/>
    <w:rsid w:val="000B4D0D"/>
    <w:rsid w:val="000F0E08"/>
    <w:rsid w:val="000F1C12"/>
    <w:rsid w:val="000F43A5"/>
    <w:rsid w:val="00127A18"/>
    <w:rsid w:val="00153F66"/>
    <w:rsid w:val="00173BD6"/>
    <w:rsid w:val="001767C1"/>
    <w:rsid w:val="00176DC1"/>
    <w:rsid w:val="001862B3"/>
    <w:rsid w:val="00192578"/>
    <w:rsid w:val="00192C89"/>
    <w:rsid w:val="001B0808"/>
    <w:rsid w:val="001B240A"/>
    <w:rsid w:val="001C3A3E"/>
    <w:rsid w:val="001D04F1"/>
    <w:rsid w:val="001D3D52"/>
    <w:rsid w:val="001E1D24"/>
    <w:rsid w:val="00216198"/>
    <w:rsid w:val="00227FC8"/>
    <w:rsid w:val="00234D2D"/>
    <w:rsid w:val="00243202"/>
    <w:rsid w:val="0025002D"/>
    <w:rsid w:val="00253621"/>
    <w:rsid w:val="0025516A"/>
    <w:rsid w:val="00271EFE"/>
    <w:rsid w:val="00283DCC"/>
    <w:rsid w:val="00292668"/>
    <w:rsid w:val="00296F37"/>
    <w:rsid w:val="002A696F"/>
    <w:rsid w:val="002B14EF"/>
    <w:rsid w:val="002B3748"/>
    <w:rsid w:val="002D6D63"/>
    <w:rsid w:val="002E5156"/>
    <w:rsid w:val="002E581B"/>
    <w:rsid w:val="002F440B"/>
    <w:rsid w:val="00307FA5"/>
    <w:rsid w:val="0031391C"/>
    <w:rsid w:val="00352696"/>
    <w:rsid w:val="00357C80"/>
    <w:rsid w:val="0037006B"/>
    <w:rsid w:val="003713AD"/>
    <w:rsid w:val="003728EC"/>
    <w:rsid w:val="00372D66"/>
    <w:rsid w:val="00382C8B"/>
    <w:rsid w:val="0039062D"/>
    <w:rsid w:val="00396298"/>
    <w:rsid w:val="003B16F2"/>
    <w:rsid w:val="003B21A7"/>
    <w:rsid w:val="003B29AB"/>
    <w:rsid w:val="003B5B8C"/>
    <w:rsid w:val="003E52BE"/>
    <w:rsid w:val="003E6CA2"/>
    <w:rsid w:val="003F09EA"/>
    <w:rsid w:val="004139BF"/>
    <w:rsid w:val="004169EA"/>
    <w:rsid w:val="00416F25"/>
    <w:rsid w:val="0041754A"/>
    <w:rsid w:val="00426453"/>
    <w:rsid w:val="00427D42"/>
    <w:rsid w:val="004550EA"/>
    <w:rsid w:val="004560B9"/>
    <w:rsid w:val="004579AC"/>
    <w:rsid w:val="00474532"/>
    <w:rsid w:val="004843AA"/>
    <w:rsid w:val="0048473A"/>
    <w:rsid w:val="004A1E62"/>
    <w:rsid w:val="004C1B00"/>
    <w:rsid w:val="004D78CB"/>
    <w:rsid w:val="004E1413"/>
    <w:rsid w:val="004F7ADA"/>
    <w:rsid w:val="00513C72"/>
    <w:rsid w:val="00543CEA"/>
    <w:rsid w:val="0055395A"/>
    <w:rsid w:val="0055547F"/>
    <w:rsid w:val="005741F3"/>
    <w:rsid w:val="0057503F"/>
    <w:rsid w:val="0058138F"/>
    <w:rsid w:val="00586F46"/>
    <w:rsid w:val="00592D00"/>
    <w:rsid w:val="005D399B"/>
    <w:rsid w:val="005D673F"/>
    <w:rsid w:val="005D6A30"/>
    <w:rsid w:val="005E0DE0"/>
    <w:rsid w:val="00610BB9"/>
    <w:rsid w:val="00621297"/>
    <w:rsid w:val="006612B2"/>
    <w:rsid w:val="00666BC7"/>
    <w:rsid w:val="006723EF"/>
    <w:rsid w:val="00686804"/>
    <w:rsid w:val="006A02BB"/>
    <w:rsid w:val="006A1816"/>
    <w:rsid w:val="006A6F2B"/>
    <w:rsid w:val="006B2F0B"/>
    <w:rsid w:val="006C51B5"/>
    <w:rsid w:val="006D4F17"/>
    <w:rsid w:val="006E2C9E"/>
    <w:rsid w:val="006E3F52"/>
    <w:rsid w:val="006F2607"/>
    <w:rsid w:val="006F3FD8"/>
    <w:rsid w:val="006F7BEA"/>
    <w:rsid w:val="007050D5"/>
    <w:rsid w:val="00723FCF"/>
    <w:rsid w:val="0072576F"/>
    <w:rsid w:val="00726C14"/>
    <w:rsid w:val="007276B9"/>
    <w:rsid w:val="00732063"/>
    <w:rsid w:val="00761767"/>
    <w:rsid w:val="00787824"/>
    <w:rsid w:val="007A35C1"/>
    <w:rsid w:val="007B16C8"/>
    <w:rsid w:val="007D580E"/>
    <w:rsid w:val="007E431C"/>
    <w:rsid w:val="00813DB4"/>
    <w:rsid w:val="00827C10"/>
    <w:rsid w:val="008359D5"/>
    <w:rsid w:val="00837082"/>
    <w:rsid w:val="00860F77"/>
    <w:rsid w:val="00862805"/>
    <w:rsid w:val="0086571B"/>
    <w:rsid w:val="008959B9"/>
    <w:rsid w:val="00897EC4"/>
    <w:rsid w:val="008A03E4"/>
    <w:rsid w:val="008B40B5"/>
    <w:rsid w:val="008D1D8F"/>
    <w:rsid w:val="008D6406"/>
    <w:rsid w:val="008D6C04"/>
    <w:rsid w:val="008E1C69"/>
    <w:rsid w:val="008F3298"/>
    <w:rsid w:val="0090375C"/>
    <w:rsid w:val="00904FC6"/>
    <w:rsid w:val="00906164"/>
    <w:rsid w:val="00912947"/>
    <w:rsid w:val="00913132"/>
    <w:rsid w:val="00913208"/>
    <w:rsid w:val="00924E51"/>
    <w:rsid w:val="00935852"/>
    <w:rsid w:val="00940849"/>
    <w:rsid w:val="0098703A"/>
    <w:rsid w:val="009934F4"/>
    <w:rsid w:val="00994BCE"/>
    <w:rsid w:val="009A0213"/>
    <w:rsid w:val="009A7C9E"/>
    <w:rsid w:val="00A01AAD"/>
    <w:rsid w:val="00A121CA"/>
    <w:rsid w:val="00A12303"/>
    <w:rsid w:val="00A163BE"/>
    <w:rsid w:val="00A16D69"/>
    <w:rsid w:val="00A23AA9"/>
    <w:rsid w:val="00A41BF9"/>
    <w:rsid w:val="00A42FBB"/>
    <w:rsid w:val="00A508AE"/>
    <w:rsid w:val="00A6419E"/>
    <w:rsid w:val="00A650DA"/>
    <w:rsid w:val="00A66A75"/>
    <w:rsid w:val="00A7644A"/>
    <w:rsid w:val="00A83106"/>
    <w:rsid w:val="00A87374"/>
    <w:rsid w:val="00A930CD"/>
    <w:rsid w:val="00A948F9"/>
    <w:rsid w:val="00A96733"/>
    <w:rsid w:val="00AA513F"/>
    <w:rsid w:val="00AA7E24"/>
    <w:rsid w:val="00AB14D3"/>
    <w:rsid w:val="00AB14EC"/>
    <w:rsid w:val="00AD5781"/>
    <w:rsid w:val="00AE7315"/>
    <w:rsid w:val="00AF2944"/>
    <w:rsid w:val="00AF4D72"/>
    <w:rsid w:val="00AF5925"/>
    <w:rsid w:val="00B03E6E"/>
    <w:rsid w:val="00B04EB0"/>
    <w:rsid w:val="00B12248"/>
    <w:rsid w:val="00B16265"/>
    <w:rsid w:val="00B17B80"/>
    <w:rsid w:val="00B32A3A"/>
    <w:rsid w:val="00B3474A"/>
    <w:rsid w:val="00B3475D"/>
    <w:rsid w:val="00B3621D"/>
    <w:rsid w:val="00B503D9"/>
    <w:rsid w:val="00B54986"/>
    <w:rsid w:val="00B65DE6"/>
    <w:rsid w:val="00B66D5E"/>
    <w:rsid w:val="00B72287"/>
    <w:rsid w:val="00B77960"/>
    <w:rsid w:val="00BA0C61"/>
    <w:rsid w:val="00BA36BF"/>
    <w:rsid w:val="00BB35DE"/>
    <w:rsid w:val="00BD3372"/>
    <w:rsid w:val="00BD39D0"/>
    <w:rsid w:val="00BD500D"/>
    <w:rsid w:val="00BF1A5C"/>
    <w:rsid w:val="00BF5FAB"/>
    <w:rsid w:val="00C04B69"/>
    <w:rsid w:val="00C1455D"/>
    <w:rsid w:val="00C16514"/>
    <w:rsid w:val="00C202B4"/>
    <w:rsid w:val="00C207E2"/>
    <w:rsid w:val="00C40E8C"/>
    <w:rsid w:val="00C4256A"/>
    <w:rsid w:val="00C62561"/>
    <w:rsid w:val="00C676BA"/>
    <w:rsid w:val="00C70DEC"/>
    <w:rsid w:val="00C91E31"/>
    <w:rsid w:val="00CA63BB"/>
    <w:rsid w:val="00CB3AD3"/>
    <w:rsid w:val="00CC2C4D"/>
    <w:rsid w:val="00CD5F05"/>
    <w:rsid w:val="00CE0638"/>
    <w:rsid w:val="00CE43FD"/>
    <w:rsid w:val="00CF0DA6"/>
    <w:rsid w:val="00CF4C37"/>
    <w:rsid w:val="00D0465F"/>
    <w:rsid w:val="00D30D91"/>
    <w:rsid w:val="00D51095"/>
    <w:rsid w:val="00D52979"/>
    <w:rsid w:val="00D60BDD"/>
    <w:rsid w:val="00D931B4"/>
    <w:rsid w:val="00DA19A2"/>
    <w:rsid w:val="00DA392B"/>
    <w:rsid w:val="00DC361B"/>
    <w:rsid w:val="00DC423D"/>
    <w:rsid w:val="00DC467F"/>
    <w:rsid w:val="00DC56AD"/>
    <w:rsid w:val="00DD4AF2"/>
    <w:rsid w:val="00DD5589"/>
    <w:rsid w:val="00DD5803"/>
    <w:rsid w:val="00DE40A1"/>
    <w:rsid w:val="00E02561"/>
    <w:rsid w:val="00E06E6D"/>
    <w:rsid w:val="00E074B9"/>
    <w:rsid w:val="00E13867"/>
    <w:rsid w:val="00E152E6"/>
    <w:rsid w:val="00E4013F"/>
    <w:rsid w:val="00E42E4D"/>
    <w:rsid w:val="00E652B7"/>
    <w:rsid w:val="00E6688D"/>
    <w:rsid w:val="00E74625"/>
    <w:rsid w:val="00E74E73"/>
    <w:rsid w:val="00E77753"/>
    <w:rsid w:val="00E83A24"/>
    <w:rsid w:val="00E84247"/>
    <w:rsid w:val="00E852C9"/>
    <w:rsid w:val="00E94E86"/>
    <w:rsid w:val="00EB54E7"/>
    <w:rsid w:val="00ED0FAE"/>
    <w:rsid w:val="00ED1387"/>
    <w:rsid w:val="00ED3333"/>
    <w:rsid w:val="00ED7654"/>
    <w:rsid w:val="00EE30E6"/>
    <w:rsid w:val="00EF0D05"/>
    <w:rsid w:val="00F0426C"/>
    <w:rsid w:val="00F07ECB"/>
    <w:rsid w:val="00F224D1"/>
    <w:rsid w:val="00F24EB0"/>
    <w:rsid w:val="00F440B5"/>
    <w:rsid w:val="00F4511F"/>
    <w:rsid w:val="00F52392"/>
    <w:rsid w:val="00F639B4"/>
    <w:rsid w:val="00F71652"/>
    <w:rsid w:val="00F7172D"/>
    <w:rsid w:val="00F7193A"/>
    <w:rsid w:val="00F751EF"/>
    <w:rsid w:val="00F87FE0"/>
    <w:rsid w:val="00F93B4C"/>
    <w:rsid w:val="00F93E5F"/>
    <w:rsid w:val="00F95212"/>
    <w:rsid w:val="00F97DAD"/>
    <w:rsid w:val="00FA6F2C"/>
    <w:rsid w:val="00FB1B10"/>
    <w:rsid w:val="00FE438A"/>
    <w:rsid w:val="00FE62FF"/>
    <w:rsid w:val="00FE6FC9"/>
    <w:rsid w:val="00FF7AA5"/>
    <w:rsid w:val="750561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149AA7"/>
  <w15:docId w15:val="{9C6B3FF2-A7F9-404D-A52D-38F6AF90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849"/>
    <w:rPr>
      <w:rFonts w:eastAsiaTheme="minorHAnsi"/>
      <w:sz w:val="22"/>
      <w:szCs w:val="22"/>
      <w:lang w:val="zh-CN"/>
    </w:rPr>
  </w:style>
  <w:style w:type="paragraph" w:styleId="Heading1">
    <w:name w:val="heading 1"/>
    <w:basedOn w:val="Normal"/>
    <w:next w:val="Normal"/>
    <w:link w:val="Heading1Char"/>
    <w:uiPriority w:val="9"/>
    <w:qFormat/>
    <w:rsid w:val="00F7172D"/>
    <w:pPr>
      <w:keepNext/>
      <w:spacing w:after="0" w:line="240" w:lineRule="auto"/>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2B4"/>
    <w:pPr>
      <w:spacing w:after="0" w:line="240" w:lineRule="auto"/>
    </w:pPr>
    <w:rPr>
      <w:rFonts w:ascii="Segoe UI" w:hAnsi="Segoe UI" w:cs="Segoe UI"/>
      <w:sz w:val="18"/>
      <w:szCs w:val="18"/>
    </w:rPr>
  </w:style>
  <w:style w:type="paragraph" w:styleId="BodyText2">
    <w:name w:val="Body Text 2"/>
    <w:basedOn w:val="Normal"/>
    <w:link w:val="BodyText2Char"/>
    <w:rsid w:val="00C202B4"/>
    <w:pPr>
      <w:spacing w:after="0" w:line="360" w:lineRule="auto"/>
      <w:ind w:right="-331"/>
      <w:jc w:val="right"/>
    </w:pPr>
    <w:rPr>
      <w:rFonts w:ascii="Arial" w:eastAsia="Times New Roman" w:hAnsi="Arial" w:cs="Times New Roman"/>
      <w:b/>
      <w:sz w:val="24"/>
      <w:szCs w:val="20"/>
      <w:lang w:val="en-US"/>
    </w:rPr>
  </w:style>
  <w:style w:type="paragraph" w:styleId="Footer">
    <w:name w:val="footer"/>
    <w:basedOn w:val="Normal"/>
    <w:link w:val="FooterChar"/>
    <w:uiPriority w:val="99"/>
    <w:unhideWhenUsed/>
    <w:rsid w:val="00C202B4"/>
    <w:pPr>
      <w:tabs>
        <w:tab w:val="center" w:pos="4513"/>
        <w:tab w:val="right" w:pos="9026"/>
      </w:tabs>
      <w:spacing w:after="0" w:line="240" w:lineRule="auto"/>
    </w:pPr>
  </w:style>
  <w:style w:type="paragraph" w:styleId="Header">
    <w:name w:val="header"/>
    <w:basedOn w:val="Normal"/>
    <w:link w:val="HeaderChar"/>
    <w:uiPriority w:val="99"/>
    <w:unhideWhenUsed/>
    <w:rsid w:val="00C202B4"/>
    <w:pPr>
      <w:tabs>
        <w:tab w:val="center" w:pos="4513"/>
        <w:tab w:val="right" w:pos="9026"/>
      </w:tabs>
      <w:spacing w:after="0" w:line="240" w:lineRule="auto"/>
    </w:pPr>
  </w:style>
  <w:style w:type="character" w:styleId="Hyperlink">
    <w:name w:val="Hyperlink"/>
    <w:basedOn w:val="DefaultParagraphFont"/>
    <w:uiPriority w:val="99"/>
    <w:unhideWhenUsed/>
    <w:rsid w:val="00C202B4"/>
    <w:rPr>
      <w:color w:val="0000FF"/>
      <w:u w:val="single"/>
    </w:rPr>
  </w:style>
  <w:style w:type="character" w:styleId="Strong">
    <w:name w:val="Strong"/>
    <w:basedOn w:val="DefaultParagraphFont"/>
    <w:uiPriority w:val="22"/>
    <w:qFormat/>
    <w:rsid w:val="00C202B4"/>
    <w:rPr>
      <w:b/>
      <w:bCs/>
    </w:rPr>
  </w:style>
  <w:style w:type="table" w:styleId="TableGrid">
    <w:name w:val="Table Grid"/>
    <w:basedOn w:val="TableNormal"/>
    <w:uiPriority w:val="39"/>
    <w:rsid w:val="00C202B4"/>
    <w:pPr>
      <w:spacing w:after="0" w:line="240" w:lineRule="auto"/>
    </w:pPr>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202B4"/>
    <w:pPr>
      <w:spacing w:after="0" w:line="240" w:lineRule="auto"/>
    </w:pPr>
    <w:rPr>
      <w:color w:val="000000" w:themeColor="text1" w:themeShade="BF"/>
      <w:lang w:val="zh-CN"/>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erChar">
    <w:name w:val="Header Char"/>
    <w:basedOn w:val="DefaultParagraphFont"/>
    <w:link w:val="Header"/>
    <w:uiPriority w:val="99"/>
    <w:rsid w:val="00C202B4"/>
    <w:rPr>
      <w:lang w:val="zh-CN"/>
    </w:rPr>
  </w:style>
  <w:style w:type="character" w:customStyle="1" w:styleId="FooterChar">
    <w:name w:val="Footer Char"/>
    <w:basedOn w:val="DefaultParagraphFont"/>
    <w:link w:val="Footer"/>
    <w:uiPriority w:val="99"/>
    <w:rsid w:val="00C202B4"/>
    <w:rPr>
      <w:lang w:val="zh-CN"/>
    </w:rPr>
  </w:style>
  <w:style w:type="paragraph" w:styleId="ListParagraph">
    <w:name w:val="List Paragraph"/>
    <w:aliases w:val="Body of text,List Paragraph1,Colorful List - Accent 11,Body of text+1,Body of text+2,Body of text+3,List Paragraph11,Medium Grid 1 - Accent 21,HEADING 1"/>
    <w:basedOn w:val="Normal"/>
    <w:link w:val="ListParagraphChar"/>
    <w:uiPriority w:val="34"/>
    <w:qFormat/>
    <w:rsid w:val="00C202B4"/>
    <w:pPr>
      <w:ind w:left="720"/>
      <w:contextualSpacing/>
    </w:pPr>
  </w:style>
  <w:style w:type="character" w:customStyle="1" w:styleId="BodyText2Char">
    <w:name w:val="Body Text 2 Char"/>
    <w:basedOn w:val="DefaultParagraphFont"/>
    <w:link w:val="BodyText2"/>
    <w:rsid w:val="00C202B4"/>
    <w:rPr>
      <w:rFonts w:ascii="Arial" w:eastAsia="Times New Roman" w:hAnsi="Arial" w:cs="Times New Roman"/>
      <w:b/>
      <w:sz w:val="24"/>
      <w:szCs w:val="20"/>
    </w:rPr>
  </w:style>
  <w:style w:type="paragraph" w:customStyle="1" w:styleId="Default">
    <w:name w:val="Default"/>
    <w:rsid w:val="00C202B4"/>
    <w:pPr>
      <w:autoSpaceDE w:val="0"/>
      <w:autoSpaceDN w:val="0"/>
      <w:adjustRightInd w:val="0"/>
      <w:spacing w:after="0" w:line="240" w:lineRule="auto"/>
    </w:pPr>
    <w:rPr>
      <w:rFonts w:ascii="Arial" w:eastAsiaTheme="minorHAnsi" w:hAnsi="Arial" w:cs="Arial"/>
      <w:color w:val="000000"/>
      <w:sz w:val="24"/>
      <w:szCs w:val="24"/>
      <w:lang w:val="id-ID"/>
    </w:rPr>
  </w:style>
  <w:style w:type="paragraph" w:styleId="NoSpacing">
    <w:name w:val="No Spacing"/>
    <w:qFormat/>
    <w:rsid w:val="00C202B4"/>
    <w:pPr>
      <w:spacing w:after="0" w:line="240" w:lineRule="auto"/>
    </w:pPr>
    <w:rPr>
      <w:rFonts w:ascii="Calibri" w:eastAsia="Calibri" w:hAnsi="Calibri" w:cs="Times New Roman"/>
      <w:sz w:val="22"/>
      <w:szCs w:val="22"/>
    </w:rPr>
  </w:style>
  <w:style w:type="character" w:customStyle="1" w:styleId="BalloonTextChar">
    <w:name w:val="Balloon Text Char"/>
    <w:basedOn w:val="DefaultParagraphFont"/>
    <w:link w:val="BalloonText"/>
    <w:uiPriority w:val="99"/>
    <w:semiHidden/>
    <w:rsid w:val="00C202B4"/>
    <w:rPr>
      <w:rFonts w:ascii="Segoe UI" w:hAnsi="Segoe UI" w:cs="Segoe UI"/>
      <w:sz w:val="18"/>
      <w:szCs w:val="18"/>
      <w:lang w:val="zh-C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
    <w:basedOn w:val="DefaultParagraphFont"/>
    <w:link w:val="ListParagraph"/>
    <w:uiPriority w:val="34"/>
    <w:locked/>
    <w:rsid w:val="004579AC"/>
    <w:rPr>
      <w:rFonts w:eastAsiaTheme="minorHAnsi"/>
      <w:sz w:val="22"/>
      <w:szCs w:val="22"/>
      <w:lang w:val="zh-CN"/>
    </w:rPr>
  </w:style>
  <w:style w:type="paragraph" w:styleId="HTMLPreformatted">
    <w:name w:val="HTML Preformatted"/>
    <w:basedOn w:val="Normal"/>
    <w:link w:val="HTMLPreformattedChar"/>
    <w:uiPriority w:val="99"/>
    <w:semiHidden/>
    <w:unhideWhenUsed/>
    <w:rsid w:val="00DD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D5803"/>
    <w:rPr>
      <w:rFonts w:ascii="Courier New" w:eastAsia="Times New Roman" w:hAnsi="Courier New" w:cs="Courier New"/>
    </w:rPr>
  </w:style>
  <w:style w:type="character" w:styleId="Emphasis">
    <w:name w:val="Emphasis"/>
    <w:basedOn w:val="DefaultParagraphFont"/>
    <w:uiPriority w:val="20"/>
    <w:qFormat/>
    <w:rsid w:val="00A650DA"/>
    <w:rPr>
      <w:i/>
      <w:iCs/>
    </w:rPr>
  </w:style>
  <w:style w:type="character" w:styleId="CommentReference">
    <w:name w:val="annotation reference"/>
    <w:basedOn w:val="DefaultParagraphFont"/>
    <w:uiPriority w:val="99"/>
    <w:semiHidden/>
    <w:unhideWhenUsed/>
    <w:rsid w:val="00382C8B"/>
    <w:rPr>
      <w:sz w:val="16"/>
      <w:szCs w:val="16"/>
    </w:rPr>
  </w:style>
  <w:style w:type="paragraph" w:styleId="CommentText">
    <w:name w:val="annotation text"/>
    <w:basedOn w:val="Normal"/>
    <w:link w:val="CommentTextChar"/>
    <w:uiPriority w:val="99"/>
    <w:semiHidden/>
    <w:unhideWhenUsed/>
    <w:rsid w:val="00382C8B"/>
    <w:pPr>
      <w:spacing w:line="240" w:lineRule="auto"/>
    </w:pPr>
    <w:rPr>
      <w:sz w:val="20"/>
      <w:szCs w:val="20"/>
    </w:rPr>
  </w:style>
  <w:style w:type="character" w:customStyle="1" w:styleId="CommentTextChar">
    <w:name w:val="Comment Text Char"/>
    <w:basedOn w:val="DefaultParagraphFont"/>
    <w:link w:val="CommentText"/>
    <w:uiPriority w:val="99"/>
    <w:semiHidden/>
    <w:rsid w:val="00382C8B"/>
    <w:rPr>
      <w:rFonts w:eastAsiaTheme="minorHAnsi"/>
      <w:lang w:val="zh-CN"/>
    </w:rPr>
  </w:style>
  <w:style w:type="paragraph" w:styleId="CommentSubject">
    <w:name w:val="annotation subject"/>
    <w:basedOn w:val="CommentText"/>
    <w:next w:val="CommentText"/>
    <w:link w:val="CommentSubjectChar"/>
    <w:uiPriority w:val="99"/>
    <w:semiHidden/>
    <w:unhideWhenUsed/>
    <w:rsid w:val="00382C8B"/>
    <w:rPr>
      <w:b/>
      <w:bCs/>
    </w:rPr>
  </w:style>
  <w:style w:type="character" w:customStyle="1" w:styleId="CommentSubjectChar">
    <w:name w:val="Comment Subject Char"/>
    <w:basedOn w:val="CommentTextChar"/>
    <w:link w:val="CommentSubject"/>
    <w:uiPriority w:val="99"/>
    <w:semiHidden/>
    <w:rsid w:val="00382C8B"/>
    <w:rPr>
      <w:rFonts w:eastAsiaTheme="minorHAnsi"/>
      <w:b/>
      <w:bCs/>
      <w:lang w:val="zh-CN"/>
    </w:rPr>
  </w:style>
  <w:style w:type="character" w:customStyle="1" w:styleId="SebutanYangBelumTerselesaikan1">
    <w:name w:val="Sebutan Yang Belum Terselesaikan1"/>
    <w:basedOn w:val="DefaultParagraphFont"/>
    <w:uiPriority w:val="99"/>
    <w:semiHidden/>
    <w:unhideWhenUsed/>
    <w:rsid w:val="00F224D1"/>
    <w:rPr>
      <w:color w:val="605E5C"/>
      <w:shd w:val="clear" w:color="auto" w:fill="E1DFDD"/>
    </w:rPr>
  </w:style>
  <w:style w:type="character" w:customStyle="1" w:styleId="Tempatpenampungteks1">
    <w:name w:val="Tempat penampung teks1"/>
    <w:basedOn w:val="DefaultParagraphFont"/>
    <w:uiPriority w:val="99"/>
    <w:semiHidden/>
    <w:rsid w:val="00372D66"/>
    <w:rPr>
      <w:color w:val="808080"/>
    </w:rPr>
  </w:style>
  <w:style w:type="paragraph" w:customStyle="1" w:styleId="JRPMBody">
    <w:name w:val="JRPM_Body"/>
    <w:basedOn w:val="Normal"/>
    <w:qFormat/>
    <w:rsid w:val="00EF0D05"/>
    <w:pPr>
      <w:spacing w:after="0" w:line="240" w:lineRule="auto"/>
      <w:ind w:firstLine="567"/>
      <w:jc w:val="both"/>
    </w:pPr>
    <w:rPr>
      <w:rFonts w:ascii="Times New Roman" w:eastAsia="Times New Roman" w:hAnsi="Times New Roman" w:cs="Times New Roman"/>
      <w:szCs w:val="24"/>
      <w:lang w:val="id-ID"/>
    </w:rPr>
  </w:style>
  <w:style w:type="character" w:styleId="FootnoteReference">
    <w:name w:val="footnote reference"/>
    <w:basedOn w:val="DefaultParagraphFont"/>
    <w:uiPriority w:val="99"/>
    <w:semiHidden/>
    <w:unhideWhenUsed/>
    <w:rsid w:val="00EF0D05"/>
    <w:rPr>
      <w:vertAlign w:val="superscript"/>
    </w:rPr>
  </w:style>
  <w:style w:type="character" w:customStyle="1" w:styleId="Heading1Char">
    <w:name w:val="Heading 1 Char"/>
    <w:basedOn w:val="DefaultParagraphFont"/>
    <w:link w:val="Heading1"/>
    <w:uiPriority w:val="9"/>
    <w:rsid w:val="00F7172D"/>
    <w:rPr>
      <w:rFonts w:ascii="Times New Roman" w:eastAsia="Times New Roman" w:hAnsi="Times New Roman" w:cs="Times New Roman"/>
      <w:b/>
      <w:bCs/>
      <w:sz w:val="24"/>
      <w:szCs w:val="24"/>
    </w:rPr>
  </w:style>
  <w:style w:type="character" w:customStyle="1" w:styleId="FootnoteTextChar">
    <w:name w:val="Footnote Text Char"/>
    <w:basedOn w:val="DefaultParagraphFont"/>
    <w:link w:val="FootnoteText"/>
    <w:uiPriority w:val="99"/>
    <w:semiHidden/>
    <w:rsid w:val="00F7172D"/>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7172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F7172D"/>
    <w:rPr>
      <w:rFonts w:eastAsiaTheme="minorHAnsi"/>
      <w:lang w:val="zh-CN"/>
    </w:rPr>
  </w:style>
  <w:style w:type="character" w:customStyle="1" w:styleId="IntenseQuoteChar">
    <w:name w:val="Intense Quote Char"/>
    <w:basedOn w:val="DefaultParagraphFont"/>
    <w:link w:val="IntenseQuote"/>
    <w:uiPriority w:val="30"/>
    <w:rsid w:val="00F7172D"/>
    <w:rPr>
      <w:rFonts w:ascii="Century Schoolbook" w:eastAsiaTheme="minorHAnsi" w:hAnsi="Century Schoolbook"/>
      <w:i/>
      <w:iCs/>
      <w:color w:val="4472C4" w:themeColor="accent1"/>
      <w:sz w:val="18"/>
      <w:szCs w:val="22"/>
    </w:rPr>
  </w:style>
  <w:style w:type="paragraph" w:styleId="IntenseQuote">
    <w:name w:val="Intense Quote"/>
    <w:basedOn w:val="Normal"/>
    <w:next w:val="Normal"/>
    <w:link w:val="IntenseQuoteChar"/>
    <w:uiPriority w:val="30"/>
    <w:qFormat/>
    <w:rsid w:val="00F7172D"/>
    <w:pPr>
      <w:pBdr>
        <w:top w:val="single" w:sz="4" w:space="10" w:color="4472C4" w:themeColor="accent1"/>
        <w:bottom w:val="single" w:sz="4" w:space="10" w:color="4472C4" w:themeColor="accent1"/>
      </w:pBdr>
      <w:spacing w:before="360" w:after="360" w:line="256" w:lineRule="auto"/>
      <w:ind w:left="864" w:right="864"/>
      <w:jc w:val="both"/>
    </w:pPr>
    <w:rPr>
      <w:rFonts w:ascii="Century Schoolbook" w:hAnsi="Century Schoolbook"/>
      <w:i/>
      <w:iCs/>
      <w:color w:val="4472C4" w:themeColor="accent1"/>
      <w:sz w:val="18"/>
      <w:lang w:val="en-US"/>
    </w:rPr>
  </w:style>
  <w:style w:type="character" w:customStyle="1" w:styleId="IntenseQuoteChar1">
    <w:name w:val="Intense Quote Char1"/>
    <w:basedOn w:val="DefaultParagraphFont"/>
    <w:uiPriority w:val="99"/>
    <w:rsid w:val="00F7172D"/>
    <w:rPr>
      <w:rFonts w:eastAsiaTheme="minorHAnsi"/>
      <w:i/>
      <w:iCs/>
      <w:color w:val="4472C4" w:themeColor="accent1"/>
      <w:sz w:val="22"/>
      <w:szCs w:val="22"/>
      <w:lang w:val="zh-CN"/>
    </w:rPr>
  </w:style>
  <w:style w:type="character" w:customStyle="1" w:styleId="EndNoteBibliographyChar">
    <w:name w:val="EndNote Bibliography Char"/>
    <w:basedOn w:val="DefaultParagraphFont"/>
    <w:link w:val="EndNoteBibliography"/>
    <w:locked/>
    <w:rsid w:val="00F7172D"/>
    <w:rPr>
      <w:rFonts w:ascii="Calibri" w:hAnsi="Calibri" w:cs="Calibri"/>
      <w:noProof/>
    </w:rPr>
  </w:style>
  <w:style w:type="paragraph" w:customStyle="1" w:styleId="EndNoteBibliography">
    <w:name w:val="EndNote Bibliography"/>
    <w:basedOn w:val="Normal"/>
    <w:link w:val="EndNoteBibliographyChar"/>
    <w:rsid w:val="00F7172D"/>
    <w:pPr>
      <w:spacing w:after="200" w:line="240" w:lineRule="auto"/>
    </w:pPr>
    <w:rPr>
      <w:rFonts w:ascii="Calibri" w:eastAsiaTheme="minorEastAsia" w:hAnsi="Calibri" w:cs="Calibri"/>
      <w:noProof/>
      <w:sz w:val="20"/>
      <w:szCs w:val="20"/>
      <w:lang w:val="en-US"/>
    </w:rPr>
  </w:style>
  <w:style w:type="character" w:customStyle="1" w:styleId="AuthorsChar">
    <w:name w:val="Authors Char"/>
    <w:basedOn w:val="DefaultParagraphFont"/>
    <w:link w:val="Authors"/>
    <w:locked/>
    <w:rsid w:val="00F7172D"/>
    <w:rPr>
      <w:rFonts w:ascii="Segoe UI" w:hAnsi="Segoe UI" w:cs="Segoe UI"/>
    </w:rPr>
  </w:style>
  <w:style w:type="paragraph" w:customStyle="1" w:styleId="Authors">
    <w:name w:val="Authors"/>
    <w:basedOn w:val="Normal"/>
    <w:link w:val="AuthorsChar"/>
    <w:qFormat/>
    <w:rsid w:val="00F7172D"/>
    <w:pPr>
      <w:spacing w:after="80" w:line="256" w:lineRule="auto"/>
      <w:contextualSpacing/>
      <w:jc w:val="center"/>
    </w:pPr>
    <w:rPr>
      <w:rFonts w:ascii="Segoe UI" w:eastAsiaTheme="minorEastAsia" w:hAnsi="Segoe UI" w:cs="Segoe UI"/>
      <w:sz w:val="20"/>
      <w:szCs w:val="20"/>
      <w:lang w:val="en-US"/>
    </w:rPr>
  </w:style>
  <w:style w:type="character" w:customStyle="1" w:styleId="AffiliationsChar">
    <w:name w:val="Affiliations Char"/>
    <w:basedOn w:val="DefaultParagraphFont"/>
    <w:link w:val="Affiliations"/>
    <w:locked/>
    <w:rsid w:val="00F7172D"/>
    <w:rPr>
      <w:rFonts w:ascii="Segoe UI" w:hAnsi="Segoe UI" w:cs="Segoe UI"/>
      <w:i/>
      <w:sz w:val="16"/>
    </w:rPr>
  </w:style>
  <w:style w:type="paragraph" w:customStyle="1" w:styleId="Affiliations">
    <w:name w:val="Affiliations"/>
    <w:basedOn w:val="Normal"/>
    <w:link w:val="AffiliationsChar"/>
    <w:qFormat/>
    <w:rsid w:val="00F7172D"/>
    <w:pPr>
      <w:spacing w:after="80" w:line="256" w:lineRule="auto"/>
      <w:contextualSpacing/>
    </w:pPr>
    <w:rPr>
      <w:rFonts w:ascii="Segoe UI" w:eastAsiaTheme="minorEastAsia" w:hAnsi="Segoe UI" w:cs="Segoe UI"/>
      <w:i/>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502177">
      <w:bodyDiv w:val="1"/>
      <w:marLeft w:val="0"/>
      <w:marRight w:val="0"/>
      <w:marTop w:val="0"/>
      <w:marBottom w:val="0"/>
      <w:divBdr>
        <w:top w:val="none" w:sz="0" w:space="0" w:color="auto"/>
        <w:left w:val="none" w:sz="0" w:space="0" w:color="auto"/>
        <w:bottom w:val="none" w:sz="0" w:space="0" w:color="auto"/>
        <w:right w:val="none" w:sz="0" w:space="0" w:color="auto"/>
      </w:divBdr>
    </w:div>
    <w:div w:id="515266678">
      <w:bodyDiv w:val="1"/>
      <w:marLeft w:val="0"/>
      <w:marRight w:val="0"/>
      <w:marTop w:val="0"/>
      <w:marBottom w:val="0"/>
      <w:divBdr>
        <w:top w:val="none" w:sz="0" w:space="0" w:color="auto"/>
        <w:left w:val="none" w:sz="0" w:space="0" w:color="auto"/>
        <w:bottom w:val="none" w:sz="0" w:space="0" w:color="auto"/>
        <w:right w:val="none" w:sz="0" w:space="0" w:color="auto"/>
      </w:divBdr>
    </w:div>
    <w:div w:id="738285747">
      <w:bodyDiv w:val="1"/>
      <w:marLeft w:val="0"/>
      <w:marRight w:val="0"/>
      <w:marTop w:val="0"/>
      <w:marBottom w:val="0"/>
      <w:divBdr>
        <w:top w:val="none" w:sz="0" w:space="0" w:color="auto"/>
        <w:left w:val="none" w:sz="0" w:space="0" w:color="auto"/>
        <w:bottom w:val="none" w:sz="0" w:space="0" w:color="auto"/>
        <w:right w:val="none" w:sz="0" w:space="0" w:color="auto"/>
      </w:divBdr>
    </w:div>
    <w:div w:id="1525513362">
      <w:bodyDiv w:val="1"/>
      <w:marLeft w:val="0"/>
      <w:marRight w:val="0"/>
      <w:marTop w:val="0"/>
      <w:marBottom w:val="0"/>
      <w:divBdr>
        <w:top w:val="none" w:sz="0" w:space="0" w:color="auto"/>
        <w:left w:val="none" w:sz="0" w:space="0" w:color="auto"/>
        <w:bottom w:val="none" w:sz="0" w:space="0" w:color="auto"/>
        <w:right w:val="none" w:sz="0" w:space="0" w:color="auto"/>
      </w:divBdr>
      <w:divsChild>
        <w:div w:id="1833594801">
          <w:marLeft w:val="0"/>
          <w:marRight w:val="0"/>
          <w:marTop w:val="0"/>
          <w:marBottom w:val="0"/>
          <w:divBdr>
            <w:top w:val="none" w:sz="0" w:space="0" w:color="auto"/>
            <w:left w:val="none" w:sz="0" w:space="0" w:color="auto"/>
            <w:bottom w:val="none" w:sz="0" w:space="0" w:color="auto"/>
            <w:right w:val="none" w:sz="0" w:space="0" w:color="auto"/>
          </w:divBdr>
        </w:div>
        <w:div w:id="325322504">
          <w:marLeft w:val="0"/>
          <w:marRight w:val="0"/>
          <w:marTop w:val="0"/>
          <w:marBottom w:val="0"/>
          <w:divBdr>
            <w:top w:val="none" w:sz="0" w:space="0" w:color="auto"/>
            <w:left w:val="none" w:sz="0" w:space="0" w:color="auto"/>
            <w:bottom w:val="none" w:sz="0" w:space="0" w:color="auto"/>
            <w:right w:val="none" w:sz="0" w:space="0" w:color="auto"/>
          </w:divBdr>
        </w:div>
        <w:div w:id="987323783">
          <w:marLeft w:val="0"/>
          <w:marRight w:val="0"/>
          <w:marTop w:val="0"/>
          <w:marBottom w:val="0"/>
          <w:divBdr>
            <w:top w:val="none" w:sz="0" w:space="0" w:color="auto"/>
            <w:left w:val="none" w:sz="0" w:space="0" w:color="auto"/>
            <w:bottom w:val="none" w:sz="0" w:space="0" w:color="auto"/>
            <w:right w:val="none" w:sz="0" w:space="0" w:color="auto"/>
          </w:divBdr>
        </w:div>
        <w:div w:id="840898757">
          <w:marLeft w:val="0"/>
          <w:marRight w:val="0"/>
          <w:marTop w:val="0"/>
          <w:marBottom w:val="0"/>
          <w:divBdr>
            <w:top w:val="none" w:sz="0" w:space="0" w:color="auto"/>
            <w:left w:val="none" w:sz="0" w:space="0" w:color="auto"/>
            <w:bottom w:val="none" w:sz="0" w:space="0" w:color="auto"/>
            <w:right w:val="none" w:sz="0" w:space="0" w:color="auto"/>
          </w:divBdr>
        </w:div>
        <w:div w:id="1373772797">
          <w:marLeft w:val="0"/>
          <w:marRight w:val="0"/>
          <w:marTop w:val="0"/>
          <w:marBottom w:val="0"/>
          <w:divBdr>
            <w:top w:val="none" w:sz="0" w:space="0" w:color="auto"/>
            <w:left w:val="none" w:sz="0" w:space="0" w:color="auto"/>
            <w:bottom w:val="none" w:sz="0" w:space="0" w:color="auto"/>
            <w:right w:val="none" w:sz="0" w:space="0" w:color="auto"/>
          </w:divBdr>
        </w:div>
      </w:divsChild>
    </w:div>
    <w:div w:id="1586651900">
      <w:bodyDiv w:val="1"/>
      <w:marLeft w:val="0"/>
      <w:marRight w:val="0"/>
      <w:marTop w:val="0"/>
      <w:marBottom w:val="0"/>
      <w:divBdr>
        <w:top w:val="none" w:sz="0" w:space="0" w:color="auto"/>
        <w:left w:val="none" w:sz="0" w:space="0" w:color="auto"/>
        <w:bottom w:val="none" w:sz="0" w:space="0" w:color="auto"/>
        <w:right w:val="none" w:sz="0" w:space="0" w:color="auto"/>
      </w:divBdr>
      <w:divsChild>
        <w:div w:id="1324896131">
          <w:marLeft w:val="0"/>
          <w:marRight w:val="0"/>
          <w:marTop w:val="0"/>
          <w:marBottom w:val="0"/>
          <w:divBdr>
            <w:top w:val="none" w:sz="0" w:space="0" w:color="auto"/>
            <w:left w:val="none" w:sz="0" w:space="0" w:color="auto"/>
            <w:bottom w:val="none" w:sz="0" w:space="0" w:color="auto"/>
            <w:right w:val="none" w:sz="0" w:space="0" w:color="auto"/>
          </w:divBdr>
        </w:div>
        <w:div w:id="1787918891">
          <w:marLeft w:val="0"/>
          <w:marRight w:val="0"/>
          <w:marTop w:val="0"/>
          <w:marBottom w:val="0"/>
          <w:divBdr>
            <w:top w:val="none" w:sz="0" w:space="0" w:color="auto"/>
            <w:left w:val="none" w:sz="0" w:space="0" w:color="auto"/>
            <w:bottom w:val="none" w:sz="0" w:space="0" w:color="auto"/>
            <w:right w:val="none" w:sz="0" w:space="0" w:color="auto"/>
          </w:divBdr>
        </w:div>
        <w:div w:id="1914076344">
          <w:marLeft w:val="0"/>
          <w:marRight w:val="0"/>
          <w:marTop w:val="0"/>
          <w:marBottom w:val="0"/>
          <w:divBdr>
            <w:top w:val="none" w:sz="0" w:space="0" w:color="auto"/>
            <w:left w:val="none" w:sz="0" w:space="0" w:color="auto"/>
            <w:bottom w:val="none" w:sz="0" w:space="0" w:color="auto"/>
            <w:right w:val="none" w:sz="0" w:space="0" w:color="auto"/>
          </w:divBdr>
        </w:div>
        <w:div w:id="1342009879">
          <w:marLeft w:val="0"/>
          <w:marRight w:val="0"/>
          <w:marTop w:val="0"/>
          <w:marBottom w:val="0"/>
          <w:divBdr>
            <w:top w:val="none" w:sz="0" w:space="0" w:color="auto"/>
            <w:left w:val="none" w:sz="0" w:space="0" w:color="auto"/>
            <w:bottom w:val="none" w:sz="0" w:space="0" w:color="auto"/>
            <w:right w:val="none" w:sz="0" w:space="0" w:color="auto"/>
          </w:divBdr>
        </w:div>
        <w:div w:id="189415809">
          <w:marLeft w:val="0"/>
          <w:marRight w:val="0"/>
          <w:marTop w:val="0"/>
          <w:marBottom w:val="0"/>
          <w:divBdr>
            <w:top w:val="none" w:sz="0" w:space="0" w:color="auto"/>
            <w:left w:val="none" w:sz="0" w:space="0" w:color="auto"/>
            <w:bottom w:val="none" w:sz="0" w:space="0" w:color="auto"/>
            <w:right w:val="none" w:sz="0" w:space="0" w:color="auto"/>
          </w:divBdr>
        </w:div>
        <w:div w:id="490878532">
          <w:marLeft w:val="0"/>
          <w:marRight w:val="0"/>
          <w:marTop w:val="0"/>
          <w:marBottom w:val="0"/>
          <w:divBdr>
            <w:top w:val="none" w:sz="0" w:space="0" w:color="auto"/>
            <w:left w:val="none" w:sz="0" w:space="0" w:color="auto"/>
            <w:bottom w:val="none" w:sz="0" w:space="0" w:color="auto"/>
            <w:right w:val="none" w:sz="0" w:space="0" w:color="auto"/>
          </w:divBdr>
        </w:div>
        <w:div w:id="1512378481">
          <w:marLeft w:val="0"/>
          <w:marRight w:val="0"/>
          <w:marTop w:val="0"/>
          <w:marBottom w:val="0"/>
          <w:divBdr>
            <w:top w:val="none" w:sz="0" w:space="0" w:color="auto"/>
            <w:left w:val="none" w:sz="0" w:space="0" w:color="auto"/>
            <w:bottom w:val="none" w:sz="0" w:space="0" w:color="auto"/>
            <w:right w:val="none" w:sz="0" w:space="0" w:color="auto"/>
          </w:divBdr>
        </w:div>
        <w:div w:id="1220677022">
          <w:marLeft w:val="0"/>
          <w:marRight w:val="0"/>
          <w:marTop w:val="0"/>
          <w:marBottom w:val="0"/>
          <w:divBdr>
            <w:top w:val="none" w:sz="0" w:space="0" w:color="auto"/>
            <w:left w:val="none" w:sz="0" w:space="0" w:color="auto"/>
            <w:bottom w:val="none" w:sz="0" w:space="0" w:color="auto"/>
            <w:right w:val="none" w:sz="0" w:space="0" w:color="auto"/>
          </w:divBdr>
        </w:div>
        <w:div w:id="1935933952">
          <w:marLeft w:val="0"/>
          <w:marRight w:val="0"/>
          <w:marTop w:val="0"/>
          <w:marBottom w:val="0"/>
          <w:divBdr>
            <w:top w:val="none" w:sz="0" w:space="0" w:color="auto"/>
            <w:left w:val="none" w:sz="0" w:space="0" w:color="auto"/>
            <w:bottom w:val="none" w:sz="0" w:space="0" w:color="auto"/>
            <w:right w:val="none" w:sz="0" w:space="0" w:color="auto"/>
          </w:divBdr>
        </w:div>
        <w:div w:id="1261135557">
          <w:marLeft w:val="0"/>
          <w:marRight w:val="0"/>
          <w:marTop w:val="0"/>
          <w:marBottom w:val="0"/>
          <w:divBdr>
            <w:top w:val="none" w:sz="0" w:space="0" w:color="auto"/>
            <w:left w:val="none" w:sz="0" w:space="0" w:color="auto"/>
            <w:bottom w:val="none" w:sz="0" w:space="0" w:color="auto"/>
            <w:right w:val="none" w:sz="0" w:space="0" w:color="auto"/>
          </w:divBdr>
        </w:div>
        <w:div w:id="1207991016">
          <w:marLeft w:val="0"/>
          <w:marRight w:val="0"/>
          <w:marTop w:val="0"/>
          <w:marBottom w:val="0"/>
          <w:divBdr>
            <w:top w:val="none" w:sz="0" w:space="0" w:color="auto"/>
            <w:left w:val="none" w:sz="0" w:space="0" w:color="auto"/>
            <w:bottom w:val="none" w:sz="0" w:space="0" w:color="auto"/>
            <w:right w:val="none" w:sz="0" w:space="0" w:color="auto"/>
          </w:divBdr>
        </w:div>
        <w:div w:id="1121918820">
          <w:marLeft w:val="0"/>
          <w:marRight w:val="0"/>
          <w:marTop w:val="0"/>
          <w:marBottom w:val="0"/>
          <w:divBdr>
            <w:top w:val="none" w:sz="0" w:space="0" w:color="auto"/>
            <w:left w:val="none" w:sz="0" w:space="0" w:color="auto"/>
            <w:bottom w:val="none" w:sz="0" w:space="0" w:color="auto"/>
            <w:right w:val="none" w:sz="0" w:space="0" w:color="auto"/>
          </w:divBdr>
        </w:div>
      </w:divsChild>
    </w:div>
    <w:div w:id="1676423281">
      <w:bodyDiv w:val="1"/>
      <w:marLeft w:val="0"/>
      <w:marRight w:val="0"/>
      <w:marTop w:val="0"/>
      <w:marBottom w:val="0"/>
      <w:divBdr>
        <w:top w:val="none" w:sz="0" w:space="0" w:color="auto"/>
        <w:left w:val="none" w:sz="0" w:space="0" w:color="auto"/>
        <w:bottom w:val="none" w:sz="0" w:space="0" w:color="auto"/>
        <w:right w:val="none" w:sz="0" w:space="0" w:color="auto"/>
      </w:divBdr>
    </w:div>
    <w:div w:id="201275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microsoft.com/office/2014/relationships/chartEx" Target="charts/chartEx1.xml"/><Relationship Id="rId4" Type="http://schemas.openxmlformats.org/officeDocument/2006/relationships/styles" Target="styles.xml"/><Relationship Id="rId9" Type="http://schemas.openxmlformats.org/officeDocument/2006/relationships/hyperlink" Target="mailto:nur.yuliany@uin-alauddin.ac.id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journal.uin-alauddin.ac.id/index.php/ajme"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journal.uin-alauddin.ac.id/index.php/ajme" TargetMode="External"/><Relationship Id="rId2" Type="http://schemas.openxmlformats.org/officeDocument/2006/relationships/image" Target="media/image2.jpeg"/><Relationship Id="rId1" Type="http://schemas.openxmlformats.org/officeDocument/2006/relationships/image" Target="media/image1.jpe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Sheet1!$A$2:$A$77</cx:f>
        <cx:lvl ptCount="76" formatCode="General">
          <cx:pt idx="0">1</cx:pt>
          <cx:pt idx="1">3</cx:pt>
          <cx:pt idx="2">3</cx:pt>
          <cx:pt idx="3">3</cx:pt>
          <cx:pt idx="4">5</cx:pt>
          <cx:pt idx="5">6</cx:pt>
          <cx:pt idx="6">6</cx:pt>
          <cx:pt idx="7">6</cx:pt>
          <cx:pt idx="8">7</cx:pt>
          <cx:pt idx="9">8</cx:pt>
          <cx:pt idx="10">8</cx:pt>
          <cx:pt idx="11">9</cx:pt>
          <cx:pt idx="12">9</cx:pt>
          <cx:pt idx="13">9</cx:pt>
          <cx:pt idx="14">9</cx:pt>
          <cx:pt idx="15">9</cx:pt>
          <cx:pt idx="16">10</cx:pt>
          <cx:pt idx="17">10</cx:pt>
          <cx:pt idx="18">10</cx:pt>
          <cx:pt idx="19">10</cx:pt>
          <cx:pt idx="20">10</cx:pt>
          <cx:pt idx="21">10</cx:pt>
          <cx:pt idx="22">11</cx:pt>
          <cx:pt idx="23">11</cx:pt>
          <cx:pt idx="24">11</cx:pt>
          <cx:pt idx="25">11</cx:pt>
          <cx:pt idx="26">11</cx:pt>
          <cx:pt idx="27">11</cx:pt>
          <cx:pt idx="28">12</cx:pt>
          <cx:pt idx="29">12</cx:pt>
          <cx:pt idx="30">12</cx:pt>
          <cx:pt idx="31">12</cx:pt>
          <cx:pt idx="32">12</cx:pt>
          <cx:pt idx="33">12</cx:pt>
          <cx:pt idx="34">13</cx:pt>
          <cx:pt idx="35">13</cx:pt>
          <cx:pt idx="36">13</cx:pt>
          <cx:pt idx="37">13</cx:pt>
          <cx:pt idx="38">13</cx:pt>
          <cx:pt idx="39">14</cx:pt>
          <cx:pt idx="40">14</cx:pt>
          <cx:pt idx="41">14</cx:pt>
          <cx:pt idx="42">14</cx:pt>
          <cx:pt idx="43">14</cx:pt>
          <cx:pt idx="44">14</cx:pt>
          <cx:pt idx="45">15</cx:pt>
          <cx:pt idx="46">15</cx:pt>
          <cx:pt idx="47">15</cx:pt>
          <cx:pt idx="48">15</cx:pt>
          <cx:pt idx="49">15</cx:pt>
          <cx:pt idx="50">15</cx:pt>
          <cx:pt idx="51">15</cx:pt>
          <cx:pt idx="52">15</cx:pt>
          <cx:pt idx="53">16</cx:pt>
          <cx:pt idx="54">16</cx:pt>
          <cx:pt idx="55">16</cx:pt>
          <cx:pt idx="56">16</cx:pt>
          <cx:pt idx="57">17</cx:pt>
          <cx:pt idx="58">17</cx:pt>
          <cx:pt idx="59">17</cx:pt>
          <cx:pt idx="60">17</cx:pt>
          <cx:pt idx="61">17</cx:pt>
          <cx:pt idx="62">17</cx:pt>
          <cx:pt idx="63">18</cx:pt>
          <cx:pt idx="64">18</cx:pt>
          <cx:pt idx="65">18</cx:pt>
          <cx:pt idx="66">18</cx:pt>
          <cx:pt idx="67">19</cx:pt>
          <cx:pt idx="68">19</cx:pt>
          <cx:pt idx="69">19</cx:pt>
          <cx:pt idx="70">20</cx:pt>
          <cx:pt idx="71">21</cx:pt>
          <cx:pt idx="72">22</cx:pt>
          <cx:pt idx="73">22</cx:pt>
          <cx:pt idx="74">24</cx:pt>
          <cx:pt idx="75">24</cx:pt>
        </cx:lvl>
      </cx:numDim>
    </cx:data>
  </cx:chartData>
  <cx:chart>
    <cx:plotArea>
      <cx:plotAreaRegion>
        <cx:series layoutId="clusteredColumn" uniqueId="{170ABDAB-6768-4323-86AD-D38D614E3E25}">
          <cx:tx>
            <cx:txData>
              <cx:f>Sheet1!$A$1</cx:f>
              <cx:v>Series1</cx:v>
            </cx:txData>
          </cx:tx>
          <cx:dataId val="0"/>
          <cx:layoutPr>
            <cx:binning intervalClosed="r"/>
          </cx:layoutPr>
        </cx:series>
      </cx:plotAreaRegion>
      <cx:axis id="0">
        <cx:catScaling gapWidth="0"/>
        <cx:tickLabels/>
      </cx:axis>
      <cx:axis id="1">
        <cx:valScaling/>
        <cx:majorGridlines/>
        <cx:tickLabels/>
      </cx:axis>
    </cx:plotArea>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71">
  <cs:axisTitle>
    <cs:lnRef idx="0"/>
    <cs:fillRef idx="0"/>
    <cs:effectRef idx="0"/>
    <cs:fontRef idx="minor">
      <a:schemeClr val="lt1"/>
    </cs:fontRef>
    <cs:defRPr sz="9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cs:bodyPr/>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cs:chartArea>
  <cs:dataLabel>
    <cs:lnRef idx="0"/>
    <cs:fillRef idx="0">
      <cs:styleClr val="auto"/>
    </cs:fillRef>
    <cs:effectRef idx="0"/>
    <cs:fontRef idx="minor">
      <a:schemeClr val="dk1"/>
    </cs:fontRef>
    <cs:spPr>
      <a:solidFill>
        <a:schemeClr val="phClr">
          <a:alpha val="70000"/>
        </a:schemeClr>
      </a:solidFill>
    </cs:spPr>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a:ln w="9525">
        <a:solidFill>
          <a:schemeClr val="tx1"/>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dk1"/>
    </cs:fontRef>
    <cs:spPr>
      <a:ln w="2857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spPr>
      <a:ln w="9525">
        <a:solidFill>
          <a:schemeClr val="lt1"/>
        </a:solidFill>
        <a:prstDash val="dash"/>
      </a:ln>
    </cs:spPr>
  </cs:dropLine>
  <cs:errorBar>
    <cs:lnRef idx="0"/>
    <cs:fillRef idx="0"/>
    <cs:effectRef idx="0"/>
    <cs:fontRef idx="minor">
      <a:schemeClr val="tx1"/>
    </cs:fontRef>
    <cs:spPr>
      <a:ln w="9525" cap="flat" cmpd="sng" algn="ctr">
        <a:solidFill>
          <a:schemeClr val="lt1"/>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lt1">
            <a:alpha val="25000"/>
          </a:schemeClr>
        </a:solidFill>
        <a:round/>
      </a:ln>
    </cs:spPr>
  </cs:gridlineMajor>
  <cs:gridlineMinor>
    <cs:lnRef idx="0"/>
    <cs:fillRef idx="0"/>
    <cs:effectRef idx="0"/>
    <cs:fontRef idx="minor">
      <a:schemeClr val="dk1"/>
    </cs:fontRef>
    <cs:spPr>
      <a:ln>
        <a:solidFill>
          <a:schemeClr val="lt1">
            <a:alpha val="25000"/>
            <a:lumOff val="10000"/>
          </a:schemeClr>
        </a:solidFill>
      </a:ln>
    </cs:spPr>
  </cs:gridlineMinor>
  <cs:hiLoLine>
    <cs:lnRef idx="0"/>
    <cs:fillRef idx="0"/>
    <cs:effectRef idx="0"/>
    <cs:fontRef idx="minor">
      <a:schemeClr val="tx1"/>
    </cs:fontRef>
    <cs:spPr>
      <a:ln w="9525">
        <a:solidFill>
          <a:schemeClr val="lt1"/>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cs:fontRef>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cs:bodyPr/>
  </cs:seriesAxis>
  <cs:seriesLine>
    <cs:lnRef idx="0"/>
    <cs:fillRef idx="0"/>
    <cs:effectRef idx="0"/>
    <cs:fontRef idx="minor">
      <a:schemeClr val="lt1"/>
    </cs:fontRef>
    <cs:spPr>
      <a:ln w="9525" cap="flat">
        <a:solidFill>
          <a:srgbClr val="D9D9D9"/>
        </a:solidFill>
        <a:round/>
      </a:ln>
    </cs:spPr>
  </cs:seriesLine>
  <cs:title>
    <cs:lnRef idx="0"/>
    <cs:fillRef idx="0"/>
    <cs:effectRef idx="0"/>
    <cs:fontRef idx="minor">
      <a:schemeClr val="lt1"/>
    </cs:fontRef>
    <cs:defRPr sz="1500" b="1" cap="all" spc="100"/>
    <cs:bodyPr/>
  </cs:title>
  <cs:trendline>
    <cs:lnRef idx="0"/>
    <cs:fillRef idx="0"/>
    <cs:effectRef idx="0"/>
    <cs:fontRef idx="minor">
      <a:schemeClr val="dk1"/>
    </cs:fontRef>
    <cs:spPr>
      <a:ln w="19050" cap="rnd">
        <a:solidFill>
          <a:schemeClr val="lt1"/>
        </a:solidFill>
        <a:prstDash val="sysDash"/>
      </a:ln>
    </cs:spPr>
  </cs:trendline>
  <cs:trendlineLabel>
    <cs:lnRef idx="0"/>
    <cs:fillRef idx="0"/>
    <cs:effectRef idx="0"/>
    <cs:fontRef idx="minor">
      <a:schemeClr val="lt1"/>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lt1"/>
    </cs:fontRef>
    <cs:defRPr sz="900"/>
    <cs:bodyPr/>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83D2BB7-AF87-4114-A2B9-5ACED1B01E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9784</Words>
  <Characters>55775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Laptop-PC</dc:creator>
  <cp:lastModifiedBy>Lentera Pendidikan</cp:lastModifiedBy>
  <cp:revision>3</cp:revision>
  <cp:lastPrinted>2020-05-31T09:58:00Z</cp:lastPrinted>
  <dcterms:created xsi:type="dcterms:W3CDTF">2020-11-11T15:50:00Z</dcterms:created>
  <dcterms:modified xsi:type="dcterms:W3CDTF">2020-11-11T18:14:00Z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2cd8abee-fd32-3f5b-b06f-bff4291e1480</vt:lpwstr>
  </property>
  <property fmtid="{D5CDD505-2E9C-101B-9397-08002B2CF9AE}" pid="25" name="Mendeley Citation Style_1">
    <vt:lpwstr>http://www.zotero.org/styles/apa</vt:lpwstr>
  </property>
</Properties>
</file>